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8F20" w14:textId="77777777" w:rsidR="00B25454" w:rsidRDefault="00B25454" w:rsidP="00B25454">
      <w:pPr>
        <w:spacing w:line="259" w:lineRule="auto"/>
        <w:jc w:val="center"/>
      </w:pPr>
    </w:p>
    <w:p w14:paraId="430833CC" w14:textId="77777777" w:rsidR="00B25454" w:rsidRDefault="00B25454" w:rsidP="00B25454">
      <w:pPr>
        <w:spacing w:line="259" w:lineRule="auto"/>
        <w:jc w:val="center"/>
      </w:pPr>
    </w:p>
    <w:p w14:paraId="27800AFF" w14:textId="77777777" w:rsidR="00B25454" w:rsidRDefault="00B25454" w:rsidP="00B25454">
      <w:pPr>
        <w:spacing w:line="259" w:lineRule="auto"/>
        <w:jc w:val="center"/>
      </w:pPr>
    </w:p>
    <w:p w14:paraId="0D3B9A71" w14:textId="77777777" w:rsidR="00B25454" w:rsidRDefault="00B25454" w:rsidP="00B25454">
      <w:pPr>
        <w:spacing w:line="259" w:lineRule="auto"/>
        <w:jc w:val="center"/>
      </w:pPr>
    </w:p>
    <w:p w14:paraId="26AB027E" w14:textId="77777777" w:rsidR="00B25454" w:rsidRDefault="00B25454" w:rsidP="00B25454">
      <w:pPr>
        <w:spacing w:line="259" w:lineRule="auto"/>
        <w:jc w:val="center"/>
      </w:pPr>
    </w:p>
    <w:p w14:paraId="7DB929C4" w14:textId="77777777" w:rsidR="00B25454" w:rsidRDefault="00B25454" w:rsidP="00B25454">
      <w:pPr>
        <w:spacing w:line="259" w:lineRule="auto"/>
        <w:jc w:val="center"/>
        <w:rPr>
          <w:b/>
          <w:bCs/>
        </w:rPr>
      </w:pPr>
      <w:r>
        <w:rPr>
          <w:b/>
          <w:bCs/>
        </w:rPr>
        <w:t>ASSIGNMENT</w:t>
      </w:r>
    </w:p>
    <w:p w14:paraId="44553AB3" w14:textId="77777777" w:rsidR="00B25454" w:rsidRDefault="00B25454" w:rsidP="00B25454">
      <w:pPr>
        <w:spacing w:line="259" w:lineRule="auto"/>
        <w:jc w:val="center"/>
        <w:rPr>
          <w:b/>
          <w:bCs/>
        </w:rPr>
      </w:pPr>
    </w:p>
    <w:p w14:paraId="328ED6D5" w14:textId="77777777" w:rsidR="00B25454" w:rsidRDefault="00B25454" w:rsidP="00B25454">
      <w:pPr>
        <w:spacing w:line="259" w:lineRule="auto"/>
        <w:jc w:val="center"/>
        <w:rPr>
          <w:b/>
          <w:bCs/>
        </w:rPr>
      </w:pPr>
    </w:p>
    <w:p w14:paraId="6FC92C5E" w14:textId="77777777" w:rsidR="00B25454" w:rsidRDefault="00B25454" w:rsidP="00B25454">
      <w:pPr>
        <w:spacing w:line="259" w:lineRule="auto"/>
        <w:jc w:val="center"/>
        <w:rPr>
          <w:b/>
          <w:bCs/>
        </w:rPr>
      </w:pPr>
    </w:p>
    <w:p w14:paraId="346D485B" w14:textId="77777777" w:rsidR="00B25454" w:rsidRDefault="00B25454" w:rsidP="00B25454">
      <w:pPr>
        <w:spacing w:line="259" w:lineRule="auto"/>
        <w:jc w:val="center"/>
        <w:rPr>
          <w:b/>
          <w:bCs/>
        </w:rPr>
      </w:pPr>
      <w:r>
        <w:rPr>
          <w:b/>
          <w:bCs/>
        </w:rPr>
        <w:t>NAME</w:t>
      </w:r>
    </w:p>
    <w:p w14:paraId="090564E8" w14:textId="77777777" w:rsidR="00B25454" w:rsidRDefault="00B25454" w:rsidP="00B25454">
      <w:pPr>
        <w:spacing w:line="259" w:lineRule="auto"/>
        <w:jc w:val="center"/>
        <w:rPr>
          <w:b/>
          <w:bCs/>
        </w:rPr>
      </w:pPr>
      <w:r>
        <w:rPr>
          <w:b/>
          <w:bCs/>
        </w:rPr>
        <w:t>ID</w:t>
      </w:r>
    </w:p>
    <w:p w14:paraId="3EF4CF50" w14:textId="77777777" w:rsidR="00B25454" w:rsidRDefault="00B25454" w:rsidP="00B25454">
      <w:pPr>
        <w:spacing w:line="259" w:lineRule="auto"/>
        <w:jc w:val="center"/>
        <w:rPr>
          <w:b/>
          <w:bCs/>
        </w:rPr>
      </w:pPr>
      <w:r>
        <w:rPr>
          <w:b/>
          <w:bCs/>
        </w:rPr>
        <w:t xml:space="preserve">CLASS </w:t>
      </w:r>
    </w:p>
    <w:p w14:paraId="5B056C51" w14:textId="77777777" w:rsidR="00B25454" w:rsidRDefault="00B25454" w:rsidP="00B25454">
      <w:pPr>
        <w:spacing w:line="259" w:lineRule="auto"/>
        <w:jc w:val="center"/>
        <w:rPr>
          <w:b/>
          <w:bCs/>
        </w:rPr>
      </w:pPr>
      <w:r>
        <w:rPr>
          <w:b/>
          <w:bCs/>
        </w:rPr>
        <w:t>DATE</w:t>
      </w:r>
    </w:p>
    <w:p w14:paraId="35A82C83" w14:textId="77777777" w:rsidR="00B25454" w:rsidRDefault="00B25454">
      <w:pPr>
        <w:spacing w:line="259" w:lineRule="auto"/>
        <w:jc w:val="left"/>
        <w:rPr>
          <w:b/>
          <w:bCs/>
        </w:rPr>
      </w:pPr>
      <w:r>
        <w:rPr>
          <w:b/>
          <w:bCs/>
        </w:rPr>
        <w:br w:type="page"/>
      </w:r>
    </w:p>
    <w:sdt>
      <w:sdtPr>
        <w:rPr>
          <w:rFonts w:ascii="Times New Roman" w:eastAsiaTheme="minorHAnsi" w:hAnsi="Times New Roman" w:cstheme="minorBidi"/>
          <w:color w:val="auto"/>
          <w:sz w:val="24"/>
          <w:szCs w:val="22"/>
        </w:rPr>
        <w:id w:val="1829405697"/>
        <w:docPartObj>
          <w:docPartGallery w:val="Table of Contents"/>
          <w:docPartUnique/>
        </w:docPartObj>
      </w:sdtPr>
      <w:sdtEndPr>
        <w:rPr>
          <w:b/>
          <w:bCs/>
          <w:noProof/>
        </w:rPr>
      </w:sdtEndPr>
      <w:sdtContent>
        <w:p w14:paraId="414A5E18" w14:textId="115FB740" w:rsidR="00B25454" w:rsidRPr="00B25454" w:rsidRDefault="00B25454" w:rsidP="00B25454">
          <w:pPr>
            <w:pStyle w:val="TOCHeading"/>
            <w:jc w:val="center"/>
            <w:rPr>
              <w:rFonts w:ascii="Times New Roman" w:hAnsi="Times New Roman" w:cs="Times New Roman"/>
              <w:color w:val="auto"/>
            </w:rPr>
          </w:pPr>
          <w:r w:rsidRPr="00B25454">
            <w:rPr>
              <w:rFonts w:ascii="Times New Roman" w:hAnsi="Times New Roman" w:cs="Times New Roman"/>
              <w:color w:val="auto"/>
            </w:rPr>
            <w:t>Table of Contents</w:t>
          </w:r>
        </w:p>
        <w:p w14:paraId="27166A6F" w14:textId="566FDED1" w:rsidR="00B25454" w:rsidRDefault="00B25454">
          <w:pPr>
            <w:pStyle w:val="TOC1"/>
            <w:tabs>
              <w:tab w:val="left" w:pos="440"/>
              <w:tab w:val="right" w:leader="dot" w:pos="9350"/>
            </w:tabs>
            <w:rPr>
              <w:noProof/>
            </w:rPr>
          </w:pPr>
          <w:r>
            <w:fldChar w:fldCharType="begin"/>
          </w:r>
          <w:r>
            <w:instrText xml:space="preserve"> TOC \o "1-3" \h \z \u </w:instrText>
          </w:r>
          <w:r>
            <w:fldChar w:fldCharType="separate"/>
          </w:r>
          <w:hyperlink w:anchor="_Toc96454449" w:history="1">
            <w:r w:rsidRPr="003E0EB5">
              <w:rPr>
                <w:rStyle w:val="Hyperlink"/>
                <w:noProof/>
              </w:rPr>
              <w:t>1.</w:t>
            </w:r>
            <w:r>
              <w:rPr>
                <w:noProof/>
              </w:rPr>
              <w:tab/>
            </w:r>
            <w:r w:rsidRPr="003E0EB5">
              <w:rPr>
                <w:rStyle w:val="Hyperlink"/>
                <w:noProof/>
              </w:rPr>
              <w:t>Product Description</w:t>
            </w:r>
            <w:r>
              <w:rPr>
                <w:noProof/>
                <w:webHidden/>
              </w:rPr>
              <w:tab/>
            </w:r>
            <w:r>
              <w:rPr>
                <w:noProof/>
                <w:webHidden/>
              </w:rPr>
              <w:fldChar w:fldCharType="begin"/>
            </w:r>
            <w:r>
              <w:rPr>
                <w:noProof/>
                <w:webHidden/>
              </w:rPr>
              <w:instrText xml:space="preserve"> PAGEREF _Toc96454449 \h </w:instrText>
            </w:r>
            <w:r>
              <w:rPr>
                <w:noProof/>
                <w:webHidden/>
              </w:rPr>
            </w:r>
            <w:r>
              <w:rPr>
                <w:noProof/>
                <w:webHidden/>
              </w:rPr>
              <w:fldChar w:fldCharType="separate"/>
            </w:r>
            <w:r>
              <w:rPr>
                <w:noProof/>
                <w:webHidden/>
              </w:rPr>
              <w:t>3</w:t>
            </w:r>
            <w:r>
              <w:rPr>
                <w:noProof/>
                <w:webHidden/>
              </w:rPr>
              <w:fldChar w:fldCharType="end"/>
            </w:r>
          </w:hyperlink>
        </w:p>
        <w:p w14:paraId="21FDFEC4" w14:textId="3C26912C" w:rsidR="00B25454" w:rsidRDefault="00214FCD">
          <w:pPr>
            <w:pStyle w:val="TOC2"/>
            <w:tabs>
              <w:tab w:val="right" w:leader="dot" w:pos="9350"/>
            </w:tabs>
            <w:rPr>
              <w:noProof/>
            </w:rPr>
          </w:pPr>
          <w:hyperlink w:anchor="_Toc96454450" w:history="1">
            <w:r w:rsidR="00B25454" w:rsidRPr="003E0EB5">
              <w:rPr>
                <w:rStyle w:val="Hyperlink"/>
                <w:noProof/>
              </w:rPr>
              <w:t>Product Name</w:t>
            </w:r>
            <w:r w:rsidR="00B25454">
              <w:rPr>
                <w:noProof/>
                <w:webHidden/>
              </w:rPr>
              <w:tab/>
            </w:r>
            <w:r w:rsidR="00B25454">
              <w:rPr>
                <w:noProof/>
                <w:webHidden/>
              </w:rPr>
              <w:fldChar w:fldCharType="begin"/>
            </w:r>
            <w:r w:rsidR="00B25454">
              <w:rPr>
                <w:noProof/>
                <w:webHidden/>
              </w:rPr>
              <w:instrText xml:space="preserve"> PAGEREF _Toc96454450 \h </w:instrText>
            </w:r>
            <w:r w:rsidR="00B25454">
              <w:rPr>
                <w:noProof/>
                <w:webHidden/>
              </w:rPr>
            </w:r>
            <w:r w:rsidR="00B25454">
              <w:rPr>
                <w:noProof/>
                <w:webHidden/>
              </w:rPr>
              <w:fldChar w:fldCharType="separate"/>
            </w:r>
            <w:r w:rsidR="00B25454">
              <w:rPr>
                <w:noProof/>
                <w:webHidden/>
              </w:rPr>
              <w:t>4</w:t>
            </w:r>
            <w:r w:rsidR="00B25454">
              <w:rPr>
                <w:noProof/>
                <w:webHidden/>
              </w:rPr>
              <w:fldChar w:fldCharType="end"/>
            </w:r>
          </w:hyperlink>
        </w:p>
        <w:p w14:paraId="282361E6" w14:textId="3FD4BAB2" w:rsidR="00B25454" w:rsidRDefault="00214FCD">
          <w:pPr>
            <w:pStyle w:val="TOC1"/>
            <w:tabs>
              <w:tab w:val="left" w:pos="660"/>
              <w:tab w:val="right" w:leader="dot" w:pos="9350"/>
            </w:tabs>
            <w:rPr>
              <w:noProof/>
            </w:rPr>
          </w:pPr>
          <w:hyperlink w:anchor="_Toc96454451" w:history="1">
            <w:r w:rsidR="00B25454" w:rsidRPr="003E0EB5">
              <w:rPr>
                <w:rStyle w:val="Hyperlink"/>
                <w:noProof/>
              </w:rPr>
              <w:t>2.0</w:t>
            </w:r>
            <w:r w:rsidR="00B25454">
              <w:rPr>
                <w:noProof/>
              </w:rPr>
              <w:tab/>
            </w:r>
            <w:r w:rsidR="00B25454" w:rsidRPr="003E0EB5">
              <w:rPr>
                <w:rStyle w:val="Hyperlink"/>
                <w:noProof/>
              </w:rPr>
              <w:t>Market Segmentation</w:t>
            </w:r>
            <w:r w:rsidR="00B25454">
              <w:rPr>
                <w:noProof/>
                <w:webHidden/>
              </w:rPr>
              <w:tab/>
            </w:r>
            <w:r w:rsidR="00B25454">
              <w:rPr>
                <w:noProof/>
                <w:webHidden/>
              </w:rPr>
              <w:fldChar w:fldCharType="begin"/>
            </w:r>
            <w:r w:rsidR="00B25454">
              <w:rPr>
                <w:noProof/>
                <w:webHidden/>
              </w:rPr>
              <w:instrText xml:space="preserve"> PAGEREF _Toc96454451 \h </w:instrText>
            </w:r>
            <w:r w:rsidR="00B25454">
              <w:rPr>
                <w:noProof/>
                <w:webHidden/>
              </w:rPr>
            </w:r>
            <w:r w:rsidR="00B25454">
              <w:rPr>
                <w:noProof/>
                <w:webHidden/>
              </w:rPr>
              <w:fldChar w:fldCharType="separate"/>
            </w:r>
            <w:r w:rsidR="00B25454">
              <w:rPr>
                <w:noProof/>
                <w:webHidden/>
              </w:rPr>
              <w:t>4</w:t>
            </w:r>
            <w:r w:rsidR="00B25454">
              <w:rPr>
                <w:noProof/>
                <w:webHidden/>
              </w:rPr>
              <w:fldChar w:fldCharType="end"/>
            </w:r>
          </w:hyperlink>
        </w:p>
        <w:p w14:paraId="706F6CF9" w14:textId="2520E5C1" w:rsidR="00B25454" w:rsidRDefault="00214FCD">
          <w:pPr>
            <w:pStyle w:val="TOC1"/>
            <w:tabs>
              <w:tab w:val="right" w:leader="dot" w:pos="9350"/>
            </w:tabs>
            <w:rPr>
              <w:noProof/>
            </w:rPr>
          </w:pPr>
          <w:hyperlink w:anchor="_Toc96454452" w:history="1">
            <w:r w:rsidR="00B25454" w:rsidRPr="003E0EB5">
              <w:rPr>
                <w:rStyle w:val="Hyperlink"/>
                <w:noProof/>
              </w:rPr>
              <w:t>2.1 Value Proposition</w:t>
            </w:r>
            <w:r w:rsidR="00B25454">
              <w:rPr>
                <w:noProof/>
                <w:webHidden/>
              </w:rPr>
              <w:tab/>
            </w:r>
            <w:r w:rsidR="00B25454">
              <w:rPr>
                <w:noProof/>
                <w:webHidden/>
              </w:rPr>
              <w:fldChar w:fldCharType="begin"/>
            </w:r>
            <w:r w:rsidR="00B25454">
              <w:rPr>
                <w:noProof/>
                <w:webHidden/>
              </w:rPr>
              <w:instrText xml:space="preserve"> PAGEREF _Toc96454452 \h </w:instrText>
            </w:r>
            <w:r w:rsidR="00B25454">
              <w:rPr>
                <w:noProof/>
                <w:webHidden/>
              </w:rPr>
            </w:r>
            <w:r w:rsidR="00B25454">
              <w:rPr>
                <w:noProof/>
                <w:webHidden/>
              </w:rPr>
              <w:fldChar w:fldCharType="separate"/>
            </w:r>
            <w:r w:rsidR="00B25454">
              <w:rPr>
                <w:noProof/>
                <w:webHidden/>
              </w:rPr>
              <w:t>5</w:t>
            </w:r>
            <w:r w:rsidR="00B25454">
              <w:rPr>
                <w:noProof/>
                <w:webHidden/>
              </w:rPr>
              <w:fldChar w:fldCharType="end"/>
            </w:r>
          </w:hyperlink>
        </w:p>
        <w:p w14:paraId="7DB4840A" w14:textId="0A61C661" w:rsidR="00B25454" w:rsidRDefault="00214FCD">
          <w:pPr>
            <w:pStyle w:val="TOC3"/>
            <w:tabs>
              <w:tab w:val="right" w:leader="dot" w:pos="9350"/>
            </w:tabs>
            <w:rPr>
              <w:noProof/>
            </w:rPr>
          </w:pPr>
          <w:hyperlink w:anchor="_Toc96454453" w:history="1">
            <w:r w:rsidR="00B25454" w:rsidRPr="003E0EB5">
              <w:rPr>
                <w:rStyle w:val="Hyperlink"/>
                <w:noProof/>
              </w:rPr>
              <w:t>Accessibility</w:t>
            </w:r>
            <w:r w:rsidR="00B25454">
              <w:rPr>
                <w:noProof/>
                <w:webHidden/>
              </w:rPr>
              <w:tab/>
            </w:r>
            <w:r w:rsidR="00B25454">
              <w:rPr>
                <w:noProof/>
                <w:webHidden/>
              </w:rPr>
              <w:fldChar w:fldCharType="begin"/>
            </w:r>
            <w:r w:rsidR="00B25454">
              <w:rPr>
                <w:noProof/>
                <w:webHidden/>
              </w:rPr>
              <w:instrText xml:space="preserve"> PAGEREF _Toc96454453 \h </w:instrText>
            </w:r>
            <w:r w:rsidR="00B25454">
              <w:rPr>
                <w:noProof/>
                <w:webHidden/>
              </w:rPr>
            </w:r>
            <w:r w:rsidR="00B25454">
              <w:rPr>
                <w:noProof/>
                <w:webHidden/>
              </w:rPr>
              <w:fldChar w:fldCharType="separate"/>
            </w:r>
            <w:r w:rsidR="00B25454">
              <w:rPr>
                <w:noProof/>
                <w:webHidden/>
              </w:rPr>
              <w:t>5</w:t>
            </w:r>
            <w:r w:rsidR="00B25454">
              <w:rPr>
                <w:noProof/>
                <w:webHidden/>
              </w:rPr>
              <w:fldChar w:fldCharType="end"/>
            </w:r>
          </w:hyperlink>
        </w:p>
        <w:p w14:paraId="113A6FF1" w14:textId="011318E2" w:rsidR="00B25454" w:rsidRDefault="00214FCD">
          <w:pPr>
            <w:pStyle w:val="TOC3"/>
            <w:tabs>
              <w:tab w:val="right" w:leader="dot" w:pos="9350"/>
            </w:tabs>
            <w:rPr>
              <w:noProof/>
            </w:rPr>
          </w:pPr>
          <w:hyperlink w:anchor="_Toc96454454" w:history="1">
            <w:r w:rsidR="00B25454" w:rsidRPr="003E0EB5">
              <w:rPr>
                <w:rStyle w:val="Hyperlink"/>
                <w:noProof/>
              </w:rPr>
              <w:t>Customization</w:t>
            </w:r>
            <w:r w:rsidR="00B25454">
              <w:rPr>
                <w:noProof/>
                <w:webHidden/>
              </w:rPr>
              <w:tab/>
            </w:r>
            <w:r w:rsidR="00B25454">
              <w:rPr>
                <w:noProof/>
                <w:webHidden/>
              </w:rPr>
              <w:fldChar w:fldCharType="begin"/>
            </w:r>
            <w:r w:rsidR="00B25454">
              <w:rPr>
                <w:noProof/>
                <w:webHidden/>
              </w:rPr>
              <w:instrText xml:space="preserve"> PAGEREF _Toc96454454 \h </w:instrText>
            </w:r>
            <w:r w:rsidR="00B25454">
              <w:rPr>
                <w:noProof/>
                <w:webHidden/>
              </w:rPr>
            </w:r>
            <w:r w:rsidR="00B25454">
              <w:rPr>
                <w:noProof/>
                <w:webHidden/>
              </w:rPr>
              <w:fldChar w:fldCharType="separate"/>
            </w:r>
            <w:r w:rsidR="00B25454">
              <w:rPr>
                <w:noProof/>
                <w:webHidden/>
              </w:rPr>
              <w:t>6</w:t>
            </w:r>
            <w:r w:rsidR="00B25454">
              <w:rPr>
                <w:noProof/>
                <w:webHidden/>
              </w:rPr>
              <w:fldChar w:fldCharType="end"/>
            </w:r>
          </w:hyperlink>
        </w:p>
        <w:p w14:paraId="09E53138" w14:textId="34CD8653" w:rsidR="00B25454" w:rsidRDefault="00214FCD">
          <w:pPr>
            <w:pStyle w:val="TOC3"/>
            <w:tabs>
              <w:tab w:val="right" w:leader="dot" w:pos="9350"/>
            </w:tabs>
            <w:rPr>
              <w:noProof/>
            </w:rPr>
          </w:pPr>
          <w:hyperlink w:anchor="_Toc96454455" w:history="1">
            <w:r w:rsidR="00B25454" w:rsidRPr="003E0EB5">
              <w:rPr>
                <w:rStyle w:val="Hyperlink"/>
                <w:noProof/>
              </w:rPr>
              <w:t>Innovation</w:t>
            </w:r>
            <w:r w:rsidR="00B25454">
              <w:rPr>
                <w:noProof/>
                <w:webHidden/>
              </w:rPr>
              <w:tab/>
            </w:r>
            <w:r w:rsidR="00B25454">
              <w:rPr>
                <w:noProof/>
                <w:webHidden/>
              </w:rPr>
              <w:fldChar w:fldCharType="begin"/>
            </w:r>
            <w:r w:rsidR="00B25454">
              <w:rPr>
                <w:noProof/>
                <w:webHidden/>
              </w:rPr>
              <w:instrText xml:space="preserve"> PAGEREF _Toc96454455 \h </w:instrText>
            </w:r>
            <w:r w:rsidR="00B25454">
              <w:rPr>
                <w:noProof/>
                <w:webHidden/>
              </w:rPr>
            </w:r>
            <w:r w:rsidR="00B25454">
              <w:rPr>
                <w:noProof/>
                <w:webHidden/>
              </w:rPr>
              <w:fldChar w:fldCharType="separate"/>
            </w:r>
            <w:r w:rsidR="00B25454">
              <w:rPr>
                <w:noProof/>
                <w:webHidden/>
              </w:rPr>
              <w:t>6</w:t>
            </w:r>
            <w:r w:rsidR="00B25454">
              <w:rPr>
                <w:noProof/>
                <w:webHidden/>
              </w:rPr>
              <w:fldChar w:fldCharType="end"/>
            </w:r>
          </w:hyperlink>
        </w:p>
        <w:p w14:paraId="389DDB74" w14:textId="5D8732A7" w:rsidR="00B25454" w:rsidRDefault="00214FCD">
          <w:pPr>
            <w:pStyle w:val="TOC3"/>
            <w:tabs>
              <w:tab w:val="right" w:leader="dot" w:pos="9350"/>
            </w:tabs>
            <w:rPr>
              <w:noProof/>
            </w:rPr>
          </w:pPr>
          <w:hyperlink w:anchor="_Toc96454456" w:history="1">
            <w:r w:rsidR="00B25454" w:rsidRPr="003E0EB5">
              <w:rPr>
                <w:rStyle w:val="Hyperlink"/>
                <w:noProof/>
              </w:rPr>
              <w:t>Brand/Status</w:t>
            </w:r>
            <w:r w:rsidR="00B25454">
              <w:rPr>
                <w:noProof/>
                <w:webHidden/>
              </w:rPr>
              <w:tab/>
            </w:r>
            <w:r w:rsidR="00B25454">
              <w:rPr>
                <w:noProof/>
                <w:webHidden/>
              </w:rPr>
              <w:fldChar w:fldCharType="begin"/>
            </w:r>
            <w:r w:rsidR="00B25454">
              <w:rPr>
                <w:noProof/>
                <w:webHidden/>
              </w:rPr>
              <w:instrText xml:space="preserve"> PAGEREF _Toc96454456 \h </w:instrText>
            </w:r>
            <w:r w:rsidR="00B25454">
              <w:rPr>
                <w:noProof/>
                <w:webHidden/>
              </w:rPr>
            </w:r>
            <w:r w:rsidR="00B25454">
              <w:rPr>
                <w:noProof/>
                <w:webHidden/>
              </w:rPr>
              <w:fldChar w:fldCharType="separate"/>
            </w:r>
            <w:r w:rsidR="00B25454">
              <w:rPr>
                <w:noProof/>
                <w:webHidden/>
              </w:rPr>
              <w:t>6</w:t>
            </w:r>
            <w:r w:rsidR="00B25454">
              <w:rPr>
                <w:noProof/>
                <w:webHidden/>
              </w:rPr>
              <w:fldChar w:fldCharType="end"/>
            </w:r>
          </w:hyperlink>
        </w:p>
        <w:p w14:paraId="1AF8CE21" w14:textId="37844642" w:rsidR="00B25454" w:rsidRDefault="00214FCD">
          <w:pPr>
            <w:pStyle w:val="TOC1"/>
            <w:tabs>
              <w:tab w:val="right" w:leader="dot" w:pos="9350"/>
            </w:tabs>
            <w:rPr>
              <w:noProof/>
            </w:rPr>
          </w:pPr>
          <w:hyperlink w:anchor="_Toc96454457" w:history="1">
            <w:r w:rsidR="00B25454" w:rsidRPr="003E0EB5">
              <w:rPr>
                <w:rStyle w:val="Hyperlink"/>
                <w:noProof/>
              </w:rPr>
              <w:t>3.0 Resource Need</w:t>
            </w:r>
            <w:r w:rsidR="00B25454">
              <w:rPr>
                <w:noProof/>
                <w:webHidden/>
              </w:rPr>
              <w:tab/>
            </w:r>
            <w:r w:rsidR="00B25454">
              <w:rPr>
                <w:noProof/>
                <w:webHidden/>
              </w:rPr>
              <w:fldChar w:fldCharType="begin"/>
            </w:r>
            <w:r w:rsidR="00B25454">
              <w:rPr>
                <w:noProof/>
                <w:webHidden/>
              </w:rPr>
              <w:instrText xml:space="preserve"> PAGEREF _Toc96454457 \h </w:instrText>
            </w:r>
            <w:r w:rsidR="00B25454">
              <w:rPr>
                <w:noProof/>
                <w:webHidden/>
              </w:rPr>
            </w:r>
            <w:r w:rsidR="00B25454">
              <w:rPr>
                <w:noProof/>
                <w:webHidden/>
              </w:rPr>
              <w:fldChar w:fldCharType="separate"/>
            </w:r>
            <w:r w:rsidR="00B25454">
              <w:rPr>
                <w:noProof/>
                <w:webHidden/>
              </w:rPr>
              <w:t>6</w:t>
            </w:r>
            <w:r w:rsidR="00B25454">
              <w:rPr>
                <w:noProof/>
                <w:webHidden/>
              </w:rPr>
              <w:fldChar w:fldCharType="end"/>
            </w:r>
          </w:hyperlink>
        </w:p>
        <w:p w14:paraId="56088B6C" w14:textId="6AE4B0B1" w:rsidR="00B25454" w:rsidRDefault="00214FCD">
          <w:pPr>
            <w:pStyle w:val="TOC3"/>
            <w:tabs>
              <w:tab w:val="right" w:leader="dot" w:pos="9350"/>
            </w:tabs>
            <w:rPr>
              <w:noProof/>
            </w:rPr>
          </w:pPr>
          <w:hyperlink w:anchor="_Toc96454458" w:history="1">
            <w:r w:rsidR="00B25454" w:rsidRPr="003E0EB5">
              <w:rPr>
                <w:rStyle w:val="Hyperlink"/>
                <w:noProof/>
              </w:rPr>
              <w:t>Physical Resources</w:t>
            </w:r>
            <w:r w:rsidR="00B25454">
              <w:rPr>
                <w:noProof/>
                <w:webHidden/>
              </w:rPr>
              <w:tab/>
            </w:r>
            <w:r w:rsidR="00B25454">
              <w:rPr>
                <w:noProof/>
                <w:webHidden/>
              </w:rPr>
              <w:fldChar w:fldCharType="begin"/>
            </w:r>
            <w:r w:rsidR="00B25454">
              <w:rPr>
                <w:noProof/>
                <w:webHidden/>
              </w:rPr>
              <w:instrText xml:space="preserve"> PAGEREF _Toc96454458 \h </w:instrText>
            </w:r>
            <w:r w:rsidR="00B25454">
              <w:rPr>
                <w:noProof/>
                <w:webHidden/>
              </w:rPr>
            </w:r>
            <w:r w:rsidR="00B25454">
              <w:rPr>
                <w:noProof/>
                <w:webHidden/>
              </w:rPr>
              <w:fldChar w:fldCharType="separate"/>
            </w:r>
            <w:r w:rsidR="00B25454">
              <w:rPr>
                <w:noProof/>
                <w:webHidden/>
              </w:rPr>
              <w:t>6</w:t>
            </w:r>
            <w:r w:rsidR="00B25454">
              <w:rPr>
                <w:noProof/>
                <w:webHidden/>
              </w:rPr>
              <w:fldChar w:fldCharType="end"/>
            </w:r>
          </w:hyperlink>
        </w:p>
        <w:p w14:paraId="20D99A5C" w14:textId="4CA8414D" w:rsidR="00B25454" w:rsidRDefault="00214FCD">
          <w:pPr>
            <w:pStyle w:val="TOC3"/>
            <w:tabs>
              <w:tab w:val="right" w:leader="dot" w:pos="9350"/>
            </w:tabs>
            <w:rPr>
              <w:noProof/>
            </w:rPr>
          </w:pPr>
          <w:hyperlink w:anchor="_Toc96454459" w:history="1">
            <w:r w:rsidR="00B25454" w:rsidRPr="003E0EB5">
              <w:rPr>
                <w:rStyle w:val="Hyperlink"/>
                <w:noProof/>
              </w:rPr>
              <w:t>Human Resources</w:t>
            </w:r>
            <w:r w:rsidR="00B25454">
              <w:rPr>
                <w:noProof/>
                <w:webHidden/>
              </w:rPr>
              <w:tab/>
            </w:r>
            <w:r w:rsidR="00B25454">
              <w:rPr>
                <w:noProof/>
                <w:webHidden/>
              </w:rPr>
              <w:fldChar w:fldCharType="begin"/>
            </w:r>
            <w:r w:rsidR="00B25454">
              <w:rPr>
                <w:noProof/>
                <w:webHidden/>
              </w:rPr>
              <w:instrText xml:space="preserve"> PAGEREF _Toc96454459 \h </w:instrText>
            </w:r>
            <w:r w:rsidR="00B25454">
              <w:rPr>
                <w:noProof/>
                <w:webHidden/>
              </w:rPr>
            </w:r>
            <w:r w:rsidR="00B25454">
              <w:rPr>
                <w:noProof/>
                <w:webHidden/>
              </w:rPr>
              <w:fldChar w:fldCharType="separate"/>
            </w:r>
            <w:r w:rsidR="00B25454">
              <w:rPr>
                <w:noProof/>
                <w:webHidden/>
              </w:rPr>
              <w:t>7</w:t>
            </w:r>
            <w:r w:rsidR="00B25454">
              <w:rPr>
                <w:noProof/>
                <w:webHidden/>
              </w:rPr>
              <w:fldChar w:fldCharType="end"/>
            </w:r>
          </w:hyperlink>
        </w:p>
        <w:p w14:paraId="57037305" w14:textId="2639C999" w:rsidR="00B25454" w:rsidRDefault="00214FCD">
          <w:pPr>
            <w:pStyle w:val="TOC3"/>
            <w:tabs>
              <w:tab w:val="right" w:leader="dot" w:pos="9350"/>
            </w:tabs>
            <w:rPr>
              <w:noProof/>
            </w:rPr>
          </w:pPr>
          <w:hyperlink w:anchor="_Toc96454460" w:history="1">
            <w:r w:rsidR="00B25454" w:rsidRPr="003E0EB5">
              <w:rPr>
                <w:rStyle w:val="Hyperlink"/>
                <w:noProof/>
              </w:rPr>
              <w:t>Financial Resources</w:t>
            </w:r>
            <w:r w:rsidR="00B25454">
              <w:rPr>
                <w:noProof/>
                <w:webHidden/>
              </w:rPr>
              <w:tab/>
            </w:r>
            <w:r w:rsidR="00B25454">
              <w:rPr>
                <w:noProof/>
                <w:webHidden/>
              </w:rPr>
              <w:fldChar w:fldCharType="begin"/>
            </w:r>
            <w:r w:rsidR="00B25454">
              <w:rPr>
                <w:noProof/>
                <w:webHidden/>
              </w:rPr>
              <w:instrText xml:space="preserve"> PAGEREF _Toc96454460 \h </w:instrText>
            </w:r>
            <w:r w:rsidR="00B25454">
              <w:rPr>
                <w:noProof/>
                <w:webHidden/>
              </w:rPr>
            </w:r>
            <w:r w:rsidR="00B25454">
              <w:rPr>
                <w:noProof/>
                <w:webHidden/>
              </w:rPr>
              <w:fldChar w:fldCharType="separate"/>
            </w:r>
            <w:r w:rsidR="00B25454">
              <w:rPr>
                <w:noProof/>
                <w:webHidden/>
              </w:rPr>
              <w:t>7</w:t>
            </w:r>
            <w:r w:rsidR="00B25454">
              <w:rPr>
                <w:noProof/>
                <w:webHidden/>
              </w:rPr>
              <w:fldChar w:fldCharType="end"/>
            </w:r>
          </w:hyperlink>
        </w:p>
        <w:p w14:paraId="3A60581D" w14:textId="1452D203" w:rsidR="00B25454" w:rsidRDefault="00214FCD">
          <w:pPr>
            <w:pStyle w:val="TOC1"/>
            <w:tabs>
              <w:tab w:val="right" w:leader="dot" w:pos="9350"/>
            </w:tabs>
            <w:rPr>
              <w:noProof/>
            </w:rPr>
          </w:pPr>
          <w:hyperlink w:anchor="_Toc96454461" w:history="1">
            <w:r w:rsidR="00B25454" w:rsidRPr="003E0EB5">
              <w:rPr>
                <w:rStyle w:val="Hyperlink"/>
                <w:noProof/>
              </w:rPr>
              <w:t>3.1 Operations Plan</w:t>
            </w:r>
            <w:r w:rsidR="00B25454">
              <w:rPr>
                <w:noProof/>
                <w:webHidden/>
              </w:rPr>
              <w:tab/>
            </w:r>
            <w:r w:rsidR="00B25454">
              <w:rPr>
                <w:noProof/>
                <w:webHidden/>
              </w:rPr>
              <w:fldChar w:fldCharType="begin"/>
            </w:r>
            <w:r w:rsidR="00B25454">
              <w:rPr>
                <w:noProof/>
                <w:webHidden/>
              </w:rPr>
              <w:instrText xml:space="preserve"> PAGEREF _Toc96454461 \h </w:instrText>
            </w:r>
            <w:r w:rsidR="00B25454">
              <w:rPr>
                <w:noProof/>
                <w:webHidden/>
              </w:rPr>
            </w:r>
            <w:r w:rsidR="00B25454">
              <w:rPr>
                <w:noProof/>
                <w:webHidden/>
              </w:rPr>
              <w:fldChar w:fldCharType="separate"/>
            </w:r>
            <w:r w:rsidR="00B25454">
              <w:rPr>
                <w:noProof/>
                <w:webHidden/>
              </w:rPr>
              <w:t>7</w:t>
            </w:r>
            <w:r w:rsidR="00B25454">
              <w:rPr>
                <w:noProof/>
                <w:webHidden/>
              </w:rPr>
              <w:fldChar w:fldCharType="end"/>
            </w:r>
          </w:hyperlink>
        </w:p>
        <w:p w14:paraId="1D212D73" w14:textId="7B696032" w:rsidR="00B25454" w:rsidRDefault="00214FCD">
          <w:pPr>
            <w:pStyle w:val="TOC3"/>
            <w:tabs>
              <w:tab w:val="right" w:leader="dot" w:pos="9350"/>
            </w:tabs>
            <w:rPr>
              <w:noProof/>
            </w:rPr>
          </w:pPr>
          <w:hyperlink w:anchor="_Toc96454462" w:history="1">
            <w:r w:rsidR="00B25454" w:rsidRPr="003E0EB5">
              <w:rPr>
                <w:rStyle w:val="Hyperlink"/>
                <w:noProof/>
              </w:rPr>
              <w:t>Production</w:t>
            </w:r>
            <w:r w:rsidR="00B25454">
              <w:rPr>
                <w:noProof/>
                <w:webHidden/>
              </w:rPr>
              <w:tab/>
            </w:r>
            <w:r w:rsidR="00B25454">
              <w:rPr>
                <w:noProof/>
                <w:webHidden/>
              </w:rPr>
              <w:fldChar w:fldCharType="begin"/>
            </w:r>
            <w:r w:rsidR="00B25454">
              <w:rPr>
                <w:noProof/>
                <w:webHidden/>
              </w:rPr>
              <w:instrText xml:space="preserve"> PAGEREF _Toc96454462 \h </w:instrText>
            </w:r>
            <w:r w:rsidR="00B25454">
              <w:rPr>
                <w:noProof/>
                <w:webHidden/>
              </w:rPr>
            </w:r>
            <w:r w:rsidR="00B25454">
              <w:rPr>
                <w:noProof/>
                <w:webHidden/>
              </w:rPr>
              <w:fldChar w:fldCharType="separate"/>
            </w:r>
            <w:r w:rsidR="00B25454">
              <w:rPr>
                <w:noProof/>
                <w:webHidden/>
              </w:rPr>
              <w:t>7</w:t>
            </w:r>
            <w:r w:rsidR="00B25454">
              <w:rPr>
                <w:noProof/>
                <w:webHidden/>
              </w:rPr>
              <w:fldChar w:fldCharType="end"/>
            </w:r>
          </w:hyperlink>
        </w:p>
        <w:p w14:paraId="1CD9513F" w14:textId="7D77A309" w:rsidR="00B25454" w:rsidRDefault="00214FCD">
          <w:pPr>
            <w:pStyle w:val="TOC3"/>
            <w:tabs>
              <w:tab w:val="right" w:leader="dot" w:pos="9350"/>
            </w:tabs>
            <w:rPr>
              <w:noProof/>
            </w:rPr>
          </w:pPr>
          <w:hyperlink w:anchor="_Toc96454463" w:history="1">
            <w:r w:rsidR="00B25454" w:rsidRPr="003E0EB5">
              <w:rPr>
                <w:rStyle w:val="Hyperlink"/>
                <w:noProof/>
              </w:rPr>
              <w:t>Packaging and Distribution</w:t>
            </w:r>
            <w:r w:rsidR="00B25454">
              <w:rPr>
                <w:noProof/>
                <w:webHidden/>
              </w:rPr>
              <w:tab/>
            </w:r>
            <w:r w:rsidR="00B25454">
              <w:rPr>
                <w:noProof/>
                <w:webHidden/>
              </w:rPr>
              <w:fldChar w:fldCharType="begin"/>
            </w:r>
            <w:r w:rsidR="00B25454">
              <w:rPr>
                <w:noProof/>
                <w:webHidden/>
              </w:rPr>
              <w:instrText xml:space="preserve"> PAGEREF _Toc96454463 \h </w:instrText>
            </w:r>
            <w:r w:rsidR="00B25454">
              <w:rPr>
                <w:noProof/>
                <w:webHidden/>
              </w:rPr>
            </w:r>
            <w:r w:rsidR="00B25454">
              <w:rPr>
                <w:noProof/>
                <w:webHidden/>
              </w:rPr>
              <w:fldChar w:fldCharType="separate"/>
            </w:r>
            <w:r w:rsidR="00B25454">
              <w:rPr>
                <w:noProof/>
                <w:webHidden/>
              </w:rPr>
              <w:t>8</w:t>
            </w:r>
            <w:r w:rsidR="00B25454">
              <w:rPr>
                <w:noProof/>
                <w:webHidden/>
              </w:rPr>
              <w:fldChar w:fldCharType="end"/>
            </w:r>
          </w:hyperlink>
        </w:p>
        <w:p w14:paraId="580EA7C4" w14:textId="1FA9723D" w:rsidR="00B25454" w:rsidRDefault="00214FCD">
          <w:pPr>
            <w:pStyle w:val="TOC1"/>
            <w:tabs>
              <w:tab w:val="right" w:leader="dot" w:pos="9350"/>
            </w:tabs>
            <w:rPr>
              <w:noProof/>
            </w:rPr>
          </w:pPr>
          <w:hyperlink w:anchor="_Toc96454464" w:history="1">
            <w:r w:rsidR="00B25454" w:rsidRPr="003E0EB5">
              <w:rPr>
                <w:rStyle w:val="Hyperlink"/>
                <w:noProof/>
              </w:rPr>
              <w:t>4. Marketing Strategy</w:t>
            </w:r>
            <w:r w:rsidR="00B25454">
              <w:rPr>
                <w:noProof/>
                <w:webHidden/>
              </w:rPr>
              <w:tab/>
            </w:r>
            <w:r w:rsidR="00B25454">
              <w:rPr>
                <w:noProof/>
                <w:webHidden/>
              </w:rPr>
              <w:fldChar w:fldCharType="begin"/>
            </w:r>
            <w:r w:rsidR="00B25454">
              <w:rPr>
                <w:noProof/>
                <w:webHidden/>
              </w:rPr>
              <w:instrText xml:space="preserve"> PAGEREF _Toc96454464 \h </w:instrText>
            </w:r>
            <w:r w:rsidR="00B25454">
              <w:rPr>
                <w:noProof/>
                <w:webHidden/>
              </w:rPr>
            </w:r>
            <w:r w:rsidR="00B25454">
              <w:rPr>
                <w:noProof/>
                <w:webHidden/>
              </w:rPr>
              <w:fldChar w:fldCharType="separate"/>
            </w:r>
            <w:r w:rsidR="00B25454">
              <w:rPr>
                <w:noProof/>
                <w:webHidden/>
              </w:rPr>
              <w:t>8</w:t>
            </w:r>
            <w:r w:rsidR="00B25454">
              <w:rPr>
                <w:noProof/>
                <w:webHidden/>
              </w:rPr>
              <w:fldChar w:fldCharType="end"/>
            </w:r>
          </w:hyperlink>
        </w:p>
        <w:p w14:paraId="4546E7CA" w14:textId="1A9E1D1D" w:rsidR="00B25454" w:rsidRDefault="00214FCD">
          <w:pPr>
            <w:pStyle w:val="TOC3"/>
            <w:tabs>
              <w:tab w:val="right" w:leader="dot" w:pos="9350"/>
            </w:tabs>
            <w:rPr>
              <w:noProof/>
            </w:rPr>
          </w:pPr>
          <w:hyperlink w:anchor="_Toc96454465" w:history="1">
            <w:r w:rsidR="00B25454" w:rsidRPr="003E0EB5">
              <w:rPr>
                <w:rStyle w:val="Hyperlink"/>
                <w:noProof/>
              </w:rPr>
              <w:t>Product</w:t>
            </w:r>
            <w:r w:rsidR="00B25454">
              <w:rPr>
                <w:noProof/>
                <w:webHidden/>
              </w:rPr>
              <w:tab/>
            </w:r>
            <w:r w:rsidR="00B25454">
              <w:rPr>
                <w:noProof/>
                <w:webHidden/>
              </w:rPr>
              <w:fldChar w:fldCharType="begin"/>
            </w:r>
            <w:r w:rsidR="00B25454">
              <w:rPr>
                <w:noProof/>
                <w:webHidden/>
              </w:rPr>
              <w:instrText xml:space="preserve"> PAGEREF _Toc96454465 \h </w:instrText>
            </w:r>
            <w:r w:rsidR="00B25454">
              <w:rPr>
                <w:noProof/>
                <w:webHidden/>
              </w:rPr>
            </w:r>
            <w:r w:rsidR="00B25454">
              <w:rPr>
                <w:noProof/>
                <w:webHidden/>
              </w:rPr>
              <w:fldChar w:fldCharType="separate"/>
            </w:r>
            <w:r w:rsidR="00B25454">
              <w:rPr>
                <w:noProof/>
                <w:webHidden/>
              </w:rPr>
              <w:t>8</w:t>
            </w:r>
            <w:r w:rsidR="00B25454">
              <w:rPr>
                <w:noProof/>
                <w:webHidden/>
              </w:rPr>
              <w:fldChar w:fldCharType="end"/>
            </w:r>
          </w:hyperlink>
        </w:p>
        <w:p w14:paraId="4C370534" w14:textId="65A607A4" w:rsidR="00B25454" w:rsidRDefault="00214FCD">
          <w:pPr>
            <w:pStyle w:val="TOC3"/>
            <w:tabs>
              <w:tab w:val="right" w:leader="dot" w:pos="9350"/>
            </w:tabs>
            <w:rPr>
              <w:noProof/>
            </w:rPr>
          </w:pPr>
          <w:hyperlink w:anchor="_Toc96454466" w:history="1">
            <w:r w:rsidR="00B25454" w:rsidRPr="003E0EB5">
              <w:rPr>
                <w:rStyle w:val="Hyperlink"/>
                <w:noProof/>
              </w:rPr>
              <w:t>Placing</w:t>
            </w:r>
            <w:r w:rsidR="00B25454">
              <w:rPr>
                <w:noProof/>
                <w:webHidden/>
              </w:rPr>
              <w:tab/>
            </w:r>
            <w:r w:rsidR="00B25454">
              <w:rPr>
                <w:noProof/>
                <w:webHidden/>
              </w:rPr>
              <w:fldChar w:fldCharType="begin"/>
            </w:r>
            <w:r w:rsidR="00B25454">
              <w:rPr>
                <w:noProof/>
                <w:webHidden/>
              </w:rPr>
              <w:instrText xml:space="preserve"> PAGEREF _Toc96454466 \h </w:instrText>
            </w:r>
            <w:r w:rsidR="00B25454">
              <w:rPr>
                <w:noProof/>
                <w:webHidden/>
              </w:rPr>
            </w:r>
            <w:r w:rsidR="00B25454">
              <w:rPr>
                <w:noProof/>
                <w:webHidden/>
              </w:rPr>
              <w:fldChar w:fldCharType="separate"/>
            </w:r>
            <w:r w:rsidR="00B25454">
              <w:rPr>
                <w:noProof/>
                <w:webHidden/>
              </w:rPr>
              <w:t>8</w:t>
            </w:r>
            <w:r w:rsidR="00B25454">
              <w:rPr>
                <w:noProof/>
                <w:webHidden/>
              </w:rPr>
              <w:fldChar w:fldCharType="end"/>
            </w:r>
          </w:hyperlink>
        </w:p>
        <w:p w14:paraId="75CF670A" w14:textId="460A4C33" w:rsidR="00B25454" w:rsidRDefault="00214FCD">
          <w:pPr>
            <w:pStyle w:val="TOC3"/>
            <w:tabs>
              <w:tab w:val="right" w:leader="dot" w:pos="9350"/>
            </w:tabs>
            <w:rPr>
              <w:noProof/>
            </w:rPr>
          </w:pPr>
          <w:hyperlink w:anchor="_Toc96454467" w:history="1">
            <w:r w:rsidR="00B25454" w:rsidRPr="003E0EB5">
              <w:rPr>
                <w:rStyle w:val="Hyperlink"/>
                <w:noProof/>
              </w:rPr>
              <w:t>Promotion</w:t>
            </w:r>
            <w:r w:rsidR="00B25454">
              <w:rPr>
                <w:noProof/>
                <w:webHidden/>
              </w:rPr>
              <w:tab/>
            </w:r>
            <w:r w:rsidR="00B25454">
              <w:rPr>
                <w:noProof/>
                <w:webHidden/>
              </w:rPr>
              <w:fldChar w:fldCharType="begin"/>
            </w:r>
            <w:r w:rsidR="00B25454">
              <w:rPr>
                <w:noProof/>
                <w:webHidden/>
              </w:rPr>
              <w:instrText xml:space="preserve"> PAGEREF _Toc96454467 \h </w:instrText>
            </w:r>
            <w:r w:rsidR="00B25454">
              <w:rPr>
                <w:noProof/>
                <w:webHidden/>
              </w:rPr>
            </w:r>
            <w:r w:rsidR="00B25454">
              <w:rPr>
                <w:noProof/>
                <w:webHidden/>
              </w:rPr>
              <w:fldChar w:fldCharType="separate"/>
            </w:r>
            <w:r w:rsidR="00B25454">
              <w:rPr>
                <w:noProof/>
                <w:webHidden/>
              </w:rPr>
              <w:t>8</w:t>
            </w:r>
            <w:r w:rsidR="00B25454">
              <w:rPr>
                <w:noProof/>
                <w:webHidden/>
              </w:rPr>
              <w:fldChar w:fldCharType="end"/>
            </w:r>
          </w:hyperlink>
        </w:p>
        <w:p w14:paraId="30B0F1F4" w14:textId="05E65A6B" w:rsidR="00B25454" w:rsidRDefault="00214FCD">
          <w:pPr>
            <w:pStyle w:val="TOC3"/>
            <w:tabs>
              <w:tab w:val="right" w:leader="dot" w:pos="9350"/>
            </w:tabs>
            <w:rPr>
              <w:noProof/>
            </w:rPr>
          </w:pPr>
          <w:hyperlink w:anchor="_Toc96454468" w:history="1">
            <w:r w:rsidR="00B25454" w:rsidRPr="003E0EB5">
              <w:rPr>
                <w:rStyle w:val="Hyperlink"/>
                <w:noProof/>
              </w:rPr>
              <w:t>Pricing</w:t>
            </w:r>
            <w:r w:rsidR="00B25454">
              <w:rPr>
                <w:noProof/>
                <w:webHidden/>
              </w:rPr>
              <w:tab/>
            </w:r>
            <w:r w:rsidR="00B25454">
              <w:rPr>
                <w:noProof/>
                <w:webHidden/>
              </w:rPr>
              <w:fldChar w:fldCharType="begin"/>
            </w:r>
            <w:r w:rsidR="00B25454">
              <w:rPr>
                <w:noProof/>
                <w:webHidden/>
              </w:rPr>
              <w:instrText xml:space="preserve"> PAGEREF _Toc96454468 \h </w:instrText>
            </w:r>
            <w:r w:rsidR="00B25454">
              <w:rPr>
                <w:noProof/>
                <w:webHidden/>
              </w:rPr>
            </w:r>
            <w:r w:rsidR="00B25454">
              <w:rPr>
                <w:noProof/>
                <w:webHidden/>
              </w:rPr>
              <w:fldChar w:fldCharType="separate"/>
            </w:r>
            <w:r w:rsidR="00B25454">
              <w:rPr>
                <w:noProof/>
                <w:webHidden/>
              </w:rPr>
              <w:t>9</w:t>
            </w:r>
            <w:r w:rsidR="00B25454">
              <w:rPr>
                <w:noProof/>
                <w:webHidden/>
              </w:rPr>
              <w:fldChar w:fldCharType="end"/>
            </w:r>
          </w:hyperlink>
        </w:p>
        <w:p w14:paraId="0F3EF948" w14:textId="34D42C56" w:rsidR="00B25454" w:rsidRDefault="00214FCD">
          <w:pPr>
            <w:pStyle w:val="TOC1"/>
            <w:tabs>
              <w:tab w:val="right" w:leader="dot" w:pos="9350"/>
            </w:tabs>
            <w:rPr>
              <w:noProof/>
            </w:rPr>
          </w:pPr>
          <w:hyperlink w:anchor="_Toc96454469" w:history="1">
            <w:r w:rsidR="00B25454" w:rsidRPr="003E0EB5">
              <w:rPr>
                <w:rStyle w:val="Hyperlink"/>
                <w:noProof/>
              </w:rPr>
              <w:t>5. Risks and Strategic Opportunities</w:t>
            </w:r>
            <w:r w:rsidR="00B25454">
              <w:rPr>
                <w:noProof/>
                <w:webHidden/>
              </w:rPr>
              <w:tab/>
            </w:r>
            <w:r w:rsidR="00B25454">
              <w:rPr>
                <w:noProof/>
                <w:webHidden/>
              </w:rPr>
              <w:fldChar w:fldCharType="begin"/>
            </w:r>
            <w:r w:rsidR="00B25454">
              <w:rPr>
                <w:noProof/>
                <w:webHidden/>
              </w:rPr>
              <w:instrText xml:space="preserve"> PAGEREF _Toc96454469 \h </w:instrText>
            </w:r>
            <w:r w:rsidR="00B25454">
              <w:rPr>
                <w:noProof/>
                <w:webHidden/>
              </w:rPr>
            </w:r>
            <w:r w:rsidR="00B25454">
              <w:rPr>
                <w:noProof/>
                <w:webHidden/>
              </w:rPr>
              <w:fldChar w:fldCharType="separate"/>
            </w:r>
            <w:r w:rsidR="00B25454">
              <w:rPr>
                <w:noProof/>
                <w:webHidden/>
              </w:rPr>
              <w:t>10</w:t>
            </w:r>
            <w:r w:rsidR="00B25454">
              <w:rPr>
                <w:noProof/>
                <w:webHidden/>
              </w:rPr>
              <w:fldChar w:fldCharType="end"/>
            </w:r>
          </w:hyperlink>
        </w:p>
        <w:p w14:paraId="7DEDF840" w14:textId="0D79C66C" w:rsidR="00B25454" w:rsidRDefault="00214FCD">
          <w:pPr>
            <w:pStyle w:val="TOC1"/>
            <w:tabs>
              <w:tab w:val="right" w:leader="dot" w:pos="9350"/>
            </w:tabs>
            <w:rPr>
              <w:noProof/>
            </w:rPr>
          </w:pPr>
          <w:hyperlink w:anchor="_Toc96454470" w:history="1">
            <w:r w:rsidR="00B25454" w:rsidRPr="003E0EB5">
              <w:rPr>
                <w:rStyle w:val="Hyperlink"/>
                <w:noProof/>
              </w:rPr>
              <w:t>6. Financial Plan</w:t>
            </w:r>
            <w:r w:rsidR="00B25454">
              <w:rPr>
                <w:noProof/>
                <w:webHidden/>
              </w:rPr>
              <w:tab/>
            </w:r>
            <w:r w:rsidR="00B25454">
              <w:rPr>
                <w:noProof/>
                <w:webHidden/>
              </w:rPr>
              <w:fldChar w:fldCharType="begin"/>
            </w:r>
            <w:r w:rsidR="00B25454">
              <w:rPr>
                <w:noProof/>
                <w:webHidden/>
              </w:rPr>
              <w:instrText xml:space="preserve"> PAGEREF _Toc96454470 \h </w:instrText>
            </w:r>
            <w:r w:rsidR="00B25454">
              <w:rPr>
                <w:noProof/>
                <w:webHidden/>
              </w:rPr>
            </w:r>
            <w:r w:rsidR="00B25454">
              <w:rPr>
                <w:noProof/>
                <w:webHidden/>
              </w:rPr>
              <w:fldChar w:fldCharType="separate"/>
            </w:r>
            <w:r w:rsidR="00B25454">
              <w:rPr>
                <w:noProof/>
                <w:webHidden/>
              </w:rPr>
              <w:t>10</w:t>
            </w:r>
            <w:r w:rsidR="00B25454">
              <w:rPr>
                <w:noProof/>
                <w:webHidden/>
              </w:rPr>
              <w:fldChar w:fldCharType="end"/>
            </w:r>
          </w:hyperlink>
        </w:p>
        <w:p w14:paraId="2D5998D3" w14:textId="5B6D0155" w:rsidR="00B25454" w:rsidRDefault="00214FCD">
          <w:pPr>
            <w:pStyle w:val="TOC3"/>
            <w:tabs>
              <w:tab w:val="right" w:leader="dot" w:pos="9350"/>
            </w:tabs>
            <w:rPr>
              <w:noProof/>
            </w:rPr>
          </w:pPr>
          <w:hyperlink w:anchor="_Toc96454471" w:history="1">
            <w:r w:rsidR="00B25454" w:rsidRPr="003E0EB5">
              <w:rPr>
                <w:rStyle w:val="Hyperlink"/>
                <w:noProof/>
              </w:rPr>
              <w:t>Equipment &amp; Set up Costs:</w:t>
            </w:r>
            <w:r w:rsidR="00B25454">
              <w:rPr>
                <w:noProof/>
                <w:webHidden/>
              </w:rPr>
              <w:tab/>
            </w:r>
            <w:r w:rsidR="00B25454">
              <w:rPr>
                <w:noProof/>
                <w:webHidden/>
              </w:rPr>
              <w:fldChar w:fldCharType="begin"/>
            </w:r>
            <w:r w:rsidR="00B25454">
              <w:rPr>
                <w:noProof/>
                <w:webHidden/>
              </w:rPr>
              <w:instrText xml:space="preserve"> PAGEREF _Toc96454471 \h </w:instrText>
            </w:r>
            <w:r w:rsidR="00B25454">
              <w:rPr>
                <w:noProof/>
                <w:webHidden/>
              </w:rPr>
            </w:r>
            <w:r w:rsidR="00B25454">
              <w:rPr>
                <w:noProof/>
                <w:webHidden/>
              </w:rPr>
              <w:fldChar w:fldCharType="separate"/>
            </w:r>
            <w:r w:rsidR="00B25454">
              <w:rPr>
                <w:noProof/>
                <w:webHidden/>
              </w:rPr>
              <w:t>10</w:t>
            </w:r>
            <w:r w:rsidR="00B25454">
              <w:rPr>
                <w:noProof/>
                <w:webHidden/>
              </w:rPr>
              <w:fldChar w:fldCharType="end"/>
            </w:r>
          </w:hyperlink>
        </w:p>
        <w:p w14:paraId="6148ADF1" w14:textId="77D1C304" w:rsidR="00B25454" w:rsidRDefault="00214FCD">
          <w:pPr>
            <w:pStyle w:val="TOC3"/>
            <w:tabs>
              <w:tab w:val="right" w:leader="dot" w:pos="9350"/>
            </w:tabs>
            <w:rPr>
              <w:noProof/>
            </w:rPr>
          </w:pPr>
          <w:hyperlink w:anchor="_Toc96454472" w:history="1">
            <w:r w:rsidR="00B25454" w:rsidRPr="003E0EB5">
              <w:rPr>
                <w:rStyle w:val="Hyperlink"/>
                <w:noProof/>
                <w:lang w:val="en-GB"/>
              </w:rPr>
              <w:t>Legal Requirements</w:t>
            </w:r>
            <w:r w:rsidR="00B25454">
              <w:rPr>
                <w:noProof/>
                <w:webHidden/>
              </w:rPr>
              <w:tab/>
            </w:r>
            <w:r w:rsidR="00B25454">
              <w:rPr>
                <w:noProof/>
                <w:webHidden/>
              </w:rPr>
              <w:fldChar w:fldCharType="begin"/>
            </w:r>
            <w:r w:rsidR="00B25454">
              <w:rPr>
                <w:noProof/>
                <w:webHidden/>
              </w:rPr>
              <w:instrText xml:space="preserve"> PAGEREF _Toc96454472 \h </w:instrText>
            </w:r>
            <w:r w:rsidR="00B25454">
              <w:rPr>
                <w:noProof/>
                <w:webHidden/>
              </w:rPr>
            </w:r>
            <w:r w:rsidR="00B25454">
              <w:rPr>
                <w:noProof/>
                <w:webHidden/>
              </w:rPr>
              <w:fldChar w:fldCharType="separate"/>
            </w:r>
            <w:r w:rsidR="00B25454">
              <w:rPr>
                <w:noProof/>
                <w:webHidden/>
              </w:rPr>
              <w:t>10</w:t>
            </w:r>
            <w:r w:rsidR="00B25454">
              <w:rPr>
                <w:noProof/>
                <w:webHidden/>
              </w:rPr>
              <w:fldChar w:fldCharType="end"/>
            </w:r>
          </w:hyperlink>
        </w:p>
        <w:p w14:paraId="3C45E7D8" w14:textId="3E8E8222" w:rsidR="00B25454" w:rsidRDefault="00214FCD">
          <w:pPr>
            <w:pStyle w:val="TOC3"/>
            <w:tabs>
              <w:tab w:val="right" w:leader="dot" w:pos="9350"/>
            </w:tabs>
            <w:rPr>
              <w:noProof/>
            </w:rPr>
          </w:pPr>
          <w:hyperlink w:anchor="_Toc96454473" w:history="1">
            <w:r w:rsidR="00B25454" w:rsidRPr="003E0EB5">
              <w:rPr>
                <w:rStyle w:val="Hyperlink"/>
                <w:noProof/>
                <w:lang w:val="en-GB"/>
              </w:rPr>
              <w:t>Fixed Monthly Costs as Per Cash Flow</w:t>
            </w:r>
            <w:r w:rsidR="00B25454">
              <w:rPr>
                <w:noProof/>
                <w:webHidden/>
              </w:rPr>
              <w:tab/>
            </w:r>
            <w:r w:rsidR="00B25454">
              <w:rPr>
                <w:noProof/>
                <w:webHidden/>
              </w:rPr>
              <w:fldChar w:fldCharType="begin"/>
            </w:r>
            <w:r w:rsidR="00B25454">
              <w:rPr>
                <w:noProof/>
                <w:webHidden/>
              </w:rPr>
              <w:instrText xml:space="preserve"> PAGEREF _Toc96454473 \h </w:instrText>
            </w:r>
            <w:r w:rsidR="00B25454">
              <w:rPr>
                <w:noProof/>
                <w:webHidden/>
              </w:rPr>
            </w:r>
            <w:r w:rsidR="00B25454">
              <w:rPr>
                <w:noProof/>
                <w:webHidden/>
              </w:rPr>
              <w:fldChar w:fldCharType="separate"/>
            </w:r>
            <w:r w:rsidR="00B25454">
              <w:rPr>
                <w:noProof/>
                <w:webHidden/>
              </w:rPr>
              <w:t>11</w:t>
            </w:r>
            <w:r w:rsidR="00B25454">
              <w:rPr>
                <w:noProof/>
                <w:webHidden/>
              </w:rPr>
              <w:fldChar w:fldCharType="end"/>
            </w:r>
          </w:hyperlink>
        </w:p>
        <w:p w14:paraId="60DC1585" w14:textId="3A5E66C9" w:rsidR="00B25454" w:rsidRDefault="00214FCD">
          <w:pPr>
            <w:pStyle w:val="TOC3"/>
            <w:tabs>
              <w:tab w:val="right" w:leader="dot" w:pos="9350"/>
            </w:tabs>
            <w:rPr>
              <w:noProof/>
            </w:rPr>
          </w:pPr>
          <w:hyperlink w:anchor="_Toc96454474" w:history="1">
            <w:r w:rsidR="00B25454" w:rsidRPr="003E0EB5">
              <w:rPr>
                <w:rStyle w:val="Hyperlink"/>
                <w:noProof/>
                <w:lang w:val="en-GB"/>
              </w:rPr>
              <w:t>Realistic Cash Flow Sales and Costs Forecast, Including Projections For Next 3 Years</w:t>
            </w:r>
            <w:r w:rsidR="00B25454">
              <w:rPr>
                <w:noProof/>
                <w:webHidden/>
              </w:rPr>
              <w:tab/>
            </w:r>
            <w:r w:rsidR="00B25454">
              <w:rPr>
                <w:noProof/>
                <w:webHidden/>
              </w:rPr>
              <w:fldChar w:fldCharType="begin"/>
            </w:r>
            <w:r w:rsidR="00B25454">
              <w:rPr>
                <w:noProof/>
                <w:webHidden/>
              </w:rPr>
              <w:instrText xml:space="preserve"> PAGEREF _Toc96454474 \h </w:instrText>
            </w:r>
            <w:r w:rsidR="00B25454">
              <w:rPr>
                <w:noProof/>
                <w:webHidden/>
              </w:rPr>
            </w:r>
            <w:r w:rsidR="00B25454">
              <w:rPr>
                <w:noProof/>
                <w:webHidden/>
              </w:rPr>
              <w:fldChar w:fldCharType="separate"/>
            </w:r>
            <w:r w:rsidR="00B25454">
              <w:rPr>
                <w:noProof/>
                <w:webHidden/>
              </w:rPr>
              <w:t>11</w:t>
            </w:r>
            <w:r w:rsidR="00B25454">
              <w:rPr>
                <w:noProof/>
                <w:webHidden/>
              </w:rPr>
              <w:fldChar w:fldCharType="end"/>
            </w:r>
          </w:hyperlink>
        </w:p>
        <w:p w14:paraId="5D08A658" w14:textId="529A0C8D" w:rsidR="00B25454" w:rsidRDefault="00B25454">
          <w:r>
            <w:rPr>
              <w:b/>
              <w:bCs/>
              <w:noProof/>
            </w:rPr>
            <w:fldChar w:fldCharType="end"/>
          </w:r>
        </w:p>
      </w:sdtContent>
    </w:sdt>
    <w:p w14:paraId="639AF080" w14:textId="7A193F8E" w:rsidR="00B25454" w:rsidRDefault="00B25454" w:rsidP="00B25454">
      <w:pPr>
        <w:spacing w:line="259" w:lineRule="auto"/>
        <w:rPr>
          <w:rFonts w:eastAsiaTheme="majorEastAsia" w:cstheme="majorBidi"/>
          <w:b/>
          <w:sz w:val="32"/>
          <w:szCs w:val="32"/>
        </w:rPr>
      </w:pPr>
      <w:r>
        <w:br w:type="page"/>
      </w:r>
    </w:p>
    <w:p w14:paraId="07734D10" w14:textId="559ADC8F" w:rsidR="00F54EDB" w:rsidRDefault="00F54EDB" w:rsidP="00EC120E">
      <w:pPr>
        <w:pStyle w:val="Heading1"/>
        <w:numPr>
          <w:ilvl w:val="0"/>
          <w:numId w:val="1"/>
        </w:numPr>
      </w:pPr>
      <w:bookmarkStart w:id="0" w:name="_Toc96454449"/>
      <w:r>
        <w:lastRenderedPageBreak/>
        <w:t>Product Description</w:t>
      </w:r>
      <w:bookmarkEnd w:id="0"/>
      <w:r w:rsidR="005F354A">
        <w:t xml:space="preserve"> and type of enterprise </w:t>
      </w:r>
    </w:p>
    <w:p w14:paraId="2DA642FB" w14:textId="64697940" w:rsidR="00D837A4" w:rsidRDefault="00FE264D">
      <w:r w:rsidRPr="00FE264D">
        <w:t xml:space="preserve">One of the most significant aspects of travelling is choosing the right travel shoes. The importance of matching shoes to the place is especially crucial when going to wet, snowy, or non-city destinations. A pair of flats, for instance, isn't suited for hiking in Iceland, and a pair of heavy-duty climbing boots is certainly excessive for traversing the streets of Paris. As a result, we strive to provide </w:t>
      </w:r>
      <w:proofErr w:type="spellStart"/>
      <w:r w:rsidRPr="00FE264D">
        <w:t>travellers</w:t>
      </w:r>
      <w:proofErr w:type="spellEnd"/>
      <w:r w:rsidRPr="00FE264D">
        <w:t xml:space="preserve"> with the most comfortable, durable, and attractive trekking boots possible. They are one of the most crucial components of hiking equipment, because the quality and durability of them may influence a traveler's ability to walk great distances without being injured. Our </w:t>
      </w:r>
      <w:r w:rsidR="004C79C7">
        <w:t>trekking</w:t>
      </w:r>
      <w:r w:rsidRPr="00FE264D">
        <w:t xml:space="preserve"> boots are made to give comfort for walking large distance across tough terrains and look elegant at the same time.</w:t>
      </w:r>
      <w:r w:rsidR="00F54EDB">
        <w:t xml:space="preserve"> </w:t>
      </w:r>
      <w:r w:rsidR="00D837A4" w:rsidRPr="00D837A4">
        <w:t>Trekking footwear is designed to preserve the feet and ankles when trekking across difficult terrain. It also has a strong grip, keeps your feet dry, and is light enough to move around in with ease. The growing popularity of adventure activities such as mountain biking, rock climbing, cave delving, and others is driving up demand for the product, which protects the feet from debris and slick terrain. Furthermore, as the number of tourists to historic structures and archaeological sites grows, so does the traction for the product, as seeing those areas typically entails many hours of walking</w:t>
      </w:r>
      <w:r w:rsidR="004C79C7">
        <w:t xml:space="preserve"> (</w:t>
      </w:r>
      <w:proofErr w:type="spellStart"/>
      <w:r w:rsidR="004C79C7">
        <w:t>Viglia</w:t>
      </w:r>
      <w:proofErr w:type="spellEnd"/>
      <w:r w:rsidR="004C79C7">
        <w:t xml:space="preserve"> and </w:t>
      </w:r>
      <w:proofErr w:type="spellStart"/>
      <w:r w:rsidR="004C79C7">
        <w:t>Dolnicar</w:t>
      </w:r>
      <w:proofErr w:type="spellEnd"/>
      <w:r w:rsidR="004C79C7">
        <w:t>, 2020)</w:t>
      </w:r>
      <w:r w:rsidR="00D837A4" w:rsidRPr="00D837A4">
        <w:t>.</w:t>
      </w:r>
      <w:r w:rsidR="00D837A4">
        <w:t xml:space="preserve"> </w:t>
      </w:r>
      <w:r w:rsidR="00A6674E">
        <w:t xml:space="preserve">Partnership will be adopted as the type of enterprise where multiple individuals will be sharing ownership and having decision making power. The </w:t>
      </w:r>
      <w:r w:rsidR="00D837A4">
        <w:t>below table provides insights into the current trekking boots market sales in</w:t>
      </w:r>
      <w:r w:rsidR="00A6674E">
        <w:t xml:space="preserve"> the world, showing the rise in demand for the product</w:t>
      </w:r>
      <w:r w:rsidR="00D837A4">
        <w:t>:</w:t>
      </w:r>
    </w:p>
    <w:p w14:paraId="2355A97A" w14:textId="04A0296C" w:rsidR="00D837A4" w:rsidRDefault="00D837A4" w:rsidP="00D837A4">
      <w:pPr>
        <w:jc w:val="center"/>
      </w:pPr>
      <w:r>
        <w:rPr>
          <w:noProof/>
        </w:rPr>
        <w:drawing>
          <wp:inline distT="0" distB="0" distL="0" distR="0" wp14:anchorId="78FE22B1" wp14:editId="08000A84">
            <wp:extent cx="5604238" cy="287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494" cy="2880787"/>
                    </a:xfrm>
                    <a:prstGeom prst="rect">
                      <a:avLst/>
                    </a:prstGeom>
                    <a:noFill/>
                  </pic:spPr>
                </pic:pic>
              </a:graphicData>
            </a:graphic>
          </wp:inline>
        </w:drawing>
      </w:r>
    </w:p>
    <w:p w14:paraId="0F61C1F2" w14:textId="055AE636" w:rsidR="00D837A4" w:rsidRPr="00D837A4" w:rsidRDefault="00D837A4" w:rsidP="00D837A4">
      <w:pPr>
        <w:jc w:val="center"/>
        <w:rPr>
          <w:i/>
          <w:iCs/>
        </w:rPr>
      </w:pPr>
      <w:r w:rsidRPr="00D837A4">
        <w:rPr>
          <w:i/>
          <w:iCs/>
        </w:rPr>
        <w:lastRenderedPageBreak/>
        <w:t xml:space="preserve">Source: Data </w:t>
      </w:r>
      <w:proofErr w:type="spellStart"/>
      <w:r w:rsidRPr="00D837A4">
        <w:rPr>
          <w:i/>
          <w:iCs/>
        </w:rPr>
        <w:t>Intelo</w:t>
      </w:r>
      <w:proofErr w:type="spellEnd"/>
    </w:p>
    <w:p w14:paraId="52B617FE" w14:textId="7471DBB8" w:rsidR="00997F3B" w:rsidRDefault="00F54EDB">
      <w:r w:rsidRPr="00F54EDB">
        <w:t>Although trekking boots are designed to be worn on rugged terrain</w:t>
      </w:r>
      <w:r>
        <w:t>s</w:t>
      </w:r>
      <w:r w:rsidRPr="00F54EDB">
        <w:t xml:space="preserve">, they may also be worn on the street or in more informal situations. </w:t>
      </w:r>
      <w:r>
        <w:t xml:space="preserve">In fact, </w:t>
      </w:r>
      <w:r w:rsidR="00C53B5D">
        <w:t xml:space="preserve">trekking </w:t>
      </w:r>
      <w:r w:rsidRPr="00F54EDB">
        <w:t xml:space="preserve">boots can give even more </w:t>
      </w:r>
      <w:r>
        <w:t>support</w:t>
      </w:r>
      <w:r w:rsidRPr="00F54EDB">
        <w:t xml:space="preserve"> when walking. </w:t>
      </w:r>
      <w:r w:rsidR="00C53B5D">
        <w:t xml:space="preserve">Trekking </w:t>
      </w:r>
      <w:r w:rsidRPr="00F54EDB">
        <w:t>boots, on the other hand, have a reputation for being thicker and bulkier than conventional shoes, and for wearing out more quickly with casual usage</w:t>
      </w:r>
      <w:r w:rsidR="004C79C7">
        <w:t xml:space="preserve"> (</w:t>
      </w:r>
      <w:proofErr w:type="spellStart"/>
      <w:r w:rsidR="004C79C7">
        <w:t>Palvia</w:t>
      </w:r>
      <w:proofErr w:type="spellEnd"/>
      <w:r w:rsidR="004C79C7">
        <w:t xml:space="preserve"> et al., 2018)</w:t>
      </w:r>
      <w:r w:rsidRPr="00F54EDB">
        <w:t>. As a result, we hope that our hiking boots can assist in dispelling this notion in people's minds.</w:t>
      </w:r>
    </w:p>
    <w:p w14:paraId="440B3C5C" w14:textId="4AE2B4AF" w:rsidR="00F54EDB" w:rsidRDefault="00F54EDB" w:rsidP="00F54EDB">
      <w:pPr>
        <w:pStyle w:val="Heading2"/>
      </w:pPr>
      <w:bookmarkStart w:id="1" w:name="_Toc96454450"/>
      <w:r>
        <w:t>Product Name</w:t>
      </w:r>
      <w:bookmarkEnd w:id="1"/>
    </w:p>
    <w:p w14:paraId="763A80ED" w14:textId="0ECD93E2" w:rsidR="00F54EDB" w:rsidRDefault="00F54EDB" w:rsidP="00F54EDB">
      <w:r>
        <w:t>The name chosen for our trekking boots is</w:t>
      </w:r>
      <w:r w:rsidR="00C53B5D">
        <w:t xml:space="preserve"> Voguish. The literal meaning of the term is fashionable and smart which is exactly what our brand is aiming for through our product of trekking boots. As discussed earlier, trekking </w:t>
      </w:r>
      <w:r w:rsidR="00C53B5D" w:rsidRPr="00F54EDB">
        <w:t>boots, have a reputation for being thicker and bulkier than conventional shoes, and for wearing out more quickly with casual usage</w:t>
      </w:r>
      <w:r w:rsidR="00A6674E">
        <w:t xml:space="preserve"> (Cheong, 2021)</w:t>
      </w:r>
      <w:r w:rsidR="00C53B5D" w:rsidRPr="00F54EDB">
        <w:t xml:space="preserve">. As a result, we hope that our </w:t>
      </w:r>
      <w:r w:rsidR="00C53B5D">
        <w:t xml:space="preserve">trekking </w:t>
      </w:r>
      <w:r w:rsidR="00C53B5D" w:rsidRPr="00F54EDB">
        <w:t>boots can assist in dispelling this notion in people's minds.</w:t>
      </w:r>
      <w:r w:rsidR="00C53B5D">
        <w:t xml:space="preserve"> Through our trekking boots, we are aiming to offer the consumers with an all in one product which would offer them comfort, support as well as look fashionable, all at the same time. </w:t>
      </w:r>
    </w:p>
    <w:p w14:paraId="3340DCD1" w14:textId="050FA2FD" w:rsidR="00EB5407" w:rsidRDefault="0078168A" w:rsidP="00EC120E">
      <w:pPr>
        <w:pStyle w:val="Heading1"/>
        <w:numPr>
          <w:ilvl w:val="0"/>
          <w:numId w:val="2"/>
        </w:numPr>
      </w:pPr>
      <w:bookmarkStart w:id="2" w:name="_Toc96454451"/>
      <w:r>
        <w:t>Market Segmen</w:t>
      </w:r>
      <w:bookmarkEnd w:id="2"/>
      <w:r w:rsidR="005F354A">
        <w:t xml:space="preserve">ts </w:t>
      </w:r>
    </w:p>
    <w:p w14:paraId="1E28203F" w14:textId="288BFDA7" w:rsidR="0078168A" w:rsidRDefault="0078168A" w:rsidP="0078168A">
      <w:r>
        <w:t>Market segmentation, in its most basic sense, is the act of breaking a company's target market into manageable and accessible segments</w:t>
      </w:r>
      <w:r w:rsidR="004C79C7">
        <w:t xml:space="preserve"> (</w:t>
      </w:r>
      <w:proofErr w:type="spellStart"/>
      <w:r w:rsidR="004C79C7">
        <w:t>Dolnicar</w:t>
      </w:r>
      <w:proofErr w:type="spellEnd"/>
      <w:r w:rsidR="004C79C7">
        <w:t xml:space="preserve"> et al., 2018)</w:t>
      </w:r>
      <w:r>
        <w:t xml:space="preserve">. Sub-segments will be created based on requirements, demographics, priorities, similar interests, and </w:t>
      </w:r>
      <w:proofErr w:type="spellStart"/>
      <w:r>
        <w:t>behavioural</w:t>
      </w:r>
      <w:proofErr w:type="spellEnd"/>
      <w:r>
        <w:t xml:space="preserve"> and psychographic factors, among other things.</w:t>
      </w:r>
    </w:p>
    <w:p w14:paraId="0469DC6B" w14:textId="64F38708" w:rsidR="0078168A" w:rsidRDefault="0078168A" w:rsidP="0078168A">
      <w:r>
        <w:t xml:space="preserve">The method for determining segments differs from one firm to the next. Geographic, demographic, psychographic, and </w:t>
      </w:r>
      <w:proofErr w:type="spellStart"/>
      <w:r>
        <w:t>behavioural</w:t>
      </w:r>
      <w:proofErr w:type="spellEnd"/>
      <w:r>
        <w:t xml:space="preserve"> segmentation are the four categories that Voguish </w:t>
      </w:r>
      <w:r w:rsidR="00825879">
        <w:t xml:space="preserve">shall </w:t>
      </w:r>
      <w:r>
        <w:t>use to segment its market.</w:t>
      </w:r>
    </w:p>
    <w:p w14:paraId="158A8E45" w14:textId="77777777" w:rsidR="00825879" w:rsidRDefault="0078168A" w:rsidP="00825879">
      <w:r>
        <w:t>The company will incorporate various age categories, gender, and the customer's financial standing in its demographic segmentation. Our items will be divided into gender and age groups, with the majority of our customers being between the ages of 15 and 55. The products will be divided into three categories: men's, women's, and children's. In some situations, we will provide promotions, discounts, or price reductions to help save money.</w:t>
      </w:r>
      <w:r w:rsidR="00825879">
        <w:t xml:space="preserve"> To persuade clients to buy our items, the company's special offers may fall on special occasions.</w:t>
      </w:r>
    </w:p>
    <w:p w14:paraId="0C310A50" w14:textId="3CF22C4B" w:rsidR="0078168A" w:rsidRDefault="00825879" w:rsidP="00825879">
      <w:r>
        <w:lastRenderedPageBreak/>
        <w:t xml:space="preserve">One of our future planned tactics within our regional segmentation is the existence of physical stores in various regions of the UK. This part </w:t>
      </w:r>
      <w:proofErr w:type="spellStart"/>
      <w:r>
        <w:t>recognises</w:t>
      </w:r>
      <w:proofErr w:type="spellEnd"/>
      <w:r>
        <w:t xml:space="preserve"> that each location has its own unique lifestyles and traditions. The firm will launch a variety of items to fulfil the demands of clients in diverse places. We'll run a number of promotional initiatives in different parts of the world. In addition, we will tailor our campaigns in different locations to match the specific demands of our consumers. Our most important markets will be Birmingham, Manchester, and other cities where the company will do more segmentation and concentrate on metropolitan regions. </w:t>
      </w:r>
    </w:p>
    <w:p w14:paraId="67D5963D" w14:textId="77777777" w:rsidR="00825879" w:rsidRDefault="00825879" w:rsidP="00825879">
      <w:r>
        <w:t>Our psychographic segmentation will focus on providing our clients with a variety of items that will meet their demands and interests. This level of market segmentation will allow us to investigate each customer's preferences.</w:t>
      </w:r>
    </w:p>
    <w:p w14:paraId="25D31908" w14:textId="428D41DD" w:rsidR="00825879" w:rsidRDefault="00825879" w:rsidP="00825879">
      <w:r>
        <w:t xml:space="preserve">Finally, </w:t>
      </w:r>
      <w:proofErr w:type="spellStart"/>
      <w:r>
        <w:t>Voguish's</w:t>
      </w:r>
      <w:proofErr w:type="spellEnd"/>
      <w:r>
        <w:t xml:space="preserve"> </w:t>
      </w:r>
      <w:proofErr w:type="spellStart"/>
      <w:r>
        <w:t>behavioural</w:t>
      </w:r>
      <w:proofErr w:type="spellEnd"/>
      <w:r>
        <w:t xml:space="preserve"> segmentation focuses on offering clients with perks such as comfortable footwear, notably trekking boots. In order to suit the desires of each consumer, Voguish will design a succession of variations for a product. If clients </w:t>
      </w:r>
      <w:proofErr w:type="spellStart"/>
      <w:r>
        <w:t>utilise</w:t>
      </w:r>
      <w:proofErr w:type="spellEnd"/>
      <w:r>
        <w:t xml:space="preserve"> </w:t>
      </w:r>
      <w:proofErr w:type="spellStart"/>
      <w:r>
        <w:t>Voguish's</w:t>
      </w:r>
      <w:proofErr w:type="spellEnd"/>
      <w:r>
        <w:t xml:space="preserve"> products, they will get the sense of being expert hikers. We'll also increase client involvement by providing a variety of high-quality, unique items to pick from. </w:t>
      </w:r>
      <w:r w:rsidRPr="00825879">
        <w:t>More significantly, Voguish will enable its target demographic to share their experiences with family and friends via the internet and other social media platforms, including product evaluations. This will in turn have a major impact on client purchase behavior.</w:t>
      </w:r>
    </w:p>
    <w:p w14:paraId="402496EC" w14:textId="03CFBE35" w:rsidR="00284BC0" w:rsidRDefault="00EC120E" w:rsidP="00284BC0">
      <w:pPr>
        <w:pStyle w:val="Heading1"/>
      </w:pPr>
      <w:bookmarkStart w:id="3" w:name="_Toc96454452"/>
      <w:r>
        <w:t xml:space="preserve">2.1 </w:t>
      </w:r>
      <w:r w:rsidR="00284BC0">
        <w:t>Value Proposition</w:t>
      </w:r>
      <w:bookmarkEnd w:id="3"/>
    </w:p>
    <w:p w14:paraId="409DD3F9" w14:textId="45E77D66" w:rsidR="00707DE6" w:rsidRDefault="00CB298B" w:rsidP="00707DE6">
      <w:proofErr w:type="gramStart"/>
      <w:r w:rsidRPr="00CB298B">
        <w:t>An</w:t>
      </w:r>
      <w:proofErr w:type="gramEnd"/>
      <w:r w:rsidRPr="00CB298B">
        <w:t xml:space="preserve"> </w:t>
      </w:r>
      <w:r>
        <w:t>value proposition</w:t>
      </w:r>
      <w:r w:rsidRPr="00CB298B">
        <w:t xml:space="preserve"> is a crucial reason for a specific plan of action and a significant instrument for scrutinizing one's </w:t>
      </w:r>
      <w:r>
        <w:t>b</w:t>
      </w:r>
      <w:r w:rsidRPr="00CB298B">
        <w:t xml:space="preserve">usiness speculation in reality. It's a </w:t>
      </w:r>
      <w:r>
        <w:t>value</w:t>
      </w:r>
      <w:r w:rsidRPr="00CB298B">
        <w:t xml:space="preserve"> guarantee that will be given and passed on to the client over the span of a drawn out </w:t>
      </w:r>
      <w:r>
        <w:t>product expectation</w:t>
      </w:r>
      <w:r w:rsidR="004C79C7">
        <w:t xml:space="preserve"> (</w:t>
      </w:r>
      <w:proofErr w:type="spellStart"/>
      <w:r w:rsidR="004C79C7">
        <w:t>Mohd</w:t>
      </w:r>
      <w:proofErr w:type="spellEnd"/>
      <w:r w:rsidR="004C79C7">
        <w:t xml:space="preserve"> </w:t>
      </w:r>
      <w:proofErr w:type="spellStart"/>
      <w:r w:rsidR="004C79C7">
        <w:t>Satar</w:t>
      </w:r>
      <w:proofErr w:type="spellEnd"/>
      <w:r w:rsidR="004C79C7">
        <w:t xml:space="preserve"> et al., 2019)</w:t>
      </w:r>
      <w:r w:rsidR="00707DE6">
        <w:t>.</w:t>
      </w:r>
    </w:p>
    <w:p w14:paraId="77F117AA" w14:textId="77777777" w:rsidR="00707DE6" w:rsidRDefault="00707DE6" w:rsidP="00707DE6">
      <w:r>
        <w:t>The Voguish value proposition will concentrate on giving clients with a premium product built from the best possible materials and cutting-edge technology that is also trendy and used by top hikers and athletes while being affordable to everybody. Our value proposition will be divided into four parts:</w:t>
      </w:r>
    </w:p>
    <w:p w14:paraId="5F1A4714" w14:textId="11131DC7" w:rsidR="00707DE6" w:rsidRDefault="00707DE6" w:rsidP="00707DE6">
      <w:pPr>
        <w:pStyle w:val="Heading3"/>
      </w:pPr>
      <w:bookmarkStart w:id="4" w:name="_Toc96454453"/>
      <w:r>
        <w:lastRenderedPageBreak/>
        <w:t>Accessibility</w:t>
      </w:r>
      <w:bookmarkEnd w:id="4"/>
      <w:r>
        <w:t xml:space="preserve"> </w:t>
      </w:r>
    </w:p>
    <w:p w14:paraId="7725D9AD" w14:textId="736404D5" w:rsidR="00707DE6" w:rsidRDefault="00707DE6" w:rsidP="00707DE6">
      <w:r>
        <w:t>Voguish intends to expand to a variety of locations, initially locally and later internationally, in both official stores and outlets, as well as online stores and shipping. We will make our items simply available to clients so that they may use them in their daily lives.</w:t>
      </w:r>
    </w:p>
    <w:p w14:paraId="712448F8" w14:textId="41FEC44A" w:rsidR="00707DE6" w:rsidRDefault="00707DE6" w:rsidP="00707DE6">
      <w:pPr>
        <w:pStyle w:val="Heading3"/>
      </w:pPr>
      <w:bookmarkStart w:id="5" w:name="_Toc96454454"/>
      <w:r>
        <w:t>Customization</w:t>
      </w:r>
      <w:bookmarkEnd w:id="5"/>
    </w:p>
    <w:p w14:paraId="021CCB0C" w14:textId="256A113E" w:rsidR="00707DE6" w:rsidRDefault="00707DE6" w:rsidP="00707DE6">
      <w:r>
        <w:t xml:space="preserve">We will provide an online service that allows clients to </w:t>
      </w:r>
      <w:proofErr w:type="spellStart"/>
      <w:r>
        <w:t>customise</w:t>
      </w:r>
      <w:proofErr w:type="spellEnd"/>
      <w:r>
        <w:t xml:space="preserve"> and modify their items. We'll also open real studios in cities around the UK, such as Birmingham and Manchester.</w:t>
      </w:r>
    </w:p>
    <w:p w14:paraId="24776B76" w14:textId="77777777" w:rsidR="00707DE6" w:rsidRDefault="00707DE6" w:rsidP="00707DE6">
      <w:pPr>
        <w:pStyle w:val="Heading3"/>
      </w:pPr>
      <w:bookmarkStart w:id="6" w:name="_Toc96454455"/>
      <w:r>
        <w:t>Innovation</w:t>
      </w:r>
      <w:bookmarkEnd w:id="6"/>
      <w:r>
        <w:t xml:space="preserve"> </w:t>
      </w:r>
    </w:p>
    <w:p w14:paraId="535C373F" w14:textId="176186EE" w:rsidR="00284BC0" w:rsidRDefault="00707DE6" w:rsidP="00707DE6">
      <w:r>
        <w:t>This value proposition focuses on many areas of innovation. We want to incorporate a variety of research laboratories, with an emphasis on developing cutting-edge goods and infusing technology into them.</w:t>
      </w:r>
    </w:p>
    <w:p w14:paraId="2E18FB24" w14:textId="0BE85974" w:rsidR="00707DE6" w:rsidRDefault="00707DE6" w:rsidP="00707DE6">
      <w:pPr>
        <w:pStyle w:val="Heading3"/>
      </w:pPr>
      <w:bookmarkStart w:id="7" w:name="_Toc96454456"/>
      <w:r>
        <w:t>Brand/Status</w:t>
      </w:r>
      <w:bookmarkEnd w:id="7"/>
    </w:p>
    <w:p w14:paraId="2249D554" w14:textId="5B7A8B2E" w:rsidR="00707DE6" w:rsidRDefault="00707DE6" w:rsidP="00707DE6">
      <w:r>
        <w:t xml:space="preserve">Joining together with inexperienced players would just be the start of this company's success. Voguish would later acquire contracts with the major leagues in the United Kingdom. Many others may be approached and enter into agreements with this brand, putting this value at the </w:t>
      </w:r>
      <w:proofErr w:type="spellStart"/>
      <w:r>
        <w:t>centre</w:t>
      </w:r>
      <w:proofErr w:type="spellEnd"/>
      <w:r>
        <w:t xml:space="preserve"> of our value offering.</w:t>
      </w:r>
    </w:p>
    <w:p w14:paraId="073A3948" w14:textId="4CE77E52" w:rsidR="00EC120E" w:rsidRDefault="00EC120E" w:rsidP="00EC120E">
      <w:pPr>
        <w:pStyle w:val="Heading1"/>
      </w:pPr>
      <w:bookmarkStart w:id="8" w:name="_Toc96454457"/>
      <w:r>
        <w:t>3.0 Resource Need</w:t>
      </w:r>
      <w:bookmarkEnd w:id="8"/>
    </w:p>
    <w:p w14:paraId="608F176F" w14:textId="48E546A0" w:rsidR="00CB298B" w:rsidRDefault="00CB298B" w:rsidP="00CB298B">
      <w:r>
        <w:t>Resources are those that are pivotal to the business and assist it with laying out an offer in support of its customers and convey the products to them. Such business resources are basic and vital for our organization's prosperity. It is as often as possible in light of both substantial and immaterial resources (</w:t>
      </w:r>
      <w:proofErr w:type="spellStart"/>
      <w:r>
        <w:t>Holbeche</w:t>
      </w:r>
      <w:proofErr w:type="spellEnd"/>
      <w:r>
        <w:t>, 2009).</w:t>
      </w:r>
    </w:p>
    <w:p w14:paraId="0D11C798" w14:textId="70ECE4A2" w:rsidR="00EC120E" w:rsidRDefault="00CB298B" w:rsidP="00CB298B">
      <w:r>
        <w:t xml:space="preserve">They are likewise viewed as pivotal firm resources, as they are important to foster the final result and are for the most part recognized from rivals by a couple of secret resources. </w:t>
      </w:r>
      <w:r w:rsidR="00EC120E">
        <w:t>The key resources which will be needed for our business include:</w:t>
      </w:r>
    </w:p>
    <w:p w14:paraId="1288DA79" w14:textId="7631CB9F" w:rsidR="00EC120E" w:rsidRDefault="00EC120E" w:rsidP="00EC120E">
      <w:pPr>
        <w:pStyle w:val="Heading3"/>
      </w:pPr>
      <w:bookmarkStart w:id="9" w:name="_Toc96454458"/>
      <w:r>
        <w:t>Physical Resources</w:t>
      </w:r>
      <w:bookmarkEnd w:id="9"/>
    </w:p>
    <w:p w14:paraId="6F5D950F" w14:textId="6C2CFC85" w:rsidR="00EC120E" w:rsidRDefault="00EC120E" w:rsidP="00EC120E">
      <w:r>
        <w:t>These are physical assets that the company will employ to develop a value offering and value proposition for its clients</w:t>
      </w:r>
      <w:r w:rsidR="00A6674E">
        <w:t xml:space="preserve"> (</w:t>
      </w:r>
      <w:proofErr w:type="spellStart"/>
      <w:r w:rsidR="00A6674E">
        <w:t>Halasi</w:t>
      </w:r>
      <w:proofErr w:type="spellEnd"/>
      <w:r w:rsidR="00A6674E">
        <w:t xml:space="preserve"> et al., 2019)</w:t>
      </w:r>
      <w:r>
        <w:t>. Equipment, inventories, a production plant, and a distribution network are all tangible resources we'll need to make our items.</w:t>
      </w:r>
      <w:r w:rsidR="007825EA">
        <w:t xml:space="preserve"> </w:t>
      </w:r>
      <w:r>
        <w:t xml:space="preserve">Physical resources are </w:t>
      </w:r>
      <w:r>
        <w:lastRenderedPageBreak/>
        <w:t>critical to the organization's success since our firm would struggle to run without resources like equipment, inventories, and a manufacturing site. A place shall be rented where the production and inventory will be managed.</w:t>
      </w:r>
    </w:p>
    <w:p w14:paraId="561ADFB9" w14:textId="736692BF" w:rsidR="00EC120E" w:rsidRDefault="00EC120E" w:rsidP="00EC120E">
      <w:pPr>
        <w:pStyle w:val="Heading3"/>
      </w:pPr>
      <w:bookmarkStart w:id="10" w:name="_Toc96454459"/>
      <w:r>
        <w:t>Human Resources</w:t>
      </w:r>
      <w:bookmarkEnd w:id="10"/>
    </w:p>
    <w:p w14:paraId="411895F5" w14:textId="55AD0A71" w:rsidR="00EC120E" w:rsidRDefault="00CB298B" w:rsidP="00EC120E">
      <w:r w:rsidRPr="00CB298B">
        <w:t>The capacity and strength of an association's workers are basic to its prosperity</w:t>
      </w:r>
      <w:r w:rsidR="00A6674E">
        <w:t xml:space="preserve"> (</w:t>
      </w:r>
      <w:proofErr w:type="spellStart"/>
      <w:r w:rsidR="00A6674E">
        <w:t>Varadarajan</w:t>
      </w:r>
      <w:proofErr w:type="spellEnd"/>
      <w:r w:rsidR="00A6674E">
        <w:t>, 2020)</w:t>
      </w:r>
      <w:r w:rsidRPr="00CB298B">
        <w:t xml:space="preserve">. Accordingly, experienced people with a past record of </w:t>
      </w:r>
      <w:r>
        <w:t xml:space="preserve">skills </w:t>
      </w:r>
      <w:r w:rsidRPr="00CB298B">
        <w:t xml:space="preserve">in our main </w:t>
      </w:r>
      <w:r>
        <w:t xml:space="preserve">expertise </w:t>
      </w:r>
      <w:r w:rsidRPr="00CB298B">
        <w:t xml:space="preserve">area will be employed to guarantee that the organization's motivation and objectives are completed proficiently and capability. Various systems will be utilized to draw in solid representatives. Staffing organizations who work in conveying </w:t>
      </w:r>
      <w:r>
        <w:t xml:space="preserve">talent </w:t>
      </w:r>
      <w:r w:rsidRPr="00CB298B">
        <w:t xml:space="preserve">at all levels across all ventures will be </w:t>
      </w:r>
      <w:proofErr w:type="gramStart"/>
      <w:r w:rsidRPr="00CB298B">
        <w:t xml:space="preserve">reached </w:t>
      </w:r>
      <w:r>
        <w:t xml:space="preserve"> </w:t>
      </w:r>
      <w:r w:rsidR="00D4481F" w:rsidRPr="00D4481F">
        <w:t>to</w:t>
      </w:r>
      <w:proofErr w:type="gramEnd"/>
      <w:r w:rsidR="00D4481F" w:rsidRPr="00D4481F">
        <w:t xml:space="preserve"> assist us in finding the perfect employees for our company. Another option is to look for personnel through refer</w:t>
      </w:r>
      <w:r w:rsidR="00D4481F">
        <w:t>rals</w:t>
      </w:r>
      <w:r w:rsidR="00D4481F" w:rsidRPr="00D4481F">
        <w:t>.</w:t>
      </w:r>
      <w:r w:rsidR="00D4481F">
        <w:t xml:space="preserve"> Initially, 10 employees shall be hired who will be overlooking the customer service and manufacturing part while 10 others will be hired for the production plant. The wages of production plant employees shall be 15-20 pounds per hour while the other 10 employees will be paid on salary-basis and their salaries may range from 2500-4500 pounds monthly.</w:t>
      </w:r>
    </w:p>
    <w:p w14:paraId="170B9EA8" w14:textId="07D2FCC3" w:rsidR="00D4481F" w:rsidRDefault="00D4481F" w:rsidP="00D4481F">
      <w:pPr>
        <w:pStyle w:val="Heading3"/>
      </w:pPr>
      <w:bookmarkStart w:id="11" w:name="_Toc96454460"/>
      <w:r>
        <w:t>Financial Resources</w:t>
      </w:r>
      <w:bookmarkEnd w:id="11"/>
    </w:p>
    <w:p w14:paraId="44378919" w14:textId="49ADB448" w:rsidR="00D4481F" w:rsidRDefault="007825EA" w:rsidP="007825EA">
      <w:r>
        <w:t>Funding is the most critical aspect of launching a business</w:t>
      </w:r>
      <w:r w:rsidR="00A6674E">
        <w:t xml:space="preserve"> (Aranda-</w:t>
      </w:r>
      <w:proofErr w:type="spellStart"/>
      <w:r w:rsidR="00A6674E">
        <w:t>Uson</w:t>
      </w:r>
      <w:proofErr w:type="spellEnd"/>
      <w:r w:rsidR="00A6674E">
        <w:t xml:space="preserve"> et al., 2019)</w:t>
      </w:r>
      <w:r>
        <w:t xml:space="preserve">. Our company will have to pay for a variety of initial expenses, such as registering a business name, getting a business phone line, and printing business cards. A multitude of avenues can be used to gain financial resources. </w:t>
      </w:r>
      <w:r w:rsidRPr="00511614">
        <w:rPr>
          <w:highlight w:val="yellow"/>
        </w:rPr>
        <w:t>In our case, we will borrow money from financial institutions and private investors to fund our operations. They will be contacted with a comprehensive business plan that will include all of the company's plans and expenditures. Private investors will be asked for a sum of amount for some equity in our business.</w:t>
      </w:r>
    </w:p>
    <w:p w14:paraId="0DF08D7D" w14:textId="22F3FAE0" w:rsidR="007825EA" w:rsidRDefault="007825EA" w:rsidP="007825EA">
      <w:pPr>
        <w:pStyle w:val="Heading1"/>
      </w:pPr>
      <w:bookmarkStart w:id="12" w:name="_Toc96454461"/>
      <w:r>
        <w:t>3.1 Operations Plan</w:t>
      </w:r>
      <w:bookmarkEnd w:id="12"/>
    </w:p>
    <w:p w14:paraId="63C7D96C" w14:textId="1F0C633B" w:rsidR="007825EA" w:rsidRDefault="007825EA" w:rsidP="007825EA">
      <w:r>
        <w:t xml:space="preserve">Our operations approach is based on a three-step process that comprises design, </w:t>
      </w:r>
      <w:r w:rsidR="008F6FCF">
        <w:t>packaging</w:t>
      </w:r>
      <w:r>
        <w:t>, and distribution.</w:t>
      </w:r>
    </w:p>
    <w:p w14:paraId="32A1855C" w14:textId="5EF6E134" w:rsidR="007825EA" w:rsidRDefault="007825EA" w:rsidP="007825EA">
      <w:pPr>
        <w:pStyle w:val="Heading3"/>
      </w:pPr>
      <w:bookmarkStart w:id="13" w:name="_Toc96454462"/>
      <w:r>
        <w:t>Production</w:t>
      </w:r>
      <w:bookmarkEnd w:id="13"/>
    </w:p>
    <w:p w14:paraId="04EC2923" w14:textId="402A7E34" w:rsidR="007825EA" w:rsidRDefault="007825EA" w:rsidP="007825EA">
      <w:r>
        <w:t xml:space="preserve">We may not own the production factories since we will be renting space, but we will be the ones who hire the workers. The factory manufacture of shoes will be divided into three distinct portions. </w:t>
      </w:r>
      <w:r>
        <w:lastRenderedPageBreak/>
        <w:t>The shoe top, also known as the upper, the midsole, which covers the foot, and the outsole, sometimes known as the sole, are the three components. The midsole will be composed from a mix of materials including Polyurethane, Phylon and EVA, a flexible and foam like substance. The sole will be made up of a mixture of synthetic rubber compounds.</w:t>
      </w:r>
    </w:p>
    <w:p w14:paraId="39386376" w14:textId="27CE6AE2" w:rsidR="007825EA" w:rsidRDefault="007825EA" w:rsidP="007825EA">
      <w:pPr>
        <w:pStyle w:val="Heading3"/>
      </w:pPr>
      <w:bookmarkStart w:id="14" w:name="_Toc96454463"/>
      <w:r>
        <w:t>Packaging</w:t>
      </w:r>
      <w:r w:rsidR="008F6FCF">
        <w:t xml:space="preserve"> and Distribution</w:t>
      </w:r>
      <w:bookmarkEnd w:id="14"/>
    </w:p>
    <w:p w14:paraId="79FB1F58" w14:textId="34E739DE" w:rsidR="007825EA" w:rsidRDefault="007825EA" w:rsidP="007825EA">
      <w:r w:rsidRPr="007825EA">
        <w:t>Our package will be comprised of recyclable cardboard materials that provide a clean, well-known presentation of the visible tick. These properties apply to various parts of packaging materials, such as recyclable paper bags and so on.</w:t>
      </w:r>
      <w:r w:rsidR="008F6FCF">
        <w:t xml:space="preserve"> </w:t>
      </w:r>
      <w:r w:rsidR="008F6FCF" w:rsidRPr="008F6FCF">
        <w:t xml:space="preserve">When it comes to the transportation of our products, the firm strives to reduce CO2 emissions into the atmosphere as well as carbon footprints. In terms of transportation, the corporation will mostly be involved in the movement of goods from one continent to another using cargo ships rather than </w:t>
      </w:r>
      <w:proofErr w:type="spellStart"/>
      <w:r w:rsidR="008F6FCF" w:rsidRPr="008F6FCF">
        <w:t>aeroplanes</w:t>
      </w:r>
      <w:proofErr w:type="spellEnd"/>
      <w:r w:rsidR="008F6FCF" w:rsidRPr="008F6FCF">
        <w:t>.</w:t>
      </w:r>
    </w:p>
    <w:p w14:paraId="25A3C45B" w14:textId="693738CF" w:rsidR="008F6FCF" w:rsidRDefault="008F6FCF" w:rsidP="008F6FCF">
      <w:pPr>
        <w:pStyle w:val="Heading1"/>
      </w:pPr>
      <w:bookmarkStart w:id="15" w:name="_Toc96454464"/>
      <w:r>
        <w:t>4. Marketing Strategy</w:t>
      </w:r>
      <w:bookmarkEnd w:id="15"/>
    </w:p>
    <w:p w14:paraId="1410AC08" w14:textId="7380D1F9" w:rsidR="008F6FCF" w:rsidRDefault="008F288D" w:rsidP="008F288D">
      <w:r>
        <w:t>The 4Ps of marketing mix framework will be used to analyze our marketing strategy:</w:t>
      </w:r>
    </w:p>
    <w:p w14:paraId="56F43D43" w14:textId="3A9DD2A0" w:rsidR="008F288D" w:rsidRDefault="008F288D" w:rsidP="008F288D">
      <w:pPr>
        <w:pStyle w:val="Heading3"/>
      </w:pPr>
      <w:bookmarkStart w:id="16" w:name="_Toc96454465"/>
      <w:r>
        <w:t>Product</w:t>
      </w:r>
      <w:bookmarkEnd w:id="16"/>
    </w:p>
    <w:p w14:paraId="53A612CD" w14:textId="2A012FBE" w:rsidR="008F288D" w:rsidRDefault="00CB298B" w:rsidP="008F288D">
      <w:r w:rsidRPr="00CB298B">
        <w:t xml:space="preserve">The </w:t>
      </w:r>
      <w:r>
        <w:t xml:space="preserve">corporate outputs </w:t>
      </w:r>
      <w:r w:rsidRPr="00CB298B">
        <w:t xml:space="preserve">provided to target clients are </w:t>
      </w:r>
      <w:r>
        <w:t xml:space="preserve">considered </w:t>
      </w:r>
      <w:r w:rsidRPr="00CB298B">
        <w:t xml:space="preserve">for this part of the </w:t>
      </w:r>
      <w:r>
        <w:t xml:space="preserve">marketing </w:t>
      </w:r>
      <w:r w:rsidRPr="00CB298B">
        <w:t xml:space="preserve">blend. The </w:t>
      </w:r>
      <w:r>
        <w:t xml:space="preserve">product </w:t>
      </w:r>
      <w:r w:rsidRPr="00CB298B">
        <w:t xml:space="preserve">blend alludes to the mix of these </w:t>
      </w:r>
      <w:r>
        <w:t xml:space="preserve">outputs </w:t>
      </w:r>
      <w:r w:rsidR="00B25454">
        <w:t>(</w:t>
      </w:r>
      <w:proofErr w:type="spellStart"/>
      <w:r w:rsidR="00B25454">
        <w:t>Lahtinen</w:t>
      </w:r>
      <w:proofErr w:type="spellEnd"/>
      <w:r w:rsidR="00B25454">
        <w:t xml:space="preserve"> et al., 2020)</w:t>
      </w:r>
      <w:r w:rsidR="008F288D" w:rsidRPr="008F288D">
        <w:t xml:space="preserve">. </w:t>
      </w:r>
      <w:proofErr w:type="spellStart"/>
      <w:r w:rsidR="008F288D" w:rsidRPr="008F288D">
        <w:t>Voguish's</w:t>
      </w:r>
      <w:proofErr w:type="spellEnd"/>
      <w:r w:rsidR="008F288D" w:rsidRPr="008F288D">
        <w:t xml:space="preserve"> main product will be trekking boots at first. In this area, the company will gradually introduce new product lines. </w:t>
      </w:r>
      <w:r w:rsidR="008F288D">
        <w:t>Later, t</w:t>
      </w:r>
      <w:r w:rsidR="008F288D" w:rsidRPr="008F288D">
        <w:t>he firm will, for example, provide running shoes, sneakers, and shoes for a range of other sports, such as cricket.</w:t>
      </w:r>
    </w:p>
    <w:p w14:paraId="1BFC6B05" w14:textId="1657DF19" w:rsidR="008F288D" w:rsidRDefault="00713B8D" w:rsidP="00713B8D">
      <w:pPr>
        <w:pStyle w:val="Heading3"/>
      </w:pPr>
      <w:bookmarkStart w:id="17" w:name="_Toc96454466"/>
      <w:r>
        <w:t>Placing</w:t>
      </w:r>
      <w:bookmarkEnd w:id="17"/>
    </w:p>
    <w:p w14:paraId="70F3CCE9" w14:textId="24277D78" w:rsidR="00713B8D" w:rsidRDefault="00CB298B" w:rsidP="00713B8D">
      <w:r w:rsidRPr="00CB298B">
        <w:t xml:space="preserve">The </w:t>
      </w:r>
      <w:r>
        <w:t xml:space="preserve">places </w:t>
      </w:r>
      <w:r w:rsidRPr="00CB298B">
        <w:t xml:space="preserve">where the organization's items are sold, open, or spread are illustrated in this part of the </w:t>
      </w:r>
      <w:r>
        <w:t xml:space="preserve">marketing </w:t>
      </w:r>
      <w:r w:rsidRPr="00CB298B">
        <w:t xml:space="preserve">blend (Thabit and </w:t>
      </w:r>
      <w:proofErr w:type="spellStart"/>
      <w:r w:rsidRPr="00CB298B">
        <w:t>Raewf</w:t>
      </w:r>
      <w:proofErr w:type="spellEnd"/>
      <w:r w:rsidRPr="00CB298B">
        <w:t>, 2018). Since retail locations are decisively situated and effectively available in various commercial centers across the UK</w:t>
      </w:r>
      <w:r w:rsidR="00713B8D" w:rsidRPr="00713B8D">
        <w:t xml:space="preserve">, retail outlets will be the most important sites where our products will be sold. Large corporations, such as Walmart, as well as tiny local and regional businesses, will be among the retailers. This 4P element additionally demonstrates that our items are available for purchase through the company's online shop (website). </w:t>
      </w:r>
      <w:r w:rsidRPr="00CB298B">
        <w:t xml:space="preserve">This will give </w:t>
      </w:r>
      <w:r>
        <w:t xml:space="preserve">access </w:t>
      </w:r>
      <w:r w:rsidRPr="00CB298B">
        <w:t xml:space="preserve">to organization and market information that will help corporate </w:t>
      </w:r>
      <w:r>
        <w:t xml:space="preserve">strategic </w:t>
      </w:r>
      <w:r w:rsidRPr="00CB298B">
        <w:t>arrangements for current</w:t>
      </w:r>
      <w:r>
        <w:t xml:space="preserve"> and</w:t>
      </w:r>
      <w:r w:rsidRPr="00CB298B">
        <w:t xml:space="preserve"> new</w:t>
      </w:r>
      <w:r>
        <w:t xml:space="preserve"> products</w:t>
      </w:r>
      <w:r w:rsidRPr="00CB298B">
        <w:t xml:space="preserve"> promoting plans and strategies.</w:t>
      </w:r>
    </w:p>
    <w:p w14:paraId="5DD22396" w14:textId="45A7FD43" w:rsidR="00713B8D" w:rsidRDefault="00713B8D" w:rsidP="00713B8D">
      <w:pPr>
        <w:pStyle w:val="Heading3"/>
      </w:pPr>
      <w:bookmarkStart w:id="18" w:name="_Toc96454467"/>
      <w:r>
        <w:lastRenderedPageBreak/>
        <w:t>Pr</w:t>
      </w:r>
      <w:r w:rsidR="00EC35D5">
        <w:t>omotion</w:t>
      </w:r>
      <w:bookmarkEnd w:id="18"/>
    </w:p>
    <w:p w14:paraId="7CD69216" w14:textId="23426EE5" w:rsidR="003466D2" w:rsidRDefault="003466D2" w:rsidP="003466D2">
      <w:r>
        <w:t>This component of the marketing blend is likewise called the promotion marketing blend, and it alludes to the procedures Voguish will utilize to communication with its interest groups. To keep a solid brand picture, the organization will depend on outstanding product advertising (</w:t>
      </w:r>
      <w:proofErr w:type="spellStart"/>
      <w:r>
        <w:t>Andika</w:t>
      </w:r>
      <w:proofErr w:type="spellEnd"/>
      <w:r>
        <w:t xml:space="preserve"> and </w:t>
      </w:r>
      <w:proofErr w:type="spellStart"/>
      <w:r>
        <w:t>Susanti</w:t>
      </w:r>
      <w:proofErr w:type="spellEnd"/>
      <w:r>
        <w:t>, 2018).</w:t>
      </w:r>
    </w:p>
    <w:p w14:paraId="7F7E198E" w14:textId="47D25CC6" w:rsidR="00294A3F" w:rsidRDefault="003466D2" w:rsidP="003466D2">
      <w:r>
        <w:t xml:space="preserve">The company will depend fundamentally on advertising, especially </w:t>
      </w:r>
      <w:r w:rsidR="00CB298B">
        <w:t>partnering</w:t>
      </w:r>
      <w:r>
        <w:t xml:space="preserve"> with high-profile big name endorsers like </w:t>
      </w:r>
      <w:r w:rsidR="00CB298B">
        <w:t xml:space="preserve">famous hikers </w:t>
      </w:r>
      <w:r>
        <w:t xml:space="preserve">which might cost roughly £5000. Individual selling by deals workers who urge target clients to buy the organization's </w:t>
      </w:r>
      <w:r w:rsidR="00CB298B">
        <w:t xml:space="preserve">products </w:t>
      </w:r>
      <w:r>
        <w:t xml:space="preserve">may likewise be </w:t>
      </w:r>
      <w:r w:rsidR="00CB298B">
        <w:t xml:space="preserve">considered </w:t>
      </w:r>
      <w:r>
        <w:t xml:space="preserve">for this </w:t>
      </w:r>
      <w:r w:rsidR="00CB298B">
        <w:t xml:space="preserve">component </w:t>
      </w:r>
      <w:r>
        <w:t xml:space="preserve">of the </w:t>
      </w:r>
      <w:r w:rsidR="00CB298B">
        <w:t>marketing</w:t>
      </w:r>
      <w:r>
        <w:t xml:space="preserve"> blend. Direct advertising drives for the enterprise will incorporate direct </w:t>
      </w:r>
      <w:r w:rsidR="00CB298B">
        <w:t xml:space="preserve">contact </w:t>
      </w:r>
      <w:r>
        <w:t>with universities and different</w:t>
      </w:r>
      <w:r w:rsidR="00CB298B">
        <w:t xml:space="preserve"> groups</w:t>
      </w:r>
      <w:r>
        <w:t xml:space="preserve">. Direct advertising is the act of connecting with associations to elevate </w:t>
      </w:r>
      <w:r w:rsidR="00CB298B">
        <w:t xml:space="preserve">products </w:t>
      </w:r>
      <w:r>
        <w:t>to its individuals</w:t>
      </w:r>
      <w:r w:rsidR="00A6674E">
        <w:t xml:space="preserve"> (Sarkar and De </w:t>
      </w:r>
      <w:proofErr w:type="spellStart"/>
      <w:r w:rsidR="00A6674E">
        <w:t>Bruyn</w:t>
      </w:r>
      <w:proofErr w:type="spellEnd"/>
      <w:r w:rsidR="00A6674E">
        <w:t>, 2021)</w:t>
      </w:r>
      <w:r>
        <w:t xml:space="preserve">. Also, Voguish might utilize </w:t>
      </w:r>
      <w:r w:rsidR="00CB298B">
        <w:t xml:space="preserve">discounts </w:t>
      </w:r>
      <w:r>
        <w:t xml:space="preserve">and extraordinary </w:t>
      </w:r>
      <w:r w:rsidR="00CB298B">
        <w:t xml:space="preserve">offers </w:t>
      </w:r>
      <w:r>
        <w:t xml:space="preserve">every now and then to draw in new buyers and increment </w:t>
      </w:r>
      <w:r w:rsidR="00CB298B">
        <w:t>profits</w:t>
      </w:r>
      <w:r>
        <w:t xml:space="preserve">. The organization's business </w:t>
      </w:r>
      <w:r w:rsidR="00CB298B">
        <w:t xml:space="preserve">marketing </w:t>
      </w:r>
      <w:r>
        <w:t>procedures will be founded on these</w:t>
      </w:r>
      <w:r w:rsidR="00CB298B">
        <w:t xml:space="preserve"> offers discounts</w:t>
      </w:r>
      <w:r w:rsidR="00EC35D5" w:rsidRPr="00EC35D5">
        <w:t>.</w:t>
      </w:r>
      <w:r w:rsidR="00EC35D5">
        <w:t xml:space="preserve"> </w:t>
      </w:r>
    </w:p>
    <w:p w14:paraId="2C4CC4C3" w14:textId="156EE2C0" w:rsidR="00713B8D" w:rsidRDefault="00EC35D5" w:rsidP="00EC35D5">
      <w:r>
        <w:t xml:space="preserve">Lastly, the brand will also rely on the power of social media marketing. </w:t>
      </w:r>
      <w:r w:rsidR="003466D2" w:rsidRPr="003466D2">
        <w:t xml:space="preserve">The utilization of </w:t>
      </w:r>
      <w:r w:rsidR="003466D2">
        <w:t xml:space="preserve">social </w:t>
      </w:r>
      <w:r w:rsidR="003466D2" w:rsidRPr="003466D2">
        <w:t xml:space="preserve">media and informal </w:t>
      </w:r>
      <w:r w:rsidR="003466D2">
        <w:t xml:space="preserve">venues </w:t>
      </w:r>
      <w:r w:rsidR="003466D2" w:rsidRPr="003466D2">
        <w:t xml:space="preserve">to sell an organization's </w:t>
      </w:r>
      <w:r w:rsidR="003466D2">
        <w:t xml:space="preserve">products </w:t>
      </w:r>
      <w:r w:rsidR="003466D2" w:rsidRPr="003466D2">
        <w:t xml:space="preserve">is alluded to as </w:t>
      </w:r>
      <w:r w:rsidR="003466D2">
        <w:t xml:space="preserve">social </w:t>
      </w:r>
      <w:r w:rsidR="003466D2" w:rsidRPr="003466D2">
        <w:t xml:space="preserve">media promoting (SMM) (Mahmoud, 2018). Web-based media </w:t>
      </w:r>
      <w:r w:rsidR="003466D2">
        <w:t xml:space="preserve">marketing </w:t>
      </w:r>
      <w:r w:rsidR="003466D2" w:rsidRPr="003466D2">
        <w:t xml:space="preserve">will assist us with speaking with current purchasers and contact new ones while likewise advancing our expected culture, </w:t>
      </w:r>
      <w:r w:rsidR="003466D2">
        <w:t>goals</w:t>
      </w:r>
      <w:r w:rsidR="003466D2" w:rsidRPr="003466D2">
        <w:t xml:space="preserve">, or </w:t>
      </w:r>
      <w:r w:rsidR="003466D2">
        <w:t xml:space="preserve">aims. </w:t>
      </w:r>
      <w:r w:rsidR="003466D2" w:rsidRPr="003466D2">
        <w:t xml:space="preserve">Moreover, web-based media advertising offers </w:t>
      </w:r>
      <w:r w:rsidR="003466D2">
        <w:t>built in i</w:t>
      </w:r>
      <w:r w:rsidR="003466D2" w:rsidRPr="003466D2">
        <w:t xml:space="preserve">nformation investigation devices </w:t>
      </w:r>
      <w:r w:rsidR="00294A3F" w:rsidRPr="00294A3F">
        <w:t>which will help us track the performance of our campaigns.</w:t>
      </w:r>
      <w:r w:rsidR="00294A3F">
        <w:t xml:space="preserve"> Facebook, Twitter and Instagram will mainly be used to market our products.  Moreover, Instagram influencers shall be sent PRs to promote our products. </w:t>
      </w:r>
    </w:p>
    <w:p w14:paraId="01D4D0BE" w14:textId="21B6A454" w:rsidR="00EC35D5" w:rsidRDefault="00EC35D5" w:rsidP="00EC35D5">
      <w:pPr>
        <w:pStyle w:val="Heading3"/>
      </w:pPr>
      <w:bookmarkStart w:id="19" w:name="_Toc96454468"/>
      <w:r>
        <w:t>Pricing</w:t>
      </w:r>
      <w:bookmarkEnd w:id="19"/>
    </w:p>
    <w:p w14:paraId="311A0A84" w14:textId="601FE250" w:rsidR="00EC35D5" w:rsidRPr="00713B8D" w:rsidRDefault="003466D2" w:rsidP="00EC35D5">
      <w:r w:rsidRPr="003466D2">
        <w:t xml:space="preserve">This part of the </w:t>
      </w:r>
      <w:r>
        <w:t xml:space="preserve">marketing </w:t>
      </w:r>
      <w:r w:rsidRPr="003466D2">
        <w:t xml:space="preserve">blend characterizes the </w:t>
      </w:r>
      <w:r>
        <w:t xml:space="preserve">pricing </w:t>
      </w:r>
      <w:r w:rsidRPr="003466D2">
        <w:t xml:space="preserve">that will be utilized by the organization to improve benefits while collecting the designated extent of the global market. </w:t>
      </w:r>
      <w:r>
        <w:t xml:space="preserve">Value </w:t>
      </w:r>
      <w:r w:rsidRPr="003466D2">
        <w:t xml:space="preserve">based and premium estimating </w:t>
      </w:r>
      <w:r>
        <w:t xml:space="preserve">approach </w:t>
      </w:r>
      <w:r w:rsidRPr="003466D2">
        <w:t xml:space="preserve">will be utilized by the association. Voguish will look at </w:t>
      </w:r>
      <w:r>
        <w:t xml:space="preserve">customer’s perception </w:t>
      </w:r>
      <w:r w:rsidRPr="003466D2">
        <w:t xml:space="preserve">of item </w:t>
      </w:r>
      <w:r>
        <w:t xml:space="preserve">value </w:t>
      </w:r>
      <w:r w:rsidRPr="003466D2">
        <w:t xml:space="preserve">while utilizing the </w:t>
      </w:r>
      <w:r>
        <w:t xml:space="preserve">value </w:t>
      </w:r>
      <w:r w:rsidRPr="003466D2">
        <w:t xml:space="preserve">based estimating procedure. This worth will be used in the showcasing blend to compute the most extreme costs that clients will pay for the organization's things. In such manner, the </w:t>
      </w:r>
      <w:r>
        <w:t>premium pricing</w:t>
      </w:r>
      <w:r w:rsidRPr="003466D2">
        <w:t xml:space="preserve"> plan will involve excessive costs, </w:t>
      </w:r>
      <w:r w:rsidRPr="003466D2">
        <w:lastRenderedPageBreak/>
        <w:t xml:space="preserve">which will be predicated on an exceptional marking system that will situate </w:t>
      </w:r>
      <w:proofErr w:type="spellStart"/>
      <w:r w:rsidRPr="003466D2">
        <w:t>Voguish</w:t>
      </w:r>
      <w:r>
        <w:t>’s</w:t>
      </w:r>
      <w:proofErr w:type="spellEnd"/>
      <w:r>
        <w:t xml:space="preserve"> products </w:t>
      </w:r>
      <w:r w:rsidRPr="003466D2">
        <w:t>as better in quality and worth than rival items</w:t>
      </w:r>
      <w:r w:rsidR="00EC35D5" w:rsidRPr="00EC35D5">
        <w:t>.</w:t>
      </w:r>
    </w:p>
    <w:p w14:paraId="13C553A7" w14:textId="34839088" w:rsidR="007825EA" w:rsidRDefault="00C354BF" w:rsidP="00C354BF">
      <w:pPr>
        <w:pStyle w:val="Heading1"/>
      </w:pPr>
      <w:bookmarkStart w:id="20" w:name="_Toc96454469"/>
      <w:r>
        <w:t>5. Risks and Strategic Op</w:t>
      </w:r>
      <w:bookmarkEnd w:id="20"/>
      <w:r w:rsidR="005F354A">
        <w:t xml:space="preserve">tions </w:t>
      </w:r>
    </w:p>
    <w:p w14:paraId="3DBCD061" w14:textId="10D2F788" w:rsidR="003466D2" w:rsidRDefault="003466D2" w:rsidP="003466D2">
      <w:bookmarkStart w:id="21" w:name="_Toc96454470"/>
      <w:r>
        <w:t>Various risks could impact an organization's activities in an exceptionally competitive sector like footwear retail. Acknowledging them can help the association in fostering various techniques to battle them</w:t>
      </w:r>
      <w:r w:rsidR="00A6674E">
        <w:t xml:space="preserve"> (</w:t>
      </w:r>
      <w:proofErr w:type="spellStart"/>
      <w:r w:rsidR="00A6674E">
        <w:t>Lasloom</w:t>
      </w:r>
      <w:proofErr w:type="spellEnd"/>
      <w:r w:rsidR="00A6674E">
        <w:t>, 2020)</w:t>
      </w:r>
      <w:r>
        <w:t>. It will permit us to zero in on our essential open doors.</w:t>
      </w:r>
    </w:p>
    <w:p w14:paraId="0F92DC3A" w14:textId="562F722D" w:rsidR="003466D2" w:rsidRDefault="003466D2" w:rsidP="003466D2">
      <w:pPr>
        <w:pStyle w:val="ListParagraph"/>
        <w:numPr>
          <w:ilvl w:val="0"/>
          <w:numId w:val="4"/>
        </w:numPr>
      </w:pPr>
      <w:r>
        <w:t>Most organizations are working at an inconvenient second because of the post-covid economy. Indeed, even significant brands like Nike aren't invulnerable to the results. Financial budget pressures coming about because of the powerless economy might contrarily affect our development.</w:t>
      </w:r>
    </w:p>
    <w:p w14:paraId="10175F63" w14:textId="6F959793" w:rsidR="003466D2" w:rsidRDefault="003466D2" w:rsidP="003466D2">
      <w:pPr>
        <w:pStyle w:val="ListParagraph"/>
        <w:numPr>
          <w:ilvl w:val="0"/>
          <w:numId w:val="4"/>
        </w:numPr>
      </w:pPr>
      <w:r>
        <w:t>The retail business is ready to take on new organizations that are representing a danger to the current ones. Many brands give top notch products at a lower cost, alluring more purchasers to them and maybe putting our business at risk.</w:t>
      </w:r>
    </w:p>
    <w:p w14:paraId="61AE4106" w14:textId="593AE148" w:rsidR="003466D2" w:rsidRDefault="003466D2" w:rsidP="003466D2">
      <w:pPr>
        <w:pStyle w:val="ListParagraph"/>
        <w:numPr>
          <w:ilvl w:val="0"/>
          <w:numId w:val="4"/>
        </w:numPr>
      </w:pPr>
      <w:r>
        <w:t>Assuming we can make attaches with non-benefit associations, we might have the option to make more things out of reused materials. It will add to the environmental cause while additionally passing the fitting message on to purchasers.</w:t>
      </w:r>
    </w:p>
    <w:p w14:paraId="34EC848C" w14:textId="01BA4323" w:rsidR="00C354BF" w:rsidRDefault="00C354BF" w:rsidP="00C354BF">
      <w:pPr>
        <w:pStyle w:val="Heading1"/>
      </w:pPr>
      <w:r>
        <w:t>6. Financial Plan</w:t>
      </w:r>
      <w:bookmarkEnd w:id="21"/>
    </w:p>
    <w:p w14:paraId="53386D26" w14:textId="0FE6CACB" w:rsidR="00C354BF" w:rsidRPr="00C354BF" w:rsidRDefault="003466D2" w:rsidP="00C354BF">
      <w:pPr>
        <w:rPr>
          <w:rFonts w:cs="Times New Roman"/>
          <w:bCs/>
        </w:rPr>
      </w:pPr>
      <w:r>
        <w:rPr>
          <w:rFonts w:cs="Times New Roman"/>
          <w:bCs/>
        </w:rPr>
        <w:t>The premises and physical resources will be acquired on rent or through lease. The costs are broken down in the table below:</w:t>
      </w:r>
      <w:r w:rsidR="00C354BF" w:rsidRPr="00C354BF">
        <w:rPr>
          <w:rFonts w:cs="Times New Roman"/>
          <w:bCs/>
        </w:rPr>
        <w:t xml:space="preserve"> </w:t>
      </w:r>
    </w:p>
    <w:p w14:paraId="056732D0" w14:textId="7F78B55F" w:rsidR="00C354BF" w:rsidRDefault="00C354BF" w:rsidP="00C354BF">
      <w:pPr>
        <w:rPr>
          <w:rFonts w:ascii="Raleway" w:hAnsi="Raleway"/>
          <w:b/>
        </w:rPr>
      </w:pPr>
      <w:bookmarkStart w:id="22" w:name="_Toc96454471"/>
      <w:r w:rsidRPr="00C354BF">
        <w:rPr>
          <w:rStyle w:val="Heading3Char"/>
        </w:rPr>
        <w:t>Equipment &amp; Set up Costs:</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973"/>
        <w:gridCol w:w="4177"/>
      </w:tblGrid>
      <w:tr w:rsidR="00B25454" w14:paraId="74D8ED7E" w14:textId="77777777" w:rsidTr="00C354BF">
        <w:tc>
          <w:tcPr>
            <w:tcW w:w="3414" w:type="dxa"/>
            <w:tcBorders>
              <w:top w:val="single" w:sz="4" w:space="0" w:color="auto"/>
              <w:left w:val="single" w:sz="4" w:space="0" w:color="auto"/>
              <w:bottom w:val="single" w:sz="4" w:space="0" w:color="auto"/>
              <w:right w:val="single" w:sz="4" w:space="0" w:color="auto"/>
            </w:tcBorders>
            <w:hideMark/>
          </w:tcPr>
          <w:p w14:paraId="63151699" w14:textId="77777777" w:rsidR="00C354BF" w:rsidRPr="00B25454" w:rsidRDefault="00C354BF">
            <w:pPr>
              <w:rPr>
                <w:rFonts w:cs="Times New Roman"/>
                <w:b/>
              </w:rPr>
            </w:pPr>
            <w:r w:rsidRPr="00B25454">
              <w:rPr>
                <w:rFonts w:cs="Times New Roman"/>
                <w:b/>
              </w:rPr>
              <w:t>Product</w:t>
            </w:r>
          </w:p>
        </w:tc>
        <w:tc>
          <w:tcPr>
            <w:tcW w:w="2130" w:type="dxa"/>
            <w:tcBorders>
              <w:top w:val="single" w:sz="4" w:space="0" w:color="auto"/>
              <w:left w:val="single" w:sz="4" w:space="0" w:color="auto"/>
              <w:bottom w:val="single" w:sz="4" w:space="0" w:color="auto"/>
              <w:right w:val="single" w:sz="4" w:space="0" w:color="auto"/>
            </w:tcBorders>
            <w:hideMark/>
          </w:tcPr>
          <w:p w14:paraId="3B10DEE6" w14:textId="3EE820B1" w:rsidR="00C354BF" w:rsidRPr="00B25454" w:rsidRDefault="00A6674E">
            <w:pPr>
              <w:rPr>
                <w:rFonts w:cs="Times New Roman"/>
                <w:b/>
              </w:rPr>
            </w:pPr>
            <w:r>
              <w:rPr>
                <w:rFonts w:cs="Times New Roman"/>
                <w:b/>
              </w:rPr>
              <w:t>Prices</w:t>
            </w:r>
          </w:p>
        </w:tc>
        <w:tc>
          <w:tcPr>
            <w:tcW w:w="4645" w:type="dxa"/>
            <w:tcBorders>
              <w:top w:val="single" w:sz="4" w:space="0" w:color="auto"/>
              <w:left w:val="single" w:sz="4" w:space="0" w:color="auto"/>
              <w:bottom w:val="single" w:sz="4" w:space="0" w:color="auto"/>
              <w:right w:val="single" w:sz="4" w:space="0" w:color="auto"/>
            </w:tcBorders>
            <w:hideMark/>
          </w:tcPr>
          <w:p w14:paraId="1143E5F0" w14:textId="77777777" w:rsidR="00C354BF" w:rsidRPr="00B25454" w:rsidRDefault="00C354BF">
            <w:pPr>
              <w:rPr>
                <w:rFonts w:cs="Times New Roman"/>
                <w:b/>
              </w:rPr>
            </w:pPr>
            <w:r w:rsidRPr="00B25454">
              <w:rPr>
                <w:rFonts w:cs="Times New Roman"/>
                <w:b/>
              </w:rPr>
              <w:t>Cost.</w:t>
            </w:r>
          </w:p>
        </w:tc>
      </w:tr>
      <w:tr w:rsidR="00B25454" w14:paraId="2989444F" w14:textId="77777777" w:rsidTr="00C354BF">
        <w:tc>
          <w:tcPr>
            <w:tcW w:w="3414" w:type="dxa"/>
            <w:tcBorders>
              <w:top w:val="single" w:sz="4" w:space="0" w:color="auto"/>
              <w:left w:val="single" w:sz="4" w:space="0" w:color="auto"/>
              <w:bottom w:val="single" w:sz="4" w:space="0" w:color="auto"/>
              <w:right w:val="single" w:sz="4" w:space="0" w:color="auto"/>
            </w:tcBorders>
            <w:hideMark/>
          </w:tcPr>
          <w:p w14:paraId="411BFBA6" w14:textId="4D9FB379" w:rsidR="00C354BF" w:rsidRPr="00B25454" w:rsidRDefault="00C354BF">
            <w:pPr>
              <w:rPr>
                <w:rFonts w:cs="Times New Roman"/>
                <w:b/>
              </w:rPr>
            </w:pPr>
            <w:r w:rsidRPr="00B25454">
              <w:rPr>
                <w:rFonts w:cs="Times New Roman"/>
                <w:b/>
              </w:rPr>
              <w:t xml:space="preserve">Website development </w:t>
            </w:r>
          </w:p>
        </w:tc>
        <w:tc>
          <w:tcPr>
            <w:tcW w:w="2130" w:type="dxa"/>
            <w:tcBorders>
              <w:top w:val="single" w:sz="4" w:space="0" w:color="auto"/>
              <w:left w:val="single" w:sz="4" w:space="0" w:color="auto"/>
              <w:bottom w:val="single" w:sz="4" w:space="0" w:color="auto"/>
              <w:right w:val="single" w:sz="4" w:space="0" w:color="auto"/>
            </w:tcBorders>
            <w:hideMark/>
          </w:tcPr>
          <w:p w14:paraId="6991F953" w14:textId="17F98E0B" w:rsidR="00C354BF" w:rsidRPr="00B25454" w:rsidRDefault="00C354BF">
            <w:pPr>
              <w:rPr>
                <w:rFonts w:cs="Times New Roman"/>
                <w:b/>
              </w:rPr>
            </w:pPr>
            <w:r w:rsidRPr="00B25454">
              <w:rPr>
                <w:rFonts w:cs="Times New Roman"/>
                <w:bCs/>
              </w:rPr>
              <w:t>£</w:t>
            </w:r>
            <w:r w:rsidR="00CB298B">
              <w:rPr>
                <w:rFonts w:cs="Times New Roman"/>
                <w:bCs/>
              </w:rPr>
              <w:t>6</w:t>
            </w:r>
            <w:r w:rsidRPr="00B25454">
              <w:rPr>
                <w:rFonts w:cs="Times New Roman"/>
                <w:bCs/>
              </w:rPr>
              <w:t>000</w:t>
            </w:r>
          </w:p>
        </w:tc>
        <w:tc>
          <w:tcPr>
            <w:tcW w:w="4645" w:type="dxa"/>
            <w:tcBorders>
              <w:top w:val="single" w:sz="4" w:space="0" w:color="auto"/>
              <w:left w:val="single" w:sz="4" w:space="0" w:color="auto"/>
              <w:bottom w:val="single" w:sz="4" w:space="0" w:color="auto"/>
              <w:right w:val="single" w:sz="4" w:space="0" w:color="auto"/>
            </w:tcBorders>
            <w:hideMark/>
          </w:tcPr>
          <w:p w14:paraId="2016E62E" w14:textId="2D8C2CBA" w:rsidR="00C354BF" w:rsidRPr="00B25454" w:rsidRDefault="00C354BF">
            <w:pPr>
              <w:rPr>
                <w:rFonts w:cs="Times New Roman"/>
                <w:b/>
              </w:rPr>
            </w:pPr>
            <w:r w:rsidRPr="00B25454">
              <w:rPr>
                <w:rFonts w:cs="Times New Roman"/>
                <w:bCs/>
              </w:rPr>
              <w:t>£</w:t>
            </w:r>
            <w:r w:rsidR="00CB298B">
              <w:rPr>
                <w:rFonts w:cs="Times New Roman"/>
                <w:bCs/>
              </w:rPr>
              <w:t>6</w:t>
            </w:r>
            <w:r w:rsidRPr="00B25454">
              <w:rPr>
                <w:rFonts w:cs="Times New Roman"/>
                <w:bCs/>
              </w:rPr>
              <w:t>000</w:t>
            </w:r>
          </w:p>
        </w:tc>
      </w:tr>
      <w:tr w:rsidR="00B25454" w14:paraId="7E3BFE38" w14:textId="77777777" w:rsidTr="00C354BF">
        <w:tc>
          <w:tcPr>
            <w:tcW w:w="3414" w:type="dxa"/>
            <w:tcBorders>
              <w:top w:val="single" w:sz="4" w:space="0" w:color="auto"/>
              <w:left w:val="single" w:sz="4" w:space="0" w:color="auto"/>
              <w:bottom w:val="single" w:sz="4" w:space="0" w:color="auto"/>
              <w:right w:val="single" w:sz="4" w:space="0" w:color="auto"/>
            </w:tcBorders>
            <w:hideMark/>
          </w:tcPr>
          <w:p w14:paraId="120E5D20" w14:textId="268EF4D6" w:rsidR="00C354BF" w:rsidRPr="00B25454" w:rsidRDefault="00C354BF">
            <w:pPr>
              <w:rPr>
                <w:rFonts w:cs="Times New Roman"/>
                <w:b/>
              </w:rPr>
            </w:pPr>
            <w:r w:rsidRPr="00B25454">
              <w:rPr>
                <w:rFonts w:cs="Times New Roman"/>
                <w:b/>
              </w:rPr>
              <w:t>Production</w:t>
            </w:r>
          </w:p>
        </w:tc>
        <w:tc>
          <w:tcPr>
            <w:tcW w:w="2130" w:type="dxa"/>
            <w:tcBorders>
              <w:top w:val="single" w:sz="4" w:space="0" w:color="auto"/>
              <w:left w:val="single" w:sz="4" w:space="0" w:color="auto"/>
              <w:bottom w:val="single" w:sz="4" w:space="0" w:color="auto"/>
              <w:right w:val="single" w:sz="4" w:space="0" w:color="auto"/>
            </w:tcBorders>
            <w:hideMark/>
          </w:tcPr>
          <w:p w14:paraId="4C17409C" w14:textId="154BAFDF" w:rsidR="00C354BF" w:rsidRPr="00B25454" w:rsidRDefault="00C354BF">
            <w:pPr>
              <w:rPr>
                <w:rFonts w:cs="Times New Roman"/>
                <w:b/>
              </w:rPr>
            </w:pPr>
            <w:r w:rsidRPr="00B25454">
              <w:rPr>
                <w:rFonts w:cs="Times New Roman"/>
                <w:bCs/>
              </w:rPr>
              <w:t>£</w:t>
            </w:r>
            <w:r w:rsidR="00CB298B">
              <w:rPr>
                <w:rFonts w:cs="Times New Roman"/>
                <w:bCs/>
              </w:rPr>
              <w:t>6</w:t>
            </w:r>
            <w:r w:rsidRPr="00B25454">
              <w:rPr>
                <w:rFonts w:cs="Times New Roman"/>
                <w:bCs/>
              </w:rPr>
              <w:t>00</w:t>
            </w:r>
          </w:p>
        </w:tc>
        <w:tc>
          <w:tcPr>
            <w:tcW w:w="4645" w:type="dxa"/>
            <w:tcBorders>
              <w:top w:val="single" w:sz="4" w:space="0" w:color="auto"/>
              <w:left w:val="single" w:sz="4" w:space="0" w:color="auto"/>
              <w:bottom w:val="single" w:sz="4" w:space="0" w:color="auto"/>
              <w:right w:val="single" w:sz="4" w:space="0" w:color="auto"/>
            </w:tcBorders>
            <w:hideMark/>
          </w:tcPr>
          <w:p w14:paraId="33166C0D" w14:textId="7D6C94A6" w:rsidR="00C354BF" w:rsidRPr="00B25454" w:rsidRDefault="00C354BF">
            <w:pPr>
              <w:rPr>
                <w:rFonts w:cs="Times New Roman"/>
                <w:b/>
              </w:rPr>
            </w:pPr>
            <w:r w:rsidRPr="00B25454">
              <w:rPr>
                <w:rFonts w:cs="Times New Roman"/>
                <w:bCs/>
              </w:rPr>
              <w:t>£1</w:t>
            </w:r>
            <w:r w:rsidR="00CB298B">
              <w:rPr>
                <w:rFonts w:cs="Times New Roman"/>
                <w:bCs/>
              </w:rPr>
              <w:t>7</w:t>
            </w:r>
            <w:r w:rsidRPr="00B25454">
              <w:rPr>
                <w:rFonts w:cs="Times New Roman"/>
                <w:bCs/>
              </w:rPr>
              <w:t>00</w:t>
            </w:r>
          </w:p>
        </w:tc>
      </w:tr>
      <w:tr w:rsidR="00B25454" w14:paraId="1E152357" w14:textId="77777777" w:rsidTr="00C354BF">
        <w:tc>
          <w:tcPr>
            <w:tcW w:w="3414" w:type="dxa"/>
            <w:tcBorders>
              <w:top w:val="single" w:sz="4" w:space="0" w:color="auto"/>
              <w:left w:val="single" w:sz="4" w:space="0" w:color="auto"/>
              <w:bottom w:val="single" w:sz="4" w:space="0" w:color="auto"/>
              <w:right w:val="single" w:sz="4" w:space="0" w:color="auto"/>
            </w:tcBorders>
            <w:hideMark/>
          </w:tcPr>
          <w:p w14:paraId="5E949FD4" w14:textId="31C0323E" w:rsidR="00C354BF" w:rsidRPr="00B25454" w:rsidRDefault="00C354BF">
            <w:pPr>
              <w:rPr>
                <w:rFonts w:cs="Times New Roman"/>
                <w:b/>
              </w:rPr>
            </w:pPr>
            <w:r w:rsidRPr="00B25454">
              <w:rPr>
                <w:rFonts w:cs="Times New Roman"/>
                <w:b/>
              </w:rPr>
              <w:t>Rent</w:t>
            </w:r>
          </w:p>
        </w:tc>
        <w:tc>
          <w:tcPr>
            <w:tcW w:w="2130" w:type="dxa"/>
            <w:tcBorders>
              <w:top w:val="single" w:sz="4" w:space="0" w:color="auto"/>
              <w:left w:val="single" w:sz="4" w:space="0" w:color="auto"/>
              <w:bottom w:val="single" w:sz="4" w:space="0" w:color="auto"/>
              <w:right w:val="single" w:sz="4" w:space="0" w:color="auto"/>
            </w:tcBorders>
            <w:hideMark/>
          </w:tcPr>
          <w:p w14:paraId="06C48107" w14:textId="280975B1" w:rsidR="00C354BF" w:rsidRPr="00B25454" w:rsidRDefault="00C354BF">
            <w:pPr>
              <w:rPr>
                <w:rFonts w:cs="Times New Roman"/>
                <w:b/>
              </w:rPr>
            </w:pPr>
            <w:r w:rsidRPr="00B25454">
              <w:rPr>
                <w:rFonts w:cs="Times New Roman"/>
                <w:bCs/>
              </w:rPr>
              <w:t>£</w:t>
            </w:r>
            <w:r w:rsidR="00CB298B">
              <w:rPr>
                <w:rFonts w:cs="Times New Roman"/>
                <w:bCs/>
              </w:rPr>
              <w:t>3</w:t>
            </w:r>
            <w:r w:rsidRPr="00B25454">
              <w:rPr>
                <w:rFonts w:cs="Times New Roman"/>
                <w:bCs/>
              </w:rPr>
              <w:t>000</w:t>
            </w:r>
          </w:p>
        </w:tc>
        <w:tc>
          <w:tcPr>
            <w:tcW w:w="4645" w:type="dxa"/>
            <w:tcBorders>
              <w:top w:val="single" w:sz="4" w:space="0" w:color="auto"/>
              <w:left w:val="single" w:sz="4" w:space="0" w:color="auto"/>
              <w:bottom w:val="single" w:sz="4" w:space="0" w:color="auto"/>
              <w:right w:val="single" w:sz="4" w:space="0" w:color="auto"/>
            </w:tcBorders>
            <w:hideMark/>
          </w:tcPr>
          <w:p w14:paraId="3B96AA6E" w14:textId="23A483A2" w:rsidR="00C354BF" w:rsidRPr="00B25454" w:rsidRDefault="00C354BF">
            <w:pPr>
              <w:rPr>
                <w:rFonts w:cs="Times New Roman"/>
                <w:b/>
              </w:rPr>
            </w:pPr>
            <w:r w:rsidRPr="00B25454">
              <w:rPr>
                <w:rFonts w:cs="Times New Roman"/>
                <w:bCs/>
              </w:rPr>
              <w:t>£</w:t>
            </w:r>
            <w:r w:rsidR="00CB298B">
              <w:rPr>
                <w:rFonts w:cs="Times New Roman"/>
                <w:bCs/>
              </w:rPr>
              <w:t>3</w:t>
            </w:r>
            <w:r w:rsidRPr="00B25454">
              <w:rPr>
                <w:rFonts w:cs="Times New Roman"/>
                <w:bCs/>
              </w:rPr>
              <w:t>000</w:t>
            </w:r>
          </w:p>
        </w:tc>
      </w:tr>
      <w:tr w:rsidR="00B25454" w14:paraId="4101C6E3" w14:textId="77777777" w:rsidTr="00C354BF">
        <w:tc>
          <w:tcPr>
            <w:tcW w:w="3414" w:type="dxa"/>
            <w:tcBorders>
              <w:top w:val="single" w:sz="4" w:space="0" w:color="auto"/>
              <w:left w:val="single" w:sz="4" w:space="0" w:color="auto"/>
              <w:bottom w:val="single" w:sz="4" w:space="0" w:color="auto"/>
              <w:right w:val="single" w:sz="4" w:space="0" w:color="auto"/>
            </w:tcBorders>
            <w:hideMark/>
          </w:tcPr>
          <w:p w14:paraId="2BF9913B" w14:textId="77777777" w:rsidR="00C354BF" w:rsidRPr="00B25454" w:rsidRDefault="00C354BF">
            <w:pPr>
              <w:rPr>
                <w:rFonts w:cs="Times New Roman"/>
                <w:b/>
              </w:rPr>
            </w:pPr>
            <w:r w:rsidRPr="00B25454">
              <w:rPr>
                <w:rFonts w:cs="Times New Roman"/>
                <w:b/>
              </w:rPr>
              <w:t xml:space="preserve">IT infrastructure </w:t>
            </w:r>
          </w:p>
        </w:tc>
        <w:tc>
          <w:tcPr>
            <w:tcW w:w="2130" w:type="dxa"/>
            <w:tcBorders>
              <w:top w:val="single" w:sz="4" w:space="0" w:color="auto"/>
              <w:left w:val="single" w:sz="4" w:space="0" w:color="auto"/>
              <w:bottom w:val="single" w:sz="4" w:space="0" w:color="auto"/>
              <w:right w:val="single" w:sz="4" w:space="0" w:color="auto"/>
            </w:tcBorders>
            <w:hideMark/>
          </w:tcPr>
          <w:p w14:paraId="204548FF" w14:textId="6AB3C9CD" w:rsidR="00C354BF" w:rsidRPr="00B25454" w:rsidRDefault="00C354BF">
            <w:pPr>
              <w:rPr>
                <w:rFonts w:cs="Times New Roman"/>
                <w:b/>
              </w:rPr>
            </w:pPr>
            <w:r w:rsidRPr="00B25454">
              <w:rPr>
                <w:rFonts w:cs="Times New Roman"/>
                <w:bCs/>
              </w:rPr>
              <w:t>£</w:t>
            </w:r>
            <w:r w:rsidR="00CB298B">
              <w:rPr>
                <w:rFonts w:cs="Times New Roman"/>
                <w:bCs/>
              </w:rPr>
              <w:t>3</w:t>
            </w:r>
            <w:r w:rsidRPr="00B25454">
              <w:rPr>
                <w:rFonts w:cs="Times New Roman"/>
                <w:bCs/>
              </w:rPr>
              <w:t>500</w:t>
            </w:r>
          </w:p>
        </w:tc>
        <w:tc>
          <w:tcPr>
            <w:tcW w:w="4645" w:type="dxa"/>
            <w:tcBorders>
              <w:top w:val="single" w:sz="4" w:space="0" w:color="auto"/>
              <w:left w:val="single" w:sz="4" w:space="0" w:color="auto"/>
              <w:bottom w:val="single" w:sz="4" w:space="0" w:color="auto"/>
              <w:right w:val="single" w:sz="4" w:space="0" w:color="auto"/>
            </w:tcBorders>
            <w:hideMark/>
          </w:tcPr>
          <w:p w14:paraId="1D0E19D5" w14:textId="32DA8CB3" w:rsidR="00C354BF" w:rsidRPr="00B25454" w:rsidRDefault="00C354BF">
            <w:pPr>
              <w:rPr>
                <w:rFonts w:cs="Times New Roman"/>
                <w:b/>
              </w:rPr>
            </w:pPr>
            <w:r w:rsidRPr="00B25454">
              <w:rPr>
                <w:rFonts w:cs="Times New Roman"/>
                <w:bCs/>
              </w:rPr>
              <w:t>£</w:t>
            </w:r>
            <w:r w:rsidR="00CB298B">
              <w:rPr>
                <w:rFonts w:cs="Times New Roman"/>
                <w:bCs/>
              </w:rPr>
              <w:t>7</w:t>
            </w:r>
            <w:r w:rsidRPr="00B25454">
              <w:rPr>
                <w:rFonts w:cs="Times New Roman"/>
                <w:bCs/>
              </w:rPr>
              <w:t>000</w:t>
            </w:r>
          </w:p>
        </w:tc>
      </w:tr>
    </w:tbl>
    <w:p w14:paraId="36F5C1A5" w14:textId="086EDFEC" w:rsidR="00B25454" w:rsidRDefault="00B25454" w:rsidP="00A6674E">
      <w:pPr>
        <w:rPr>
          <w:lang w:val="en-GB"/>
        </w:rPr>
      </w:pPr>
    </w:p>
    <w:p w14:paraId="2091071A" w14:textId="7F425E4B" w:rsidR="00A6674E" w:rsidRDefault="00A6674E" w:rsidP="00A6674E">
      <w:pPr>
        <w:rPr>
          <w:lang w:val="en-GB"/>
        </w:rPr>
      </w:pPr>
      <w:r>
        <w:rPr>
          <w:lang w:val="en-GB"/>
        </w:rPr>
        <w:lastRenderedPageBreak/>
        <w:t xml:space="preserve">The table indicates the prices and costs of the </w:t>
      </w:r>
      <w:r w:rsidR="00511614">
        <w:rPr>
          <w:lang w:val="en-GB"/>
        </w:rPr>
        <w:t>resources which will be needed for this business. C</w:t>
      </w:r>
      <w:r w:rsidR="00511614" w:rsidRPr="00511614">
        <w:rPr>
          <w:lang w:val="en-GB"/>
        </w:rPr>
        <w:t>ost is the amount of money it spends to create a product or service that it sells</w:t>
      </w:r>
      <w:r w:rsidR="00511614">
        <w:rPr>
          <w:lang w:val="en-GB"/>
        </w:rPr>
        <w:t xml:space="preserve"> while a</w:t>
      </w:r>
      <w:r w:rsidR="00511614" w:rsidRPr="00511614">
        <w:rPr>
          <w:lang w:val="en-GB"/>
        </w:rPr>
        <w:t xml:space="preserve"> customer's willingness to pay for a product or service is referred to as price.</w:t>
      </w:r>
      <w:r>
        <w:rPr>
          <w:lang w:val="en-GB"/>
        </w:rPr>
        <w:t xml:space="preserve"> </w:t>
      </w:r>
    </w:p>
    <w:p w14:paraId="76533D7C" w14:textId="4109FB2D" w:rsidR="00C354BF" w:rsidRPr="00C354BF" w:rsidRDefault="00C354BF" w:rsidP="00C354BF">
      <w:pPr>
        <w:pStyle w:val="Heading3"/>
        <w:rPr>
          <w:lang w:val="en-GB"/>
        </w:rPr>
      </w:pPr>
      <w:bookmarkStart w:id="23" w:name="_Toc96454472"/>
      <w:r w:rsidRPr="00C354BF">
        <w:rPr>
          <w:lang w:val="en-GB"/>
        </w:rPr>
        <w:t xml:space="preserve">Legal </w:t>
      </w:r>
      <w:r>
        <w:rPr>
          <w:lang w:val="en-GB"/>
        </w:rPr>
        <w:t>R</w:t>
      </w:r>
      <w:r w:rsidRPr="00C354BF">
        <w:rPr>
          <w:lang w:val="en-GB"/>
        </w:rPr>
        <w:t>equirements</w:t>
      </w:r>
      <w:bookmarkEnd w:id="23"/>
    </w:p>
    <w:p w14:paraId="0014FCD6" w14:textId="1CA1A796" w:rsidR="00C354BF" w:rsidRPr="00C354BF" w:rsidRDefault="00C354BF" w:rsidP="00C354BF">
      <w:pPr>
        <w:rPr>
          <w:bCs/>
          <w:lang w:val="en-GB"/>
        </w:rPr>
      </w:pPr>
      <w:r w:rsidRPr="00C354BF">
        <w:rPr>
          <w:bCs/>
          <w:lang w:val="en-GB"/>
        </w:rPr>
        <w:t xml:space="preserve">There </w:t>
      </w:r>
      <w:r>
        <w:rPr>
          <w:bCs/>
          <w:lang w:val="en-GB"/>
        </w:rPr>
        <w:t>are</w:t>
      </w:r>
      <w:r w:rsidRPr="00C354BF">
        <w:rPr>
          <w:bCs/>
          <w:lang w:val="en-GB"/>
        </w:rPr>
        <w:t xml:space="preserve"> certain legal requirement</w:t>
      </w:r>
      <w:r>
        <w:rPr>
          <w:bCs/>
          <w:lang w:val="en-GB"/>
        </w:rPr>
        <w:t>s</w:t>
      </w:r>
      <w:r w:rsidRPr="00C354BF">
        <w:rPr>
          <w:bCs/>
          <w:lang w:val="en-GB"/>
        </w:rPr>
        <w:t xml:space="preserve"> which need</w:t>
      </w:r>
      <w:r>
        <w:rPr>
          <w:bCs/>
          <w:lang w:val="en-GB"/>
        </w:rPr>
        <w:t xml:space="preserve"> to be fulfilled</w:t>
      </w:r>
      <w:r w:rsidRPr="00C354BF">
        <w:rPr>
          <w:bCs/>
          <w:lang w:val="en-GB"/>
        </w:rPr>
        <w:t>.</w:t>
      </w:r>
    </w:p>
    <w:p w14:paraId="32D49ABE" w14:textId="1FC268A5" w:rsidR="00C354BF" w:rsidRPr="00C354BF" w:rsidRDefault="00C354BF" w:rsidP="00C354BF">
      <w:pPr>
        <w:rPr>
          <w:bCs/>
          <w:lang w:val="en-GB"/>
        </w:rPr>
      </w:pPr>
      <w:r w:rsidRPr="00C354BF">
        <w:rPr>
          <w:b/>
          <w:lang w:val="en-GB"/>
        </w:rPr>
        <w:t>Business registration</w:t>
      </w:r>
      <w:r w:rsidRPr="00C354BF">
        <w:rPr>
          <w:bCs/>
          <w:lang w:val="en-GB"/>
        </w:rPr>
        <w:t>-</w:t>
      </w:r>
      <w:r w:rsidR="00F42DC6">
        <w:rPr>
          <w:bCs/>
          <w:lang w:val="en-GB"/>
        </w:rPr>
        <w:t xml:space="preserve"> </w:t>
      </w:r>
      <w:r w:rsidR="003466D2" w:rsidRPr="003466D2">
        <w:rPr>
          <w:bCs/>
          <w:lang w:val="en-GB"/>
        </w:rPr>
        <w:t>Our company must be registered with the government. It asserts that starting a business is lawful in the United Kingdom.</w:t>
      </w:r>
    </w:p>
    <w:p w14:paraId="5CEDC722" w14:textId="013BF148" w:rsidR="00C354BF" w:rsidRPr="00C354BF" w:rsidRDefault="00C354BF" w:rsidP="00C354BF">
      <w:pPr>
        <w:rPr>
          <w:bCs/>
          <w:lang w:val="en-GB"/>
        </w:rPr>
      </w:pPr>
      <w:r w:rsidRPr="00C354BF">
        <w:rPr>
          <w:b/>
          <w:lang w:val="en-GB"/>
        </w:rPr>
        <w:t>Patent registration</w:t>
      </w:r>
      <w:r w:rsidRPr="00C354BF">
        <w:rPr>
          <w:bCs/>
          <w:lang w:val="en-GB"/>
        </w:rPr>
        <w:t xml:space="preserve">- </w:t>
      </w:r>
      <w:r w:rsidR="003466D2" w:rsidRPr="003466D2">
        <w:rPr>
          <w:bCs/>
          <w:lang w:val="en-GB"/>
        </w:rPr>
        <w:t xml:space="preserve">The corporation </w:t>
      </w:r>
      <w:proofErr w:type="gramStart"/>
      <w:r w:rsidR="003466D2" w:rsidRPr="003466D2">
        <w:rPr>
          <w:bCs/>
          <w:lang w:val="en-GB"/>
        </w:rPr>
        <w:t>has to</w:t>
      </w:r>
      <w:proofErr w:type="gramEnd"/>
      <w:r w:rsidR="003466D2" w:rsidRPr="003466D2">
        <w:rPr>
          <w:bCs/>
          <w:lang w:val="en-GB"/>
        </w:rPr>
        <w:t xml:space="preserve"> file a patent application so that no one else may imitate our products.</w:t>
      </w:r>
    </w:p>
    <w:p w14:paraId="175204C4" w14:textId="390D97B7" w:rsidR="00C354BF" w:rsidRPr="00C354BF" w:rsidRDefault="00C354BF" w:rsidP="00C354BF">
      <w:pPr>
        <w:rPr>
          <w:lang w:val="en-GB"/>
        </w:rPr>
      </w:pPr>
      <w:r w:rsidRPr="00C354BF">
        <w:rPr>
          <w:b/>
          <w:lang w:val="en-GB"/>
        </w:rPr>
        <w:t xml:space="preserve">Partnership Agreement </w:t>
      </w:r>
      <w:r w:rsidRPr="00C354BF">
        <w:rPr>
          <w:bCs/>
          <w:lang w:val="en-GB"/>
        </w:rPr>
        <w:t>–</w:t>
      </w:r>
      <w:r w:rsidR="003466D2" w:rsidRPr="003466D2">
        <w:t xml:space="preserve"> </w:t>
      </w:r>
      <w:r w:rsidR="003466D2" w:rsidRPr="003466D2">
        <w:rPr>
          <w:bCs/>
          <w:lang w:val="en-GB"/>
        </w:rPr>
        <w:t>The partnership agreement with investors will be completed in such a way that it outlines future business agreements in terms of purchasing stakes in the company.</w:t>
      </w:r>
      <w:r w:rsidRPr="00C354BF">
        <w:rPr>
          <w:bCs/>
          <w:lang w:val="en-GB"/>
        </w:rPr>
        <w:t xml:space="preserve"> </w:t>
      </w:r>
    </w:p>
    <w:p w14:paraId="0FEB27D2" w14:textId="193FC6F4" w:rsidR="00C354BF" w:rsidRPr="003466D2" w:rsidRDefault="00C354BF" w:rsidP="00C354BF">
      <w:pPr>
        <w:rPr>
          <w:b/>
          <w:lang w:val="en-GB"/>
        </w:rPr>
      </w:pPr>
      <w:r w:rsidRPr="00C354BF">
        <w:rPr>
          <w:b/>
          <w:lang w:val="en-GB"/>
        </w:rPr>
        <w:t xml:space="preserve">Insurance </w:t>
      </w:r>
      <w:r w:rsidR="00F42DC6">
        <w:rPr>
          <w:b/>
          <w:lang w:val="en-GB"/>
        </w:rPr>
        <w:t>R</w:t>
      </w:r>
      <w:r w:rsidRPr="00C354BF">
        <w:rPr>
          <w:b/>
          <w:lang w:val="en-GB"/>
        </w:rPr>
        <w:t>equirements</w:t>
      </w:r>
      <w:r w:rsidR="003466D2">
        <w:rPr>
          <w:b/>
          <w:lang w:val="en-GB"/>
        </w:rPr>
        <w:t xml:space="preserve">- </w:t>
      </w:r>
      <w:r w:rsidR="003466D2" w:rsidRPr="003466D2">
        <w:rPr>
          <w:bCs/>
          <w:lang w:val="en-GB"/>
        </w:rPr>
        <w:t>Employee medical expenditures will be covered by the corporation, and library insurance will be included as well.</w:t>
      </w:r>
    </w:p>
    <w:p w14:paraId="7B39B404" w14:textId="0534F660" w:rsidR="00F42DC6" w:rsidRPr="00F42DC6" w:rsidRDefault="00F42DC6" w:rsidP="00F42DC6">
      <w:pPr>
        <w:pStyle w:val="Heading3"/>
        <w:rPr>
          <w:lang w:val="en-GB"/>
        </w:rPr>
      </w:pPr>
      <w:bookmarkStart w:id="24" w:name="_Toc96454473"/>
      <w:r w:rsidRPr="00F42DC6">
        <w:rPr>
          <w:lang w:val="en-GB"/>
        </w:rPr>
        <w:t xml:space="preserve">Fixed Monthly Costs </w:t>
      </w:r>
      <w:r>
        <w:rPr>
          <w:lang w:val="en-GB"/>
        </w:rPr>
        <w:t>a</w:t>
      </w:r>
      <w:r w:rsidRPr="00F42DC6">
        <w:rPr>
          <w:lang w:val="en-GB"/>
        </w:rPr>
        <w:t>s Per Cash Flow</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643"/>
      </w:tblGrid>
      <w:tr w:rsidR="00F42DC6" w:rsidRPr="00F42DC6" w14:paraId="74A916BA" w14:textId="77777777" w:rsidTr="00F42DC6">
        <w:tc>
          <w:tcPr>
            <w:tcW w:w="5101" w:type="dxa"/>
            <w:tcBorders>
              <w:top w:val="single" w:sz="4" w:space="0" w:color="auto"/>
              <w:left w:val="single" w:sz="4" w:space="0" w:color="auto"/>
              <w:bottom w:val="single" w:sz="4" w:space="0" w:color="auto"/>
              <w:right w:val="single" w:sz="4" w:space="0" w:color="auto"/>
            </w:tcBorders>
            <w:hideMark/>
          </w:tcPr>
          <w:p w14:paraId="6FBC0273" w14:textId="77777777" w:rsidR="00F42DC6" w:rsidRPr="00F42DC6" w:rsidRDefault="00F42DC6" w:rsidP="00F42DC6">
            <w:pPr>
              <w:rPr>
                <w:b/>
                <w:lang w:val="en-GB"/>
              </w:rPr>
            </w:pPr>
            <w:r w:rsidRPr="00F42DC6">
              <w:rPr>
                <w:b/>
                <w:lang w:val="en-GB"/>
              </w:rPr>
              <w:t>Items</w:t>
            </w:r>
          </w:p>
        </w:tc>
        <w:tc>
          <w:tcPr>
            <w:tcW w:w="5088" w:type="dxa"/>
            <w:tcBorders>
              <w:top w:val="single" w:sz="4" w:space="0" w:color="auto"/>
              <w:left w:val="single" w:sz="4" w:space="0" w:color="auto"/>
              <w:bottom w:val="single" w:sz="4" w:space="0" w:color="auto"/>
              <w:right w:val="single" w:sz="4" w:space="0" w:color="auto"/>
            </w:tcBorders>
            <w:hideMark/>
          </w:tcPr>
          <w:p w14:paraId="1AB6DF81" w14:textId="77777777" w:rsidR="00F42DC6" w:rsidRPr="00F42DC6" w:rsidRDefault="00F42DC6" w:rsidP="00F42DC6">
            <w:pPr>
              <w:rPr>
                <w:b/>
                <w:lang w:val="en-GB"/>
              </w:rPr>
            </w:pPr>
            <w:r w:rsidRPr="00F42DC6">
              <w:rPr>
                <w:b/>
                <w:lang w:val="en-GB"/>
              </w:rPr>
              <w:t xml:space="preserve"> Costs</w:t>
            </w:r>
          </w:p>
        </w:tc>
      </w:tr>
      <w:tr w:rsidR="00F42DC6" w:rsidRPr="00F42DC6" w14:paraId="1060CADD" w14:textId="77777777" w:rsidTr="00F42DC6">
        <w:tc>
          <w:tcPr>
            <w:tcW w:w="5101" w:type="dxa"/>
            <w:tcBorders>
              <w:top w:val="single" w:sz="4" w:space="0" w:color="auto"/>
              <w:left w:val="single" w:sz="4" w:space="0" w:color="auto"/>
              <w:bottom w:val="single" w:sz="4" w:space="0" w:color="auto"/>
              <w:right w:val="single" w:sz="4" w:space="0" w:color="auto"/>
            </w:tcBorders>
            <w:hideMark/>
          </w:tcPr>
          <w:p w14:paraId="15D9C69F" w14:textId="3BFC59FF" w:rsidR="00F42DC6" w:rsidRPr="00F42DC6" w:rsidRDefault="00CB298B" w:rsidP="00F42DC6">
            <w:pPr>
              <w:rPr>
                <w:b/>
                <w:lang w:val="en-GB"/>
              </w:rPr>
            </w:pPr>
            <w:r>
              <w:rPr>
                <w:b/>
                <w:lang w:val="en-GB"/>
              </w:rPr>
              <w:t>Wages and salaries</w:t>
            </w:r>
          </w:p>
        </w:tc>
        <w:tc>
          <w:tcPr>
            <w:tcW w:w="5088" w:type="dxa"/>
            <w:tcBorders>
              <w:top w:val="single" w:sz="4" w:space="0" w:color="auto"/>
              <w:left w:val="single" w:sz="4" w:space="0" w:color="auto"/>
              <w:bottom w:val="single" w:sz="4" w:space="0" w:color="auto"/>
              <w:right w:val="single" w:sz="4" w:space="0" w:color="auto"/>
            </w:tcBorders>
            <w:hideMark/>
          </w:tcPr>
          <w:p w14:paraId="5EA58EB6" w14:textId="16D1614C" w:rsidR="00F42DC6" w:rsidRPr="00F42DC6" w:rsidRDefault="00F42DC6" w:rsidP="00F42DC6">
            <w:pPr>
              <w:rPr>
                <w:b/>
                <w:lang w:val="en-GB"/>
              </w:rPr>
            </w:pPr>
            <w:r w:rsidRPr="00F42DC6">
              <w:rPr>
                <w:bCs/>
                <w:lang w:val="en-GB"/>
              </w:rPr>
              <w:t>£</w:t>
            </w:r>
            <w:r w:rsidR="00CB298B">
              <w:rPr>
                <w:bCs/>
                <w:lang w:val="en-GB"/>
              </w:rPr>
              <w:t>2</w:t>
            </w:r>
            <w:r w:rsidRPr="00F42DC6">
              <w:rPr>
                <w:bCs/>
                <w:lang w:val="en-GB"/>
              </w:rPr>
              <w:t>500</w:t>
            </w:r>
          </w:p>
        </w:tc>
      </w:tr>
      <w:tr w:rsidR="00F42DC6" w:rsidRPr="00F42DC6" w14:paraId="435299F5" w14:textId="77777777" w:rsidTr="00F42DC6">
        <w:tc>
          <w:tcPr>
            <w:tcW w:w="5101" w:type="dxa"/>
            <w:tcBorders>
              <w:top w:val="single" w:sz="4" w:space="0" w:color="auto"/>
              <w:left w:val="single" w:sz="4" w:space="0" w:color="auto"/>
              <w:bottom w:val="single" w:sz="4" w:space="0" w:color="auto"/>
              <w:right w:val="single" w:sz="4" w:space="0" w:color="auto"/>
            </w:tcBorders>
            <w:hideMark/>
          </w:tcPr>
          <w:p w14:paraId="6C534597" w14:textId="77777777" w:rsidR="00F42DC6" w:rsidRPr="00F42DC6" w:rsidRDefault="00F42DC6" w:rsidP="00F42DC6">
            <w:pPr>
              <w:rPr>
                <w:b/>
                <w:lang w:val="en-GB"/>
              </w:rPr>
            </w:pPr>
            <w:r w:rsidRPr="00F42DC6">
              <w:rPr>
                <w:b/>
                <w:lang w:val="en-GB"/>
              </w:rPr>
              <w:t xml:space="preserve">Rent </w:t>
            </w:r>
          </w:p>
        </w:tc>
        <w:tc>
          <w:tcPr>
            <w:tcW w:w="5088" w:type="dxa"/>
            <w:tcBorders>
              <w:top w:val="single" w:sz="4" w:space="0" w:color="auto"/>
              <w:left w:val="single" w:sz="4" w:space="0" w:color="auto"/>
              <w:bottom w:val="single" w:sz="4" w:space="0" w:color="auto"/>
              <w:right w:val="single" w:sz="4" w:space="0" w:color="auto"/>
            </w:tcBorders>
            <w:hideMark/>
          </w:tcPr>
          <w:p w14:paraId="51A1B2BB" w14:textId="66E02345" w:rsidR="00F42DC6" w:rsidRPr="00F42DC6" w:rsidRDefault="00F42DC6" w:rsidP="00F42DC6">
            <w:pPr>
              <w:rPr>
                <w:b/>
                <w:lang w:val="en-GB"/>
              </w:rPr>
            </w:pPr>
            <w:r w:rsidRPr="00F42DC6">
              <w:rPr>
                <w:bCs/>
                <w:lang w:val="en-GB"/>
              </w:rPr>
              <w:t>£</w:t>
            </w:r>
            <w:r w:rsidR="00CB298B">
              <w:rPr>
                <w:bCs/>
                <w:lang w:val="en-GB"/>
              </w:rPr>
              <w:t>2</w:t>
            </w:r>
            <w:r w:rsidRPr="00F42DC6">
              <w:rPr>
                <w:bCs/>
                <w:lang w:val="en-GB"/>
              </w:rPr>
              <w:t>000</w:t>
            </w:r>
          </w:p>
        </w:tc>
      </w:tr>
      <w:tr w:rsidR="00F42DC6" w:rsidRPr="00F42DC6" w14:paraId="41024844" w14:textId="77777777" w:rsidTr="00F42DC6">
        <w:tc>
          <w:tcPr>
            <w:tcW w:w="5101" w:type="dxa"/>
            <w:tcBorders>
              <w:top w:val="single" w:sz="4" w:space="0" w:color="auto"/>
              <w:left w:val="single" w:sz="4" w:space="0" w:color="auto"/>
              <w:bottom w:val="single" w:sz="4" w:space="0" w:color="auto"/>
              <w:right w:val="single" w:sz="4" w:space="0" w:color="auto"/>
            </w:tcBorders>
            <w:hideMark/>
          </w:tcPr>
          <w:p w14:paraId="52E926AB" w14:textId="77777777" w:rsidR="00F42DC6" w:rsidRPr="00F42DC6" w:rsidRDefault="00F42DC6" w:rsidP="00F42DC6">
            <w:pPr>
              <w:rPr>
                <w:b/>
                <w:lang w:val="en-GB"/>
              </w:rPr>
            </w:pPr>
            <w:r w:rsidRPr="00F42DC6">
              <w:rPr>
                <w:b/>
                <w:lang w:val="en-GB"/>
              </w:rPr>
              <w:t xml:space="preserve">Promotion </w:t>
            </w:r>
          </w:p>
        </w:tc>
        <w:tc>
          <w:tcPr>
            <w:tcW w:w="5088" w:type="dxa"/>
            <w:tcBorders>
              <w:top w:val="single" w:sz="4" w:space="0" w:color="auto"/>
              <w:left w:val="single" w:sz="4" w:space="0" w:color="auto"/>
              <w:bottom w:val="single" w:sz="4" w:space="0" w:color="auto"/>
              <w:right w:val="single" w:sz="4" w:space="0" w:color="auto"/>
            </w:tcBorders>
            <w:hideMark/>
          </w:tcPr>
          <w:p w14:paraId="557D3FB8" w14:textId="44D88F8D" w:rsidR="00F42DC6" w:rsidRPr="00F42DC6" w:rsidRDefault="00F42DC6" w:rsidP="00F42DC6">
            <w:pPr>
              <w:rPr>
                <w:b/>
                <w:lang w:val="en-GB"/>
              </w:rPr>
            </w:pPr>
            <w:r w:rsidRPr="00F42DC6">
              <w:rPr>
                <w:bCs/>
                <w:lang w:val="en-GB"/>
              </w:rPr>
              <w:t>£</w:t>
            </w:r>
            <w:r w:rsidR="00CB298B">
              <w:rPr>
                <w:bCs/>
                <w:lang w:val="en-GB"/>
              </w:rPr>
              <w:t>8</w:t>
            </w:r>
            <w:r w:rsidRPr="00F42DC6">
              <w:rPr>
                <w:bCs/>
                <w:lang w:val="en-GB"/>
              </w:rPr>
              <w:t>50</w:t>
            </w:r>
          </w:p>
        </w:tc>
      </w:tr>
    </w:tbl>
    <w:p w14:paraId="5CC33F3A" w14:textId="08880A5E" w:rsidR="00C354BF" w:rsidRDefault="00C354BF" w:rsidP="00C354BF"/>
    <w:p w14:paraId="2B0D3181" w14:textId="77777777" w:rsidR="00511614" w:rsidRDefault="00511614" w:rsidP="00511614">
      <w:r>
        <w:t xml:space="preserve">The table above shows the fixed costs which will be borne by the company every month. It includes the costs of salaries of the employees, the rent of physical resources and costs of marketing efforts. </w:t>
      </w:r>
      <w:bookmarkStart w:id="25" w:name="_Toc96454474"/>
    </w:p>
    <w:p w14:paraId="4B83C647" w14:textId="4C603996" w:rsidR="00F42DC6" w:rsidRPr="00511614" w:rsidRDefault="00F42DC6" w:rsidP="00511614">
      <w:pPr>
        <w:pStyle w:val="Heading3"/>
      </w:pPr>
      <w:r w:rsidRPr="00F42DC6">
        <w:rPr>
          <w:lang w:val="en-GB"/>
        </w:rPr>
        <w:t xml:space="preserve">Realistic Cash Flow Sales </w:t>
      </w:r>
      <w:r w:rsidR="004C79C7">
        <w:rPr>
          <w:lang w:val="en-GB"/>
        </w:rPr>
        <w:t>a</w:t>
      </w:r>
      <w:r w:rsidRPr="00F42DC6">
        <w:rPr>
          <w:lang w:val="en-GB"/>
        </w:rPr>
        <w:t>nd Costs Forecast, Including</w:t>
      </w:r>
      <w:r>
        <w:rPr>
          <w:lang w:val="en-GB"/>
        </w:rPr>
        <w:t xml:space="preserve"> Projections </w:t>
      </w:r>
      <w:r w:rsidR="00511614">
        <w:rPr>
          <w:lang w:val="en-GB"/>
        </w:rPr>
        <w:t>f</w:t>
      </w:r>
      <w:r>
        <w:rPr>
          <w:lang w:val="en-GB"/>
        </w:rPr>
        <w:t>or Next 3 Years</w:t>
      </w:r>
      <w:bookmarkEnd w:id="25"/>
    </w:p>
    <w:p w14:paraId="195A74A0" w14:textId="77777777" w:rsidR="00F42DC6" w:rsidRPr="00F42DC6" w:rsidRDefault="00F42DC6" w:rsidP="00F42DC6">
      <w:pPr>
        <w:rPr>
          <w:b/>
          <w:lang w:val="en-GB"/>
        </w:rPr>
      </w:pPr>
    </w:p>
    <w:p w14:paraId="39862C8B" w14:textId="77777777" w:rsidR="00B85FED" w:rsidRDefault="00B85FED" w:rsidP="00F42DC6">
      <w:pPr>
        <w:rPr>
          <w:lang w:val="en-GB"/>
        </w:rPr>
        <w:sectPr w:rsidR="00B85FED" w:rsidSect="004C79C7">
          <w:pgSz w:w="12240" w:h="15840"/>
          <w:pgMar w:top="1440" w:right="1440" w:bottom="1440" w:left="1440" w:header="720" w:footer="720" w:gutter="0"/>
          <w:cols w:space="720"/>
          <w:docGrid w:linePitch="360"/>
        </w:sectPr>
      </w:pPr>
    </w:p>
    <w:tbl>
      <w:tblPr>
        <w:tblW w:w="16625" w:type="dxa"/>
        <w:tblLook w:val="04A0" w:firstRow="1" w:lastRow="0" w:firstColumn="1" w:lastColumn="0" w:noHBand="0" w:noVBand="1"/>
      </w:tblPr>
      <w:tblGrid>
        <w:gridCol w:w="2316"/>
        <w:gridCol w:w="1126"/>
        <w:gridCol w:w="1237"/>
        <w:gridCol w:w="1006"/>
        <w:gridCol w:w="1047"/>
        <w:gridCol w:w="1041"/>
        <w:gridCol w:w="1045"/>
        <w:gridCol w:w="1031"/>
        <w:gridCol w:w="1041"/>
        <w:gridCol w:w="988"/>
        <w:gridCol w:w="972"/>
        <w:gridCol w:w="972"/>
        <w:gridCol w:w="972"/>
        <w:gridCol w:w="1361"/>
        <w:gridCol w:w="470"/>
      </w:tblGrid>
      <w:tr w:rsidR="00F42DC6" w:rsidRPr="00F42DC6" w14:paraId="4F140175"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tcPr>
          <w:p w14:paraId="3E38E801" w14:textId="22873EEF" w:rsidR="00F42DC6" w:rsidRPr="00F42DC6" w:rsidRDefault="00F42DC6" w:rsidP="00F42DC6">
            <w:pPr>
              <w:rPr>
                <w:lang w:val="en-GB"/>
              </w:rPr>
            </w:pPr>
          </w:p>
        </w:tc>
        <w:tc>
          <w:tcPr>
            <w:tcW w:w="1126" w:type="dxa"/>
            <w:tcBorders>
              <w:top w:val="single" w:sz="4" w:space="0" w:color="auto"/>
              <w:left w:val="single" w:sz="4" w:space="0" w:color="auto"/>
              <w:bottom w:val="single" w:sz="4" w:space="0" w:color="auto"/>
              <w:right w:val="single" w:sz="4" w:space="0" w:color="auto"/>
            </w:tcBorders>
            <w:hideMark/>
          </w:tcPr>
          <w:p w14:paraId="28294BF3" w14:textId="77777777" w:rsidR="00F42DC6" w:rsidRPr="00F42DC6" w:rsidRDefault="00F42DC6" w:rsidP="00F42DC6">
            <w:pPr>
              <w:rPr>
                <w:b/>
                <w:lang w:val="en-GB"/>
              </w:rPr>
            </w:pPr>
            <w:r w:rsidRPr="00F42DC6">
              <w:rPr>
                <w:b/>
                <w:lang w:val="en-GB"/>
              </w:rPr>
              <w:t xml:space="preserve">January </w:t>
            </w:r>
          </w:p>
        </w:tc>
        <w:tc>
          <w:tcPr>
            <w:tcW w:w="1237" w:type="dxa"/>
            <w:tcBorders>
              <w:top w:val="single" w:sz="4" w:space="0" w:color="auto"/>
              <w:left w:val="single" w:sz="4" w:space="0" w:color="auto"/>
              <w:bottom w:val="single" w:sz="4" w:space="0" w:color="auto"/>
              <w:right w:val="single" w:sz="4" w:space="0" w:color="auto"/>
            </w:tcBorders>
            <w:hideMark/>
          </w:tcPr>
          <w:p w14:paraId="53537E18" w14:textId="77777777" w:rsidR="00F42DC6" w:rsidRPr="00F42DC6" w:rsidRDefault="00F42DC6" w:rsidP="00F42DC6">
            <w:pPr>
              <w:rPr>
                <w:b/>
                <w:lang w:val="en-GB"/>
              </w:rPr>
            </w:pPr>
            <w:r w:rsidRPr="00F42DC6">
              <w:rPr>
                <w:b/>
                <w:lang w:val="en-GB"/>
              </w:rPr>
              <w:t>February</w:t>
            </w:r>
          </w:p>
        </w:tc>
        <w:tc>
          <w:tcPr>
            <w:tcW w:w="1006" w:type="dxa"/>
            <w:tcBorders>
              <w:top w:val="single" w:sz="4" w:space="0" w:color="auto"/>
              <w:left w:val="single" w:sz="4" w:space="0" w:color="auto"/>
              <w:bottom w:val="single" w:sz="4" w:space="0" w:color="auto"/>
              <w:right w:val="single" w:sz="4" w:space="0" w:color="auto"/>
            </w:tcBorders>
            <w:hideMark/>
          </w:tcPr>
          <w:p w14:paraId="4519503C" w14:textId="77777777" w:rsidR="00F42DC6" w:rsidRPr="00F42DC6" w:rsidRDefault="00F42DC6" w:rsidP="00F42DC6">
            <w:pPr>
              <w:rPr>
                <w:b/>
                <w:lang w:val="en-GB"/>
              </w:rPr>
            </w:pPr>
            <w:r w:rsidRPr="00F42DC6">
              <w:rPr>
                <w:b/>
                <w:lang w:val="en-GB"/>
              </w:rPr>
              <w:t>March</w:t>
            </w:r>
          </w:p>
        </w:tc>
        <w:tc>
          <w:tcPr>
            <w:tcW w:w="1047" w:type="dxa"/>
            <w:tcBorders>
              <w:top w:val="single" w:sz="4" w:space="0" w:color="auto"/>
              <w:left w:val="single" w:sz="4" w:space="0" w:color="auto"/>
              <w:bottom w:val="single" w:sz="4" w:space="0" w:color="auto"/>
              <w:right w:val="single" w:sz="4" w:space="0" w:color="auto"/>
            </w:tcBorders>
            <w:hideMark/>
          </w:tcPr>
          <w:p w14:paraId="7727EEC0" w14:textId="77777777" w:rsidR="00F42DC6" w:rsidRPr="00F42DC6" w:rsidRDefault="00F42DC6" w:rsidP="00F42DC6">
            <w:pPr>
              <w:rPr>
                <w:b/>
                <w:lang w:val="en-GB"/>
              </w:rPr>
            </w:pPr>
            <w:r w:rsidRPr="00F42DC6">
              <w:rPr>
                <w:b/>
                <w:lang w:val="en-GB"/>
              </w:rPr>
              <w:t>April</w:t>
            </w:r>
          </w:p>
        </w:tc>
        <w:tc>
          <w:tcPr>
            <w:tcW w:w="1041" w:type="dxa"/>
            <w:tcBorders>
              <w:top w:val="single" w:sz="4" w:space="0" w:color="auto"/>
              <w:left w:val="single" w:sz="4" w:space="0" w:color="auto"/>
              <w:bottom w:val="single" w:sz="4" w:space="0" w:color="auto"/>
              <w:right w:val="single" w:sz="4" w:space="0" w:color="auto"/>
            </w:tcBorders>
            <w:hideMark/>
          </w:tcPr>
          <w:p w14:paraId="51FF3D9A" w14:textId="77777777" w:rsidR="00F42DC6" w:rsidRPr="00F42DC6" w:rsidRDefault="00F42DC6" w:rsidP="00F42DC6">
            <w:pPr>
              <w:rPr>
                <w:b/>
                <w:lang w:val="en-GB"/>
              </w:rPr>
            </w:pPr>
            <w:r w:rsidRPr="00F42DC6">
              <w:rPr>
                <w:b/>
                <w:lang w:val="en-GB"/>
              </w:rPr>
              <w:t xml:space="preserve"> May</w:t>
            </w:r>
          </w:p>
        </w:tc>
        <w:tc>
          <w:tcPr>
            <w:tcW w:w="1045" w:type="dxa"/>
            <w:tcBorders>
              <w:top w:val="single" w:sz="4" w:space="0" w:color="auto"/>
              <w:left w:val="single" w:sz="4" w:space="0" w:color="auto"/>
              <w:bottom w:val="single" w:sz="4" w:space="0" w:color="auto"/>
              <w:right w:val="single" w:sz="4" w:space="0" w:color="auto"/>
            </w:tcBorders>
            <w:hideMark/>
          </w:tcPr>
          <w:p w14:paraId="47EB0E8B" w14:textId="77777777" w:rsidR="00F42DC6" w:rsidRPr="00F42DC6" w:rsidRDefault="00F42DC6" w:rsidP="00F42DC6">
            <w:pPr>
              <w:rPr>
                <w:b/>
                <w:lang w:val="en-GB"/>
              </w:rPr>
            </w:pPr>
            <w:r w:rsidRPr="00F42DC6">
              <w:rPr>
                <w:b/>
                <w:lang w:val="en-GB"/>
              </w:rPr>
              <w:t xml:space="preserve">June </w:t>
            </w:r>
          </w:p>
        </w:tc>
        <w:tc>
          <w:tcPr>
            <w:tcW w:w="1031" w:type="dxa"/>
            <w:tcBorders>
              <w:top w:val="single" w:sz="4" w:space="0" w:color="auto"/>
              <w:left w:val="single" w:sz="4" w:space="0" w:color="auto"/>
              <w:bottom w:val="single" w:sz="4" w:space="0" w:color="auto"/>
              <w:right w:val="single" w:sz="4" w:space="0" w:color="auto"/>
            </w:tcBorders>
            <w:hideMark/>
          </w:tcPr>
          <w:p w14:paraId="1F99BCEB" w14:textId="77777777" w:rsidR="00F42DC6" w:rsidRPr="00F42DC6" w:rsidRDefault="00F42DC6" w:rsidP="00F42DC6">
            <w:pPr>
              <w:rPr>
                <w:b/>
                <w:lang w:val="en-GB"/>
              </w:rPr>
            </w:pPr>
            <w:r w:rsidRPr="00F42DC6">
              <w:rPr>
                <w:b/>
                <w:lang w:val="en-GB"/>
              </w:rPr>
              <w:t>July</w:t>
            </w:r>
          </w:p>
        </w:tc>
        <w:tc>
          <w:tcPr>
            <w:tcW w:w="1041" w:type="dxa"/>
            <w:tcBorders>
              <w:top w:val="single" w:sz="4" w:space="0" w:color="auto"/>
              <w:left w:val="single" w:sz="4" w:space="0" w:color="auto"/>
              <w:bottom w:val="single" w:sz="4" w:space="0" w:color="auto"/>
              <w:right w:val="single" w:sz="4" w:space="0" w:color="auto"/>
            </w:tcBorders>
            <w:hideMark/>
          </w:tcPr>
          <w:p w14:paraId="67F155B7" w14:textId="77777777" w:rsidR="00F42DC6" w:rsidRPr="00F42DC6" w:rsidRDefault="00F42DC6" w:rsidP="00F42DC6">
            <w:pPr>
              <w:rPr>
                <w:b/>
                <w:lang w:val="en-GB"/>
              </w:rPr>
            </w:pPr>
            <w:r w:rsidRPr="00F42DC6">
              <w:rPr>
                <w:b/>
                <w:lang w:val="en-GB"/>
              </w:rPr>
              <w:t>August</w:t>
            </w:r>
          </w:p>
        </w:tc>
        <w:tc>
          <w:tcPr>
            <w:tcW w:w="988" w:type="dxa"/>
            <w:tcBorders>
              <w:top w:val="single" w:sz="4" w:space="0" w:color="auto"/>
              <w:left w:val="single" w:sz="4" w:space="0" w:color="auto"/>
              <w:bottom w:val="single" w:sz="4" w:space="0" w:color="auto"/>
              <w:right w:val="single" w:sz="4" w:space="0" w:color="auto"/>
            </w:tcBorders>
            <w:hideMark/>
          </w:tcPr>
          <w:p w14:paraId="30723F39" w14:textId="77777777" w:rsidR="00F42DC6" w:rsidRPr="00F42DC6" w:rsidRDefault="00F42DC6" w:rsidP="00F42DC6">
            <w:pPr>
              <w:rPr>
                <w:b/>
                <w:lang w:val="en-GB"/>
              </w:rPr>
            </w:pPr>
            <w:r w:rsidRPr="00F42DC6">
              <w:rPr>
                <w:b/>
                <w:lang w:val="en-GB"/>
              </w:rPr>
              <w:t>Sept</w:t>
            </w:r>
          </w:p>
        </w:tc>
        <w:tc>
          <w:tcPr>
            <w:tcW w:w="972" w:type="dxa"/>
            <w:tcBorders>
              <w:top w:val="single" w:sz="4" w:space="0" w:color="auto"/>
              <w:left w:val="single" w:sz="4" w:space="0" w:color="auto"/>
              <w:bottom w:val="single" w:sz="4" w:space="0" w:color="auto"/>
              <w:right w:val="single" w:sz="4" w:space="0" w:color="auto"/>
            </w:tcBorders>
            <w:hideMark/>
          </w:tcPr>
          <w:p w14:paraId="29F03D35" w14:textId="77777777" w:rsidR="00F42DC6" w:rsidRPr="00F42DC6" w:rsidRDefault="00F42DC6" w:rsidP="00F42DC6">
            <w:pPr>
              <w:rPr>
                <w:b/>
                <w:lang w:val="en-GB"/>
              </w:rPr>
            </w:pPr>
            <w:r w:rsidRPr="00F42DC6">
              <w:rPr>
                <w:b/>
                <w:lang w:val="en-GB"/>
              </w:rPr>
              <w:t xml:space="preserve">Oct </w:t>
            </w:r>
          </w:p>
        </w:tc>
        <w:tc>
          <w:tcPr>
            <w:tcW w:w="972" w:type="dxa"/>
            <w:tcBorders>
              <w:top w:val="single" w:sz="4" w:space="0" w:color="auto"/>
              <w:left w:val="single" w:sz="4" w:space="0" w:color="auto"/>
              <w:bottom w:val="single" w:sz="4" w:space="0" w:color="auto"/>
              <w:right w:val="single" w:sz="4" w:space="0" w:color="auto"/>
            </w:tcBorders>
            <w:hideMark/>
          </w:tcPr>
          <w:p w14:paraId="0068E962" w14:textId="77777777" w:rsidR="00F42DC6" w:rsidRPr="00F42DC6" w:rsidRDefault="00F42DC6" w:rsidP="00F42DC6">
            <w:pPr>
              <w:rPr>
                <w:b/>
                <w:lang w:val="en-GB"/>
              </w:rPr>
            </w:pPr>
            <w:r w:rsidRPr="00F42DC6">
              <w:rPr>
                <w:b/>
                <w:lang w:val="en-GB"/>
              </w:rPr>
              <w:t>Nov</w:t>
            </w:r>
          </w:p>
        </w:tc>
        <w:tc>
          <w:tcPr>
            <w:tcW w:w="972" w:type="dxa"/>
            <w:tcBorders>
              <w:top w:val="single" w:sz="4" w:space="0" w:color="auto"/>
              <w:left w:val="single" w:sz="4" w:space="0" w:color="auto"/>
              <w:bottom w:val="single" w:sz="4" w:space="0" w:color="auto"/>
              <w:right w:val="single" w:sz="4" w:space="0" w:color="auto"/>
            </w:tcBorders>
            <w:hideMark/>
          </w:tcPr>
          <w:p w14:paraId="53CE00E2" w14:textId="77777777" w:rsidR="00F42DC6" w:rsidRPr="00F42DC6" w:rsidRDefault="00F42DC6" w:rsidP="00F42DC6">
            <w:pPr>
              <w:rPr>
                <w:b/>
                <w:lang w:val="en-GB"/>
              </w:rPr>
            </w:pPr>
            <w:r w:rsidRPr="00F42DC6">
              <w:rPr>
                <w:b/>
                <w:lang w:val="en-GB"/>
              </w:rPr>
              <w:t>Dec</w:t>
            </w:r>
          </w:p>
        </w:tc>
        <w:tc>
          <w:tcPr>
            <w:tcW w:w="1361" w:type="dxa"/>
            <w:tcBorders>
              <w:top w:val="single" w:sz="4" w:space="0" w:color="auto"/>
              <w:left w:val="single" w:sz="4" w:space="0" w:color="auto"/>
              <w:bottom w:val="single" w:sz="4" w:space="0" w:color="auto"/>
              <w:right w:val="single" w:sz="4" w:space="0" w:color="auto"/>
            </w:tcBorders>
            <w:hideMark/>
          </w:tcPr>
          <w:p w14:paraId="2104C55B" w14:textId="77777777" w:rsidR="00F42DC6" w:rsidRPr="00F42DC6" w:rsidRDefault="00F42DC6" w:rsidP="00F42DC6">
            <w:pPr>
              <w:rPr>
                <w:b/>
                <w:lang w:val="en-GB"/>
              </w:rPr>
            </w:pPr>
            <w:r w:rsidRPr="00F42DC6">
              <w:rPr>
                <w:b/>
                <w:lang w:val="en-GB"/>
              </w:rPr>
              <w:t>Total</w:t>
            </w:r>
          </w:p>
        </w:tc>
      </w:tr>
      <w:tr w:rsidR="00F42DC6" w:rsidRPr="00F42DC6" w14:paraId="33EC8B7B"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4D88D7B2" w14:textId="77777777" w:rsidR="00F42DC6" w:rsidRPr="00F42DC6" w:rsidRDefault="00F42DC6" w:rsidP="00F42DC6">
            <w:pPr>
              <w:rPr>
                <w:b/>
                <w:lang w:val="en-GB"/>
              </w:rPr>
            </w:pPr>
            <w:r w:rsidRPr="00F42DC6">
              <w:rPr>
                <w:b/>
                <w:lang w:val="en-GB"/>
              </w:rPr>
              <w:t>Sales 1:</w:t>
            </w:r>
          </w:p>
        </w:tc>
        <w:tc>
          <w:tcPr>
            <w:tcW w:w="1126" w:type="dxa"/>
            <w:tcBorders>
              <w:top w:val="single" w:sz="4" w:space="0" w:color="auto"/>
              <w:left w:val="single" w:sz="4" w:space="0" w:color="auto"/>
              <w:bottom w:val="single" w:sz="4" w:space="0" w:color="auto"/>
              <w:right w:val="single" w:sz="4" w:space="0" w:color="auto"/>
            </w:tcBorders>
            <w:hideMark/>
          </w:tcPr>
          <w:p w14:paraId="15C79A9D" w14:textId="77777777" w:rsidR="00F42DC6" w:rsidRPr="00F42DC6" w:rsidRDefault="00F42DC6" w:rsidP="00F42DC6">
            <w:pPr>
              <w:rPr>
                <w:b/>
                <w:lang w:val="en-GB"/>
              </w:rPr>
            </w:pPr>
            <w:r w:rsidRPr="00F42DC6">
              <w:rPr>
                <w:bCs/>
                <w:lang w:val="en-GB"/>
              </w:rPr>
              <w:t>£3000</w:t>
            </w:r>
          </w:p>
        </w:tc>
        <w:tc>
          <w:tcPr>
            <w:tcW w:w="1237" w:type="dxa"/>
            <w:tcBorders>
              <w:top w:val="single" w:sz="4" w:space="0" w:color="auto"/>
              <w:left w:val="single" w:sz="4" w:space="0" w:color="auto"/>
              <w:bottom w:val="single" w:sz="4" w:space="0" w:color="auto"/>
              <w:right w:val="single" w:sz="4" w:space="0" w:color="auto"/>
            </w:tcBorders>
            <w:hideMark/>
          </w:tcPr>
          <w:p w14:paraId="25832F6F" w14:textId="77777777" w:rsidR="00F42DC6" w:rsidRPr="00F42DC6" w:rsidRDefault="00F42DC6" w:rsidP="00F42DC6">
            <w:pPr>
              <w:rPr>
                <w:lang w:val="en-GB"/>
              </w:rPr>
            </w:pPr>
            <w:r w:rsidRPr="00F42DC6">
              <w:rPr>
                <w:lang w:val="en-GB"/>
              </w:rPr>
              <w:t>£5000</w:t>
            </w:r>
          </w:p>
        </w:tc>
        <w:tc>
          <w:tcPr>
            <w:tcW w:w="1006" w:type="dxa"/>
            <w:tcBorders>
              <w:top w:val="single" w:sz="4" w:space="0" w:color="auto"/>
              <w:left w:val="single" w:sz="4" w:space="0" w:color="auto"/>
              <w:bottom w:val="single" w:sz="4" w:space="0" w:color="auto"/>
              <w:right w:val="single" w:sz="4" w:space="0" w:color="auto"/>
            </w:tcBorders>
            <w:hideMark/>
          </w:tcPr>
          <w:p w14:paraId="34BF8A38" w14:textId="77777777" w:rsidR="00F42DC6" w:rsidRPr="00F42DC6" w:rsidRDefault="00F42DC6" w:rsidP="00F42DC6">
            <w:pPr>
              <w:rPr>
                <w:lang w:val="en-GB"/>
              </w:rPr>
            </w:pPr>
            <w:r w:rsidRPr="00F42DC6">
              <w:rPr>
                <w:bCs/>
                <w:lang w:val="en-GB"/>
              </w:rPr>
              <w:t>£6000</w:t>
            </w:r>
          </w:p>
        </w:tc>
        <w:tc>
          <w:tcPr>
            <w:tcW w:w="1047" w:type="dxa"/>
            <w:tcBorders>
              <w:top w:val="single" w:sz="4" w:space="0" w:color="auto"/>
              <w:left w:val="single" w:sz="4" w:space="0" w:color="auto"/>
              <w:bottom w:val="single" w:sz="4" w:space="0" w:color="auto"/>
              <w:right w:val="single" w:sz="4" w:space="0" w:color="auto"/>
            </w:tcBorders>
            <w:hideMark/>
          </w:tcPr>
          <w:p w14:paraId="33265877" w14:textId="77777777" w:rsidR="00F42DC6" w:rsidRPr="00F42DC6" w:rsidRDefault="00F42DC6" w:rsidP="00F42DC6">
            <w:pPr>
              <w:rPr>
                <w:lang w:val="en-GB"/>
              </w:rPr>
            </w:pPr>
            <w:r w:rsidRPr="00F42DC6">
              <w:rPr>
                <w:bCs/>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611CAA11" w14:textId="77777777" w:rsidR="00F42DC6" w:rsidRPr="00F42DC6" w:rsidRDefault="00F42DC6" w:rsidP="00F42DC6">
            <w:pPr>
              <w:rPr>
                <w:lang w:val="en-GB"/>
              </w:rPr>
            </w:pPr>
            <w:r w:rsidRPr="00F42DC6">
              <w:rPr>
                <w:bCs/>
                <w:lang w:val="en-GB"/>
              </w:rPr>
              <w:t>£1500</w:t>
            </w:r>
          </w:p>
        </w:tc>
        <w:tc>
          <w:tcPr>
            <w:tcW w:w="1045" w:type="dxa"/>
            <w:tcBorders>
              <w:top w:val="single" w:sz="4" w:space="0" w:color="auto"/>
              <w:left w:val="single" w:sz="4" w:space="0" w:color="auto"/>
              <w:bottom w:val="single" w:sz="4" w:space="0" w:color="auto"/>
              <w:right w:val="single" w:sz="4" w:space="0" w:color="auto"/>
            </w:tcBorders>
            <w:hideMark/>
          </w:tcPr>
          <w:p w14:paraId="23B52A0A" w14:textId="77777777" w:rsidR="00F42DC6" w:rsidRPr="00F42DC6" w:rsidRDefault="00F42DC6" w:rsidP="00F42DC6">
            <w:pPr>
              <w:rPr>
                <w:lang w:val="en-GB"/>
              </w:rPr>
            </w:pPr>
            <w:r w:rsidRPr="00F42DC6">
              <w:rPr>
                <w:bCs/>
                <w:lang w:val="en-GB"/>
              </w:rPr>
              <w:t>£3500</w:t>
            </w:r>
          </w:p>
        </w:tc>
        <w:tc>
          <w:tcPr>
            <w:tcW w:w="1031" w:type="dxa"/>
            <w:tcBorders>
              <w:top w:val="single" w:sz="4" w:space="0" w:color="auto"/>
              <w:left w:val="single" w:sz="4" w:space="0" w:color="auto"/>
              <w:bottom w:val="single" w:sz="4" w:space="0" w:color="auto"/>
              <w:right w:val="single" w:sz="4" w:space="0" w:color="auto"/>
            </w:tcBorders>
            <w:hideMark/>
          </w:tcPr>
          <w:p w14:paraId="781A8FA1" w14:textId="77777777" w:rsidR="00F42DC6" w:rsidRPr="00F42DC6" w:rsidRDefault="00F42DC6" w:rsidP="00F42DC6">
            <w:pPr>
              <w:rPr>
                <w:lang w:val="en-GB"/>
              </w:rPr>
            </w:pPr>
            <w:r w:rsidRPr="00F42DC6">
              <w:rPr>
                <w:bCs/>
                <w:lang w:val="en-GB"/>
              </w:rPr>
              <w:t>£5000</w:t>
            </w:r>
          </w:p>
        </w:tc>
        <w:tc>
          <w:tcPr>
            <w:tcW w:w="1041" w:type="dxa"/>
            <w:tcBorders>
              <w:top w:val="single" w:sz="4" w:space="0" w:color="auto"/>
              <w:left w:val="single" w:sz="4" w:space="0" w:color="auto"/>
              <w:bottom w:val="single" w:sz="4" w:space="0" w:color="auto"/>
              <w:right w:val="single" w:sz="4" w:space="0" w:color="auto"/>
            </w:tcBorders>
            <w:hideMark/>
          </w:tcPr>
          <w:p w14:paraId="2E051710" w14:textId="77777777" w:rsidR="00F42DC6" w:rsidRPr="00F42DC6" w:rsidRDefault="00F42DC6" w:rsidP="00F42DC6">
            <w:pPr>
              <w:rPr>
                <w:lang w:val="en-GB"/>
              </w:rPr>
            </w:pPr>
            <w:r w:rsidRPr="00F42DC6">
              <w:rPr>
                <w:bCs/>
                <w:lang w:val="en-GB"/>
              </w:rPr>
              <w:t>£6000</w:t>
            </w:r>
          </w:p>
        </w:tc>
        <w:tc>
          <w:tcPr>
            <w:tcW w:w="988" w:type="dxa"/>
            <w:tcBorders>
              <w:top w:val="single" w:sz="4" w:space="0" w:color="auto"/>
              <w:left w:val="single" w:sz="4" w:space="0" w:color="auto"/>
              <w:bottom w:val="single" w:sz="4" w:space="0" w:color="auto"/>
              <w:right w:val="single" w:sz="4" w:space="0" w:color="auto"/>
            </w:tcBorders>
            <w:hideMark/>
          </w:tcPr>
          <w:p w14:paraId="14529928" w14:textId="77777777" w:rsidR="00F42DC6" w:rsidRPr="00F42DC6" w:rsidRDefault="00F42DC6" w:rsidP="00F42DC6">
            <w:pPr>
              <w:rPr>
                <w:lang w:val="en-GB"/>
              </w:rPr>
            </w:pPr>
            <w:r w:rsidRPr="00F42DC6">
              <w:rPr>
                <w:bCs/>
                <w:lang w:val="en-GB"/>
              </w:rPr>
              <w:t>£7500</w:t>
            </w:r>
          </w:p>
        </w:tc>
        <w:tc>
          <w:tcPr>
            <w:tcW w:w="972" w:type="dxa"/>
            <w:tcBorders>
              <w:top w:val="single" w:sz="4" w:space="0" w:color="auto"/>
              <w:left w:val="single" w:sz="4" w:space="0" w:color="auto"/>
              <w:bottom w:val="single" w:sz="4" w:space="0" w:color="auto"/>
              <w:right w:val="single" w:sz="4" w:space="0" w:color="auto"/>
            </w:tcBorders>
            <w:hideMark/>
          </w:tcPr>
          <w:p w14:paraId="3FCA4CED" w14:textId="77777777" w:rsidR="00F42DC6" w:rsidRPr="00F42DC6" w:rsidRDefault="00F42DC6" w:rsidP="00F42DC6">
            <w:pPr>
              <w:rPr>
                <w:lang w:val="en-GB"/>
              </w:rPr>
            </w:pPr>
            <w:r w:rsidRPr="00F42DC6">
              <w:rPr>
                <w:bCs/>
                <w:lang w:val="en-GB"/>
              </w:rPr>
              <w:t>£10000</w:t>
            </w:r>
          </w:p>
        </w:tc>
        <w:tc>
          <w:tcPr>
            <w:tcW w:w="972" w:type="dxa"/>
            <w:tcBorders>
              <w:top w:val="single" w:sz="4" w:space="0" w:color="auto"/>
              <w:left w:val="single" w:sz="4" w:space="0" w:color="auto"/>
              <w:bottom w:val="single" w:sz="4" w:space="0" w:color="auto"/>
              <w:right w:val="single" w:sz="4" w:space="0" w:color="auto"/>
            </w:tcBorders>
            <w:hideMark/>
          </w:tcPr>
          <w:p w14:paraId="4EF5FF2E" w14:textId="77777777" w:rsidR="00F42DC6" w:rsidRPr="00F42DC6" w:rsidRDefault="00F42DC6" w:rsidP="00F42DC6">
            <w:pPr>
              <w:rPr>
                <w:lang w:val="en-GB"/>
              </w:rPr>
            </w:pPr>
            <w:r w:rsidRPr="00F42DC6">
              <w:rPr>
                <w:bCs/>
                <w:lang w:val="en-GB"/>
              </w:rPr>
              <w:t>£12000</w:t>
            </w:r>
          </w:p>
        </w:tc>
        <w:tc>
          <w:tcPr>
            <w:tcW w:w="972" w:type="dxa"/>
            <w:tcBorders>
              <w:top w:val="single" w:sz="4" w:space="0" w:color="auto"/>
              <w:left w:val="single" w:sz="4" w:space="0" w:color="auto"/>
              <w:bottom w:val="single" w:sz="4" w:space="0" w:color="auto"/>
              <w:right w:val="single" w:sz="4" w:space="0" w:color="auto"/>
            </w:tcBorders>
            <w:hideMark/>
          </w:tcPr>
          <w:p w14:paraId="4E4B74CE" w14:textId="77777777" w:rsidR="00F42DC6" w:rsidRPr="00F42DC6" w:rsidRDefault="00F42DC6" w:rsidP="00F42DC6">
            <w:pPr>
              <w:rPr>
                <w:lang w:val="en-GB"/>
              </w:rPr>
            </w:pPr>
            <w:r w:rsidRPr="00F42DC6">
              <w:rPr>
                <w:bCs/>
                <w:lang w:val="en-GB"/>
              </w:rPr>
              <w:t>£15000</w:t>
            </w:r>
          </w:p>
        </w:tc>
        <w:tc>
          <w:tcPr>
            <w:tcW w:w="1361" w:type="dxa"/>
            <w:tcBorders>
              <w:top w:val="single" w:sz="4" w:space="0" w:color="auto"/>
              <w:left w:val="single" w:sz="4" w:space="0" w:color="auto"/>
              <w:bottom w:val="single" w:sz="4" w:space="0" w:color="auto"/>
              <w:right w:val="single" w:sz="4" w:space="0" w:color="auto"/>
            </w:tcBorders>
            <w:hideMark/>
          </w:tcPr>
          <w:p w14:paraId="3FCCEEA8" w14:textId="77777777" w:rsidR="00F42DC6" w:rsidRPr="00F42DC6" w:rsidRDefault="00F42DC6" w:rsidP="00F42DC6">
            <w:pPr>
              <w:rPr>
                <w:lang w:val="en-GB"/>
              </w:rPr>
            </w:pPr>
            <w:r w:rsidRPr="00F42DC6">
              <w:rPr>
                <w:lang w:val="en-GB"/>
              </w:rPr>
              <w:t>£76,500</w:t>
            </w:r>
          </w:p>
        </w:tc>
      </w:tr>
      <w:tr w:rsidR="00F42DC6" w:rsidRPr="00F42DC6" w14:paraId="5041D1C4"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tcPr>
          <w:p w14:paraId="14AFCF78" w14:textId="77777777" w:rsidR="00F42DC6" w:rsidRPr="00F42DC6" w:rsidRDefault="00F42DC6" w:rsidP="00F42DC6">
            <w:pPr>
              <w:rPr>
                <w:b/>
                <w:lang w:val="en-GB"/>
              </w:rPr>
            </w:pPr>
          </w:p>
        </w:tc>
        <w:tc>
          <w:tcPr>
            <w:tcW w:w="1126" w:type="dxa"/>
            <w:tcBorders>
              <w:top w:val="single" w:sz="4" w:space="0" w:color="auto"/>
              <w:left w:val="single" w:sz="4" w:space="0" w:color="auto"/>
              <w:bottom w:val="single" w:sz="4" w:space="0" w:color="auto"/>
              <w:right w:val="single" w:sz="4" w:space="0" w:color="auto"/>
            </w:tcBorders>
          </w:tcPr>
          <w:p w14:paraId="37B6E3A5" w14:textId="77777777" w:rsidR="00F42DC6" w:rsidRPr="00F42DC6" w:rsidRDefault="00F42DC6" w:rsidP="00F42DC6">
            <w:pPr>
              <w:rPr>
                <w:lang w:val="en-GB"/>
              </w:rPr>
            </w:pPr>
          </w:p>
        </w:tc>
        <w:tc>
          <w:tcPr>
            <w:tcW w:w="1237" w:type="dxa"/>
            <w:tcBorders>
              <w:top w:val="single" w:sz="4" w:space="0" w:color="auto"/>
              <w:left w:val="single" w:sz="4" w:space="0" w:color="auto"/>
              <w:bottom w:val="single" w:sz="4" w:space="0" w:color="auto"/>
              <w:right w:val="single" w:sz="4" w:space="0" w:color="auto"/>
            </w:tcBorders>
          </w:tcPr>
          <w:p w14:paraId="7E47FB7E" w14:textId="77777777" w:rsidR="00F42DC6" w:rsidRPr="00F42DC6" w:rsidRDefault="00F42DC6" w:rsidP="00F42DC6">
            <w:pPr>
              <w:rPr>
                <w:lang w:val="en-GB"/>
              </w:rPr>
            </w:pPr>
          </w:p>
        </w:tc>
        <w:tc>
          <w:tcPr>
            <w:tcW w:w="1006" w:type="dxa"/>
            <w:tcBorders>
              <w:top w:val="single" w:sz="4" w:space="0" w:color="auto"/>
              <w:left w:val="single" w:sz="4" w:space="0" w:color="auto"/>
              <w:bottom w:val="single" w:sz="4" w:space="0" w:color="auto"/>
              <w:right w:val="single" w:sz="4" w:space="0" w:color="auto"/>
            </w:tcBorders>
          </w:tcPr>
          <w:p w14:paraId="2A8806B6" w14:textId="77777777" w:rsidR="00F42DC6" w:rsidRPr="00F42DC6" w:rsidRDefault="00F42DC6" w:rsidP="00F42DC6">
            <w:pPr>
              <w:rPr>
                <w:lang w:val="en-GB"/>
              </w:rPr>
            </w:pPr>
          </w:p>
        </w:tc>
        <w:tc>
          <w:tcPr>
            <w:tcW w:w="1047" w:type="dxa"/>
            <w:tcBorders>
              <w:top w:val="single" w:sz="4" w:space="0" w:color="auto"/>
              <w:left w:val="single" w:sz="4" w:space="0" w:color="auto"/>
              <w:bottom w:val="single" w:sz="4" w:space="0" w:color="auto"/>
              <w:right w:val="single" w:sz="4" w:space="0" w:color="auto"/>
            </w:tcBorders>
          </w:tcPr>
          <w:p w14:paraId="3F764A5C"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380F87E2" w14:textId="77777777" w:rsidR="00F42DC6" w:rsidRPr="00F42DC6" w:rsidRDefault="00F42DC6" w:rsidP="00F42DC6">
            <w:pPr>
              <w:rPr>
                <w:lang w:val="en-GB"/>
              </w:rPr>
            </w:pPr>
          </w:p>
        </w:tc>
        <w:tc>
          <w:tcPr>
            <w:tcW w:w="1045" w:type="dxa"/>
            <w:tcBorders>
              <w:top w:val="single" w:sz="4" w:space="0" w:color="auto"/>
              <w:left w:val="single" w:sz="4" w:space="0" w:color="auto"/>
              <w:bottom w:val="single" w:sz="4" w:space="0" w:color="auto"/>
              <w:right w:val="single" w:sz="4" w:space="0" w:color="auto"/>
            </w:tcBorders>
          </w:tcPr>
          <w:p w14:paraId="46DCC87C" w14:textId="77777777" w:rsidR="00F42DC6" w:rsidRPr="00F42DC6" w:rsidRDefault="00F42DC6" w:rsidP="00F42DC6">
            <w:pPr>
              <w:rPr>
                <w:lang w:val="en-GB"/>
              </w:rPr>
            </w:pPr>
          </w:p>
        </w:tc>
        <w:tc>
          <w:tcPr>
            <w:tcW w:w="1031" w:type="dxa"/>
            <w:tcBorders>
              <w:top w:val="single" w:sz="4" w:space="0" w:color="auto"/>
              <w:left w:val="single" w:sz="4" w:space="0" w:color="auto"/>
              <w:bottom w:val="single" w:sz="4" w:space="0" w:color="auto"/>
              <w:right w:val="single" w:sz="4" w:space="0" w:color="auto"/>
            </w:tcBorders>
          </w:tcPr>
          <w:p w14:paraId="1F041FA8"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7C3F2501" w14:textId="77777777" w:rsidR="00F42DC6" w:rsidRPr="00F42DC6" w:rsidRDefault="00F42DC6" w:rsidP="00F42DC6">
            <w:pPr>
              <w:rPr>
                <w:lang w:val="en-GB"/>
              </w:rPr>
            </w:pPr>
          </w:p>
        </w:tc>
        <w:tc>
          <w:tcPr>
            <w:tcW w:w="988" w:type="dxa"/>
            <w:tcBorders>
              <w:top w:val="single" w:sz="4" w:space="0" w:color="auto"/>
              <w:left w:val="single" w:sz="4" w:space="0" w:color="auto"/>
              <w:bottom w:val="single" w:sz="4" w:space="0" w:color="auto"/>
              <w:right w:val="single" w:sz="4" w:space="0" w:color="auto"/>
            </w:tcBorders>
          </w:tcPr>
          <w:p w14:paraId="1D7B8150"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261CADE9"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354880F0"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398740FE" w14:textId="77777777" w:rsidR="00F42DC6" w:rsidRPr="00F42DC6" w:rsidRDefault="00F42DC6" w:rsidP="00F42DC6">
            <w:pPr>
              <w:rPr>
                <w:lang w:val="en-GB"/>
              </w:rPr>
            </w:pPr>
          </w:p>
        </w:tc>
        <w:tc>
          <w:tcPr>
            <w:tcW w:w="1361" w:type="dxa"/>
            <w:tcBorders>
              <w:top w:val="single" w:sz="4" w:space="0" w:color="auto"/>
              <w:left w:val="single" w:sz="4" w:space="0" w:color="auto"/>
              <w:bottom w:val="single" w:sz="4" w:space="0" w:color="auto"/>
              <w:right w:val="single" w:sz="4" w:space="0" w:color="auto"/>
            </w:tcBorders>
          </w:tcPr>
          <w:p w14:paraId="14D526E5" w14:textId="77777777" w:rsidR="00F42DC6" w:rsidRPr="00F42DC6" w:rsidRDefault="00F42DC6" w:rsidP="00F42DC6">
            <w:pPr>
              <w:rPr>
                <w:lang w:val="en-GB"/>
              </w:rPr>
            </w:pPr>
          </w:p>
        </w:tc>
      </w:tr>
      <w:tr w:rsidR="00F42DC6" w:rsidRPr="00F42DC6" w14:paraId="59E12CD0"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08193D59" w14:textId="77777777" w:rsidR="00F42DC6" w:rsidRPr="00F42DC6" w:rsidRDefault="00F42DC6" w:rsidP="00F42DC6">
            <w:pPr>
              <w:rPr>
                <w:b/>
                <w:lang w:val="en-GB"/>
              </w:rPr>
            </w:pPr>
            <w:r w:rsidRPr="00F42DC6">
              <w:rPr>
                <w:b/>
                <w:lang w:val="en-GB"/>
              </w:rPr>
              <w:t>Loan</w:t>
            </w:r>
          </w:p>
        </w:tc>
        <w:tc>
          <w:tcPr>
            <w:tcW w:w="1126" w:type="dxa"/>
            <w:tcBorders>
              <w:top w:val="single" w:sz="4" w:space="0" w:color="auto"/>
              <w:left w:val="single" w:sz="4" w:space="0" w:color="auto"/>
              <w:bottom w:val="single" w:sz="4" w:space="0" w:color="auto"/>
              <w:right w:val="single" w:sz="4" w:space="0" w:color="auto"/>
            </w:tcBorders>
            <w:hideMark/>
          </w:tcPr>
          <w:p w14:paraId="4B533D72" w14:textId="77777777" w:rsidR="00F42DC6" w:rsidRPr="00F42DC6" w:rsidRDefault="00F42DC6" w:rsidP="00F42DC6">
            <w:pPr>
              <w:rPr>
                <w:lang w:val="en-GB"/>
              </w:rPr>
            </w:pPr>
            <w:r w:rsidRPr="00F42DC6">
              <w:rPr>
                <w:bCs/>
                <w:lang w:val="en-GB"/>
              </w:rPr>
              <w:t>£2000</w:t>
            </w:r>
          </w:p>
        </w:tc>
        <w:tc>
          <w:tcPr>
            <w:tcW w:w="1237" w:type="dxa"/>
            <w:tcBorders>
              <w:top w:val="single" w:sz="4" w:space="0" w:color="auto"/>
              <w:left w:val="single" w:sz="4" w:space="0" w:color="auto"/>
              <w:bottom w:val="single" w:sz="4" w:space="0" w:color="auto"/>
              <w:right w:val="single" w:sz="4" w:space="0" w:color="auto"/>
            </w:tcBorders>
            <w:hideMark/>
          </w:tcPr>
          <w:p w14:paraId="53692E82" w14:textId="77777777" w:rsidR="00F42DC6" w:rsidRPr="00F42DC6" w:rsidRDefault="00F42DC6" w:rsidP="00F42DC6">
            <w:pPr>
              <w:rPr>
                <w:lang w:val="en-GB"/>
              </w:rPr>
            </w:pPr>
            <w:r w:rsidRPr="00F42DC6">
              <w:rPr>
                <w:bCs/>
                <w:lang w:val="en-GB"/>
              </w:rPr>
              <w:t>£2000</w:t>
            </w:r>
          </w:p>
        </w:tc>
        <w:tc>
          <w:tcPr>
            <w:tcW w:w="1006" w:type="dxa"/>
            <w:tcBorders>
              <w:top w:val="single" w:sz="4" w:space="0" w:color="auto"/>
              <w:left w:val="single" w:sz="4" w:space="0" w:color="auto"/>
              <w:bottom w:val="single" w:sz="4" w:space="0" w:color="auto"/>
              <w:right w:val="single" w:sz="4" w:space="0" w:color="auto"/>
            </w:tcBorders>
            <w:hideMark/>
          </w:tcPr>
          <w:p w14:paraId="052A00E1" w14:textId="77777777" w:rsidR="00F42DC6" w:rsidRPr="00F42DC6" w:rsidRDefault="00F42DC6" w:rsidP="00F42DC6">
            <w:pPr>
              <w:rPr>
                <w:lang w:val="en-GB"/>
              </w:rPr>
            </w:pPr>
            <w:r w:rsidRPr="00F42DC6">
              <w:rPr>
                <w:bCs/>
                <w:lang w:val="en-GB"/>
              </w:rPr>
              <w:t>£2000</w:t>
            </w:r>
          </w:p>
        </w:tc>
        <w:tc>
          <w:tcPr>
            <w:tcW w:w="1047" w:type="dxa"/>
            <w:tcBorders>
              <w:top w:val="single" w:sz="4" w:space="0" w:color="auto"/>
              <w:left w:val="single" w:sz="4" w:space="0" w:color="auto"/>
              <w:bottom w:val="single" w:sz="4" w:space="0" w:color="auto"/>
              <w:right w:val="single" w:sz="4" w:space="0" w:color="auto"/>
            </w:tcBorders>
            <w:hideMark/>
          </w:tcPr>
          <w:p w14:paraId="37706E70" w14:textId="77777777" w:rsidR="00F42DC6" w:rsidRPr="00F42DC6" w:rsidRDefault="00F42DC6" w:rsidP="00F42DC6">
            <w:pPr>
              <w:rPr>
                <w:lang w:val="en-GB"/>
              </w:rPr>
            </w:pPr>
            <w:r w:rsidRPr="00F42DC6">
              <w:rPr>
                <w:bCs/>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6F498917" w14:textId="77777777" w:rsidR="00F42DC6" w:rsidRPr="00F42DC6" w:rsidRDefault="00F42DC6" w:rsidP="00F42DC6">
            <w:pPr>
              <w:rPr>
                <w:lang w:val="en-GB"/>
              </w:rPr>
            </w:pPr>
            <w:r w:rsidRPr="00F42DC6">
              <w:rPr>
                <w:bCs/>
                <w:lang w:val="en-GB"/>
              </w:rPr>
              <w:t>£2000</w:t>
            </w:r>
          </w:p>
        </w:tc>
        <w:tc>
          <w:tcPr>
            <w:tcW w:w="1045" w:type="dxa"/>
            <w:tcBorders>
              <w:top w:val="single" w:sz="4" w:space="0" w:color="auto"/>
              <w:left w:val="single" w:sz="4" w:space="0" w:color="auto"/>
              <w:bottom w:val="single" w:sz="4" w:space="0" w:color="auto"/>
              <w:right w:val="single" w:sz="4" w:space="0" w:color="auto"/>
            </w:tcBorders>
            <w:hideMark/>
          </w:tcPr>
          <w:p w14:paraId="731D1F5A" w14:textId="77777777" w:rsidR="00F42DC6" w:rsidRPr="00F42DC6" w:rsidRDefault="00F42DC6" w:rsidP="00F42DC6">
            <w:pPr>
              <w:rPr>
                <w:lang w:val="en-GB"/>
              </w:rPr>
            </w:pPr>
            <w:r w:rsidRPr="00F42DC6">
              <w:rPr>
                <w:bCs/>
                <w:lang w:val="en-GB"/>
              </w:rPr>
              <w:t>£2000</w:t>
            </w:r>
          </w:p>
        </w:tc>
        <w:tc>
          <w:tcPr>
            <w:tcW w:w="1031" w:type="dxa"/>
            <w:tcBorders>
              <w:top w:val="single" w:sz="4" w:space="0" w:color="auto"/>
              <w:left w:val="single" w:sz="4" w:space="0" w:color="auto"/>
              <w:bottom w:val="single" w:sz="4" w:space="0" w:color="auto"/>
              <w:right w:val="single" w:sz="4" w:space="0" w:color="auto"/>
            </w:tcBorders>
            <w:hideMark/>
          </w:tcPr>
          <w:p w14:paraId="3F48C465" w14:textId="77777777" w:rsidR="00F42DC6" w:rsidRPr="00F42DC6" w:rsidRDefault="00F42DC6" w:rsidP="00F42DC6">
            <w:pPr>
              <w:rPr>
                <w:lang w:val="en-GB"/>
              </w:rPr>
            </w:pPr>
            <w:r w:rsidRPr="00F42DC6">
              <w:rPr>
                <w:bCs/>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65A3248A" w14:textId="77777777" w:rsidR="00F42DC6" w:rsidRPr="00F42DC6" w:rsidRDefault="00F42DC6" w:rsidP="00F42DC6">
            <w:pPr>
              <w:rPr>
                <w:lang w:val="en-GB"/>
              </w:rPr>
            </w:pPr>
            <w:r w:rsidRPr="00F42DC6">
              <w:rPr>
                <w:bCs/>
                <w:lang w:val="en-GB"/>
              </w:rPr>
              <w:t>£7000</w:t>
            </w:r>
          </w:p>
        </w:tc>
        <w:tc>
          <w:tcPr>
            <w:tcW w:w="988" w:type="dxa"/>
            <w:tcBorders>
              <w:top w:val="single" w:sz="4" w:space="0" w:color="auto"/>
              <w:left w:val="single" w:sz="4" w:space="0" w:color="auto"/>
              <w:bottom w:val="single" w:sz="4" w:space="0" w:color="auto"/>
              <w:right w:val="single" w:sz="4" w:space="0" w:color="auto"/>
            </w:tcBorders>
            <w:hideMark/>
          </w:tcPr>
          <w:p w14:paraId="3EBDB7C5" w14:textId="77777777" w:rsidR="00F42DC6" w:rsidRPr="00F42DC6" w:rsidRDefault="00F42DC6" w:rsidP="00F42DC6">
            <w:pPr>
              <w:rPr>
                <w:lang w:val="en-GB"/>
              </w:rPr>
            </w:pPr>
            <w:r w:rsidRPr="00F42DC6">
              <w:rPr>
                <w:bCs/>
                <w:lang w:val="en-GB"/>
              </w:rPr>
              <w:t>£5000</w:t>
            </w:r>
          </w:p>
        </w:tc>
        <w:tc>
          <w:tcPr>
            <w:tcW w:w="972" w:type="dxa"/>
            <w:tcBorders>
              <w:top w:val="single" w:sz="4" w:space="0" w:color="auto"/>
              <w:left w:val="single" w:sz="4" w:space="0" w:color="auto"/>
              <w:bottom w:val="single" w:sz="4" w:space="0" w:color="auto"/>
              <w:right w:val="single" w:sz="4" w:space="0" w:color="auto"/>
            </w:tcBorders>
            <w:hideMark/>
          </w:tcPr>
          <w:p w14:paraId="0F3FE127" w14:textId="77777777" w:rsidR="00F42DC6" w:rsidRPr="00F42DC6" w:rsidRDefault="00F42DC6" w:rsidP="00F42DC6">
            <w:pPr>
              <w:rPr>
                <w:lang w:val="en-GB"/>
              </w:rPr>
            </w:pPr>
            <w:r w:rsidRPr="00F42DC6">
              <w:rPr>
                <w:bCs/>
                <w:lang w:val="en-GB"/>
              </w:rPr>
              <w:t>£8000</w:t>
            </w:r>
          </w:p>
        </w:tc>
        <w:tc>
          <w:tcPr>
            <w:tcW w:w="972" w:type="dxa"/>
            <w:tcBorders>
              <w:top w:val="single" w:sz="4" w:space="0" w:color="auto"/>
              <w:left w:val="single" w:sz="4" w:space="0" w:color="auto"/>
              <w:bottom w:val="single" w:sz="4" w:space="0" w:color="auto"/>
              <w:right w:val="single" w:sz="4" w:space="0" w:color="auto"/>
            </w:tcBorders>
            <w:hideMark/>
          </w:tcPr>
          <w:p w14:paraId="20AD4DD1" w14:textId="77777777" w:rsidR="00F42DC6" w:rsidRPr="00F42DC6" w:rsidRDefault="00F42DC6" w:rsidP="00F42DC6">
            <w:pPr>
              <w:rPr>
                <w:lang w:val="en-GB"/>
              </w:rPr>
            </w:pPr>
            <w:r w:rsidRPr="00F42DC6">
              <w:rPr>
                <w:bCs/>
                <w:lang w:val="en-GB"/>
              </w:rPr>
              <w:t>£3000</w:t>
            </w:r>
          </w:p>
        </w:tc>
        <w:tc>
          <w:tcPr>
            <w:tcW w:w="972" w:type="dxa"/>
            <w:tcBorders>
              <w:top w:val="single" w:sz="4" w:space="0" w:color="auto"/>
              <w:left w:val="single" w:sz="4" w:space="0" w:color="auto"/>
              <w:bottom w:val="single" w:sz="4" w:space="0" w:color="auto"/>
              <w:right w:val="single" w:sz="4" w:space="0" w:color="auto"/>
            </w:tcBorders>
            <w:hideMark/>
          </w:tcPr>
          <w:p w14:paraId="338F0AB1" w14:textId="77777777" w:rsidR="00F42DC6" w:rsidRPr="00F42DC6" w:rsidRDefault="00F42DC6" w:rsidP="00F42DC6">
            <w:pPr>
              <w:rPr>
                <w:lang w:val="en-GB"/>
              </w:rPr>
            </w:pPr>
            <w:r w:rsidRPr="00F42DC6">
              <w:rPr>
                <w:bCs/>
                <w:lang w:val="en-GB"/>
              </w:rPr>
              <w:t>£3000</w:t>
            </w:r>
          </w:p>
        </w:tc>
        <w:tc>
          <w:tcPr>
            <w:tcW w:w="1361" w:type="dxa"/>
            <w:tcBorders>
              <w:top w:val="single" w:sz="4" w:space="0" w:color="auto"/>
              <w:left w:val="single" w:sz="4" w:space="0" w:color="auto"/>
              <w:bottom w:val="single" w:sz="4" w:space="0" w:color="auto"/>
              <w:right w:val="single" w:sz="4" w:space="0" w:color="auto"/>
            </w:tcBorders>
            <w:hideMark/>
          </w:tcPr>
          <w:p w14:paraId="1199F1E2" w14:textId="77777777" w:rsidR="00F42DC6" w:rsidRPr="00F42DC6" w:rsidRDefault="00F42DC6" w:rsidP="00F42DC6">
            <w:pPr>
              <w:rPr>
                <w:lang w:val="en-GB"/>
              </w:rPr>
            </w:pPr>
            <w:r w:rsidRPr="00F42DC6">
              <w:rPr>
                <w:bCs/>
                <w:lang w:val="en-GB"/>
              </w:rPr>
              <w:t>£40000</w:t>
            </w:r>
          </w:p>
        </w:tc>
      </w:tr>
      <w:tr w:rsidR="00F42DC6" w:rsidRPr="00F42DC6" w14:paraId="3BF10049"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2E810CDE" w14:textId="77777777" w:rsidR="00F42DC6" w:rsidRPr="00F42DC6" w:rsidRDefault="00F42DC6" w:rsidP="00F42DC6">
            <w:pPr>
              <w:rPr>
                <w:b/>
                <w:lang w:val="en-GB"/>
              </w:rPr>
            </w:pPr>
            <w:r w:rsidRPr="00F42DC6">
              <w:rPr>
                <w:b/>
                <w:lang w:val="en-GB"/>
              </w:rPr>
              <w:t>Investment.</w:t>
            </w:r>
          </w:p>
        </w:tc>
        <w:tc>
          <w:tcPr>
            <w:tcW w:w="1126" w:type="dxa"/>
            <w:tcBorders>
              <w:top w:val="single" w:sz="4" w:space="0" w:color="auto"/>
              <w:left w:val="single" w:sz="4" w:space="0" w:color="auto"/>
              <w:bottom w:val="single" w:sz="4" w:space="0" w:color="auto"/>
              <w:right w:val="single" w:sz="4" w:space="0" w:color="auto"/>
            </w:tcBorders>
            <w:hideMark/>
          </w:tcPr>
          <w:p w14:paraId="27D76A4E" w14:textId="77777777" w:rsidR="00F42DC6" w:rsidRPr="00F42DC6" w:rsidRDefault="00F42DC6" w:rsidP="00F42DC6">
            <w:pPr>
              <w:rPr>
                <w:lang w:val="en-GB"/>
              </w:rPr>
            </w:pPr>
            <w:r w:rsidRPr="00F42DC6">
              <w:rPr>
                <w:bCs/>
                <w:lang w:val="en-GB"/>
              </w:rPr>
              <w:t>£2000</w:t>
            </w:r>
          </w:p>
        </w:tc>
        <w:tc>
          <w:tcPr>
            <w:tcW w:w="1237" w:type="dxa"/>
            <w:tcBorders>
              <w:top w:val="single" w:sz="4" w:space="0" w:color="auto"/>
              <w:left w:val="single" w:sz="4" w:space="0" w:color="auto"/>
              <w:bottom w:val="single" w:sz="4" w:space="0" w:color="auto"/>
              <w:right w:val="single" w:sz="4" w:space="0" w:color="auto"/>
            </w:tcBorders>
            <w:hideMark/>
          </w:tcPr>
          <w:p w14:paraId="0E15FB05" w14:textId="77777777" w:rsidR="00F42DC6" w:rsidRPr="00F42DC6" w:rsidRDefault="00F42DC6" w:rsidP="00F42DC6">
            <w:pPr>
              <w:rPr>
                <w:lang w:val="en-GB"/>
              </w:rPr>
            </w:pPr>
            <w:r w:rsidRPr="00F42DC6">
              <w:rPr>
                <w:bCs/>
                <w:lang w:val="en-GB"/>
              </w:rPr>
              <w:t>£2000</w:t>
            </w:r>
          </w:p>
        </w:tc>
        <w:tc>
          <w:tcPr>
            <w:tcW w:w="1006" w:type="dxa"/>
            <w:tcBorders>
              <w:top w:val="single" w:sz="4" w:space="0" w:color="auto"/>
              <w:left w:val="single" w:sz="4" w:space="0" w:color="auto"/>
              <w:bottom w:val="single" w:sz="4" w:space="0" w:color="auto"/>
              <w:right w:val="single" w:sz="4" w:space="0" w:color="auto"/>
            </w:tcBorders>
            <w:hideMark/>
          </w:tcPr>
          <w:p w14:paraId="7C4BA9A2" w14:textId="77777777" w:rsidR="00F42DC6" w:rsidRPr="00F42DC6" w:rsidRDefault="00F42DC6" w:rsidP="00F42DC6">
            <w:pPr>
              <w:rPr>
                <w:lang w:val="en-GB"/>
              </w:rPr>
            </w:pPr>
            <w:r w:rsidRPr="00F42DC6">
              <w:rPr>
                <w:bCs/>
                <w:lang w:val="en-GB"/>
              </w:rPr>
              <w:t>£2000</w:t>
            </w:r>
          </w:p>
        </w:tc>
        <w:tc>
          <w:tcPr>
            <w:tcW w:w="1047" w:type="dxa"/>
            <w:tcBorders>
              <w:top w:val="single" w:sz="4" w:space="0" w:color="auto"/>
              <w:left w:val="single" w:sz="4" w:space="0" w:color="auto"/>
              <w:bottom w:val="single" w:sz="4" w:space="0" w:color="auto"/>
              <w:right w:val="single" w:sz="4" w:space="0" w:color="auto"/>
            </w:tcBorders>
            <w:hideMark/>
          </w:tcPr>
          <w:p w14:paraId="7DB79C3E" w14:textId="77777777" w:rsidR="00F42DC6" w:rsidRPr="00F42DC6" w:rsidRDefault="00F42DC6" w:rsidP="00F42DC6">
            <w:pPr>
              <w:rPr>
                <w:lang w:val="en-GB"/>
              </w:rPr>
            </w:pPr>
            <w:r w:rsidRPr="00F42DC6">
              <w:rPr>
                <w:lang w:val="en-GB"/>
              </w:rPr>
              <w:t>0</w:t>
            </w:r>
          </w:p>
        </w:tc>
        <w:tc>
          <w:tcPr>
            <w:tcW w:w="1041" w:type="dxa"/>
            <w:tcBorders>
              <w:top w:val="single" w:sz="4" w:space="0" w:color="auto"/>
              <w:left w:val="single" w:sz="4" w:space="0" w:color="auto"/>
              <w:bottom w:val="single" w:sz="4" w:space="0" w:color="auto"/>
              <w:right w:val="single" w:sz="4" w:space="0" w:color="auto"/>
            </w:tcBorders>
            <w:hideMark/>
          </w:tcPr>
          <w:p w14:paraId="07F1E20D" w14:textId="77777777" w:rsidR="00F42DC6" w:rsidRPr="00F42DC6" w:rsidRDefault="00F42DC6" w:rsidP="00F42DC6">
            <w:pPr>
              <w:rPr>
                <w:lang w:val="en-GB"/>
              </w:rPr>
            </w:pPr>
            <w:r w:rsidRPr="00F42DC6">
              <w:rPr>
                <w:lang w:val="en-GB"/>
              </w:rPr>
              <w:t>0</w:t>
            </w:r>
          </w:p>
        </w:tc>
        <w:tc>
          <w:tcPr>
            <w:tcW w:w="1045" w:type="dxa"/>
            <w:tcBorders>
              <w:top w:val="single" w:sz="4" w:space="0" w:color="auto"/>
              <w:left w:val="single" w:sz="4" w:space="0" w:color="auto"/>
              <w:bottom w:val="single" w:sz="4" w:space="0" w:color="auto"/>
              <w:right w:val="single" w:sz="4" w:space="0" w:color="auto"/>
            </w:tcBorders>
            <w:hideMark/>
          </w:tcPr>
          <w:p w14:paraId="6579B302" w14:textId="77777777" w:rsidR="00F42DC6" w:rsidRPr="00F42DC6" w:rsidRDefault="00F42DC6" w:rsidP="00F42DC6">
            <w:pPr>
              <w:rPr>
                <w:lang w:val="en-GB"/>
              </w:rPr>
            </w:pPr>
            <w:r w:rsidRPr="00F42DC6">
              <w:rPr>
                <w:lang w:val="en-GB"/>
              </w:rPr>
              <w:t>0</w:t>
            </w:r>
          </w:p>
        </w:tc>
        <w:tc>
          <w:tcPr>
            <w:tcW w:w="1031" w:type="dxa"/>
            <w:tcBorders>
              <w:top w:val="single" w:sz="4" w:space="0" w:color="auto"/>
              <w:left w:val="single" w:sz="4" w:space="0" w:color="auto"/>
              <w:bottom w:val="single" w:sz="4" w:space="0" w:color="auto"/>
              <w:right w:val="single" w:sz="4" w:space="0" w:color="auto"/>
            </w:tcBorders>
            <w:hideMark/>
          </w:tcPr>
          <w:p w14:paraId="08D54CF7" w14:textId="77777777" w:rsidR="00F42DC6" w:rsidRPr="00F42DC6" w:rsidRDefault="00F42DC6" w:rsidP="00F42DC6">
            <w:pPr>
              <w:rPr>
                <w:lang w:val="en-GB"/>
              </w:rPr>
            </w:pPr>
            <w:r w:rsidRPr="00F42DC6">
              <w:rPr>
                <w:bCs/>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79F64F28" w14:textId="77777777" w:rsidR="00F42DC6" w:rsidRPr="00F42DC6" w:rsidRDefault="00F42DC6" w:rsidP="00F42DC6">
            <w:pPr>
              <w:rPr>
                <w:lang w:val="en-GB"/>
              </w:rPr>
            </w:pPr>
            <w:r w:rsidRPr="00F42DC6">
              <w:rPr>
                <w:bCs/>
                <w:lang w:val="en-GB"/>
              </w:rPr>
              <w:t>£2000</w:t>
            </w:r>
          </w:p>
        </w:tc>
        <w:tc>
          <w:tcPr>
            <w:tcW w:w="988" w:type="dxa"/>
            <w:tcBorders>
              <w:top w:val="single" w:sz="4" w:space="0" w:color="auto"/>
              <w:left w:val="single" w:sz="4" w:space="0" w:color="auto"/>
              <w:bottom w:val="single" w:sz="4" w:space="0" w:color="auto"/>
              <w:right w:val="single" w:sz="4" w:space="0" w:color="auto"/>
            </w:tcBorders>
            <w:hideMark/>
          </w:tcPr>
          <w:p w14:paraId="7947B0E8" w14:textId="77777777" w:rsidR="00F42DC6" w:rsidRPr="00F42DC6" w:rsidRDefault="00F42DC6" w:rsidP="00F42DC6">
            <w:pPr>
              <w:rPr>
                <w:lang w:val="en-GB"/>
              </w:rPr>
            </w:pPr>
            <w:r w:rsidRPr="00F42DC6">
              <w:rPr>
                <w:bCs/>
                <w:lang w:val="en-GB"/>
              </w:rPr>
              <w:t>£2000</w:t>
            </w:r>
          </w:p>
        </w:tc>
        <w:tc>
          <w:tcPr>
            <w:tcW w:w="972" w:type="dxa"/>
            <w:tcBorders>
              <w:top w:val="single" w:sz="4" w:space="0" w:color="auto"/>
              <w:left w:val="single" w:sz="4" w:space="0" w:color="auto"/>
              <w:bottom w:val="single" w:sz="4" w:space="0" w:color="auto"/>
              <w:right w:val="single" w:sz="4" w:space="0" w:color="auto"/>
            </w:tcBorders>
            <w:hideMark/>
          </w:tcPr>
          <w:p w14:paraId="4E5AAC64" w14:textId="77777777" w:rsidR="00F42DC6" w:rsidRPr="00F42DC6" w:rsidRDefault="00F42DC6" w:rsidP="00F42DC6">
            <w:pPr>
              <w:rPr>
                <w:lang w:val="en-GB"/>
              </w:rPr>
            </w:pPr>
            <w:r w:rsidRPr="00F42DC6">
              <w:rPr>
                <w:bCs/>
                <w:lang w:val="en-GB"/>
              </w:rPr>
              <w:t>£2000</w:t>
            </w:r>
          </w:p>
        </w:tc>
        <w:tc>
          <w:tcPr>
            <w:tcW w:w="972" w:type="dxa"/>
            <w:tcBorders>
              <w:top w:val="single" w:sz="4" w:space="0" w:color="auto"/>
              <w:left w:val="single" w:sz="4" w:space="0" w:color="auto"/>
              <w:bottom w:val="single" w:sz="4" w:space="0" w:color="auto"/>
              <w:right w:val="single" w:sz="4" w:space="0" w:color="auto"/>
            </w:tcBorders>
            <w:hideMark/>
          </w:tcPr>
          <w:p w14:paraId="079458C4" w14:textId="77777777" w:rsidR="00F42DC6" w:rsidRPr="00F42DC6" w:rsidRDefault="00F42DC6" w:rsidP="00F42DC6">
            <w:pPr>
              <w:rPr>
                <w:lang w:val="en-GB"/>
              </w:rPr>
            </w:pPr>
            <w:r w:rsidRPr="00F42DC6">
              <w:rPr>
                <w:bCs/>
                <w:lang w:val="en-GB"/>
              </w:rPr>
              <w:t>£2000</w:t>
            </w:r>
          </w:p>
        </w:tc>
        <w:tc>
          <w:tcPr>
            <w:tcW w:w="972" w:type="dxa"/>
            <w:tcBorders>
              <w:top w:val="single" w:sz="4" w:space="0" w:color="auto"/>
              <w:left w:val="single" w:sz="4" w:space="0" w:color="auto"/>
              <w:bottom w:val="single" w:sz="4" w:space="0" w:color="auto"/>
              <w:right w:val="single" w:sz="4" w:space="0" w:color="auto"/>
            </w:tcBorders>
            <w:hideMark/>
          </w:tcPr>
          <w:p w14:paraId="611E01E9" w14:textId="77777777" w:rsidR="00F42DC6" w:rsidRPr="00F42DC6" w:rsidRDefault="00F42DC6" w:rsidP="00F42DC6">
            <w:pPr>
              <w:rPr>
                <w:lang w:val="en-GB"/>
              </w:rPr>
            </w:pPr>
            <w:r w:rsidRPr="00F42DC6">
              <w:rPr>
                <w:bCs/>
                <w:lang w:val="en-GB"/>
              </w:rPr>
              <w:t>£2000</w:t>
            </w:r>
          </w:p>
        </w:tc>
        <w:tc>
          <w:tcPr>
            <w:tcW w:w="1361" w:type="dxa"/>
            <w:tcBorders>
              <w:top w:val="single" w:sz="4" w:space="0" w:color="auto"/>
              <w:left w:val="single" w:sz="4" w:space="0" w:color="auto"/>
              <w:bottom w:val="single" w:sz="4" w:space="0" w:color="auto"/>
              <w:right w:val="single" w:sz="4" w:space="0" w:color="auto"/>
            </w:tcBorders>
            <w:hideMark/>
          </w:tcPr>
          <w:p w14:paraId="573C3603" w14:textId="77777777" w:rsidR="00F42DC6" w:rsidRPr="00F42DC6" w:rsidRDefault="00F42DC6" w:rsidP="00F42DC6">
            <w:pPr>
              <w:rPr>
                <w:lang w:val="en-GB"/>
              </w:rPr>
            </w:pPr>
            <w:r w:rsidRPr="00F42DC6">
              <w:rPr>
                <w:lang w:val="en-GB"/>
              </w:rPr>
              <w:t>£18,000</w:t>
            </w:r>
          </w:p>
        </w:tc>
      </w:tr>
      <w:tr w:rsidR="00F42DC6" w:rsidRPr="00F42DC6" w14:paraId="0371C7E7"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27A4B947" w14:textId="77777777" w:rsidR="00F42DC6" w:rsidRPr="00F42DC6" w:rsidRDefault="00F42DC6" w:rsidP="00F42DC6">
            <w:pPr>
              <w:rPr>
                <w:b/>
                <w:lang w:val="en-GB"/>
              </w:rPr>
            </w:pPr>
            <w:r w:rsidRPr="00F42DC6">
              <w:rPr>
                <w:b/>
                <w:lang w:val="en-GB"/>
              </w:rPr>
              <w:t>Total Sales:</w:t>
            </w:r>
          </w:p>
        </w:tc>
        <w:tc>
          <w:tcPr>
            <w:tcW w:w="1126" w:type="dxa"/>
            <w:tcBorders>
              <w:top w:val="single" w:sz="4" w:space="0" w:color="auto"/>
              <w:left w:val="single" w:sz="4" w:space="0" w:color="auto"/>
              <w:bottom w:val="single" w:sz="4" w:space="0" w:color="auto"/>
              <w:right w:val="single" w:sz="4" w:space="0" w:color="auto"/>
            </w:tcBorders>
            <w:hideMark/>
          </w:tcPr>
          <w:p w14:paraId="75649A94" w14:textId="77777777" w:rsidR="00F42DC6" w:rsidRPr="00F42DC6" w:rsidRDefault="00F42DC6" w:rsidP="00F42DC6">
            <w:pPr>
              <w:rPr>
                <w:b/>
                <w:lang w:val="en-GB"/>
              </w:rPr>
            </w:pPr>
            <w:r w:rsidRPr="00F42DC6">
              <w:rPr>
                <w:bCs/>
                <w:lang w:val="en-GB"/>
              </w:rPr>
              <w:t>£3000</w:t>
            </w:r>
          </w:p>
        </w:tc>
        <w:tc>
          <w:tcPr>
            <w:tcW w:w="1237" w:type="dxa"/>
            <w:tcBorders>
              <w:top w:val="single" w:sz="4" w:space="0" w:color="auto"/>
              <w:left w:val="single" w:sz="4" w:space="0" w:color="auto"/>
              <w:bottom w:val="single" w:sz="4" w:space="0" w:color="auto"/>
              <w:right w:val="single" w:sz="4" w:space="0" w:color="auto"/>
            </w:tcBorders>
            <w:hideMark/>
          </w:tcPr>
          <w:p w14:paraId="2F8B0C0A" w14:textId="77777777" w:rsidR="00F42DC6" w:rsidRPr="00F42DC6" w:rsidRDefault="00F42DC6" w:rsidP="00F42DC6">
            <w:pPr>
              <w:rPr>
                <w:lang w:val="en-GB"/>
              </w:rPr>
            </w:pPr>
            <w:r w:rsidRPr="00F42DC6">
              <w:rPr>
                <w:bCs/>
                <w:lang w:val="en-GB"/>
              </w:rPr>
              <w:t>£5000</w:t>
            </w:r>
          </w:p>
        </w:tc>
        <w:tc>
          <w:tcPr>
            <w:tcW w:w="1006" w:type="dxa"/>
            <w:tcBorders>
              <w:top w:val="single" w:sz="4" w:space="0" w:color="auto"/>
              <w:left w:val="single" w:sz="4" w:space="0" w:color="auto"/>
              <w:bottom w:val="single" w:sz="4" w:space="0" w:color="auto"/>
              <w:right w:val="single" w:sz="4" w:space="0" w:color="auto"/>
            </w:tcBorders>
            <w:hideMark/>
          </w:tcPr>
          <w:p w14:paraId="0459A13F" w14:textId="77777777" w:rsidR="00F42DC6" w:rsidRPr="00F42DC6" w:rsidRDefault="00F42DC6" w:rsidP="00F42DC6">
            <w:pPr>
              <w:rPr>
                <w:lang w:val="en-GB"/>
              </w:rPr>
            </w:pPr>
            <w:r w:rsidRPr="00F42DC6">
              <w:rPr>
                <w:bCs/>
                <w:lang w:val="en-GB"/>
              </w:rPr>
              <w:t>£6000</w:t>
            </w:r>
          </w:p>
        </w:tc>
        <w:tc>
          <w:tcPr>
            <w:tcW w:w="1047" w:type="dxa"/>
            <w:tcBorders>
              <w:top w:val="single" w:sz="4" w:space="0" w:color="auto"/>
              <w:left w:val="single" w:sz="4" w:space="0" w:color="auto"/>
              <w:bottom w:val="single" w:sz="4" w:space="0" w:color="auto"/>
              <w:right w:val="single" w:sz="4" w:space="0" w:color="auto"/>
            </w:tcBorders>
            <w:hideMark/>
          </w:tcPr>
          <w:p w14:paraId="7D8B978B" w14:textId="77777777" w:rsidR="00F42DC6" w:rsidRPr="00F42DC6" w:rsidRDefault="00F42DC6" w:rsidP="00F42DC6">
            <w:pPr>
              <w:rPr>
                <w:lang w:val="en-GB"/>
              </w:rPr>
            </w:pPr>
            <w:r w:rsidRPr="00F42DC6">
              <w:rPr>
                <w:bCs/>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6F41AF65" w14:textId="77777777" w:rsidR="00F42DC6" w:rsidRPr="00F42DC6" w:rsidRDefault="00F42DC6" w:rsidP="00F42DC6">
            <w:pPr>
              <w:rPr>
                <w:lang w:val="en-GB"/>
              </w:rPr>
            </w:pPr>
            <w:r w:rsidRPr="00F42DC6">
              <w:rPr>
                <w:bCs/>
                <w:lang w:val="en-GB"/>
              </w:rPr>
              <w:t>£1500</w:t>
            </w:r>
          </w:p>
        </w:tc>
        <w:tc>
          <w:tcPr>
            <w:tcW w:w="1045" w:type="dxa"/>
            <w:tcBorders>
              <w:top w:val="single" w:sz="4" w:space="0" w:color="auto"/>
              <w:left w:val="single" w:sz="4" w:space="0" w:color="auto"/>
              <w:bottom w:val="single" w:sz="4" w:space="0" w:color="auto"/>
              <w:right w:val="single" w:sz="4" w:space="0" w:color="auto"/>
            </w:tcBorders>
            <w:hideMark/>
          </w:tcPr>
          <w:p w14:paraId="45F2B84B" w14:textId="77777777" w:rsidR="00F42DC6" w:rsidRPr="00F42DC6" w:rsidRDefault="00F42DC6" w:rsidP="00F42DC6">
            <w:pPr>
              <w:rPr>
                <w:lang w:val="en-GB"/>
              </w:rPr>
            </w:pPr>
            <w:r w:rsidRPr="00F42DC6">
              <w:rPr>
                <w:bCs/>
                <w:lang w:val="en-GB"/>
              </w:rPr>
              <w:t>£3500</w:t>
            </w:r>
          </w:p>
        </w:tc>
        <w:tc>
          <w:tcPr>
            <w:tcW w:w="1031" w:type="dxa"/>
            <w:tcBorders>
              <w:top w:val="single" w:sz="4" w:space="0" w:color="auto"/>
              <w:left w:val="single" w:sz="4" w:space="0" w:color="auto"/>
              <w:bottom w:val="single" w:sz="4" w:space="0" w:color="auto"/>
              <w:right w:val="single" w:sz="4" w:space="0" w:color="auto"/>
            </w:tcBorders>
            <w:hideMark/>
          </w:tcPr>
          <w:p w14:paraId="0B94DFCE" w14:textId="77777777" w:rsidR="00F42DC6" w:rsidRPr="00F42DC6" w:rsidRDefault="00F42DC6" w:rsidP="00F42DC6">
            <w:pPr>
              <w:rPr>
                <w:lang w:val="en-GB"/>
              </w:rPr>
            </w:pPr>
            <w:r w:rsidRPr="00F42DC6">
              <w:rPr>
                <w:bCs/>
                <w:lang w:val="en-GB"/>
              </w:rPr>
              <w:t>£5000</w:t>
            </w:r>
          </w:p>
        </w:tc>
        <w:tc>
          <w:tcPr>
            <w:tcW w:w="1041" w:type="dxa"/>
            <w:tcBorders>
              <w:top w:val="single" w:sz="4" w:space="0" w:color="auto"/>
              <w:left w:val="single" w:sz="4" w:space="0" w:color="auto"/>
              <w:bottom w:val="single" w:sz="4" w:space="0" w:color="auto"/>
              <w:right w:val="single" w:sz="4" w:space="0" w:color="auto"/>
            </w:tcBorders>
            <w:hideMark/>
          </w:tcPr>
          <w:p w14:paraId="695A8B0B" w14:textId="77777777" w:rsidR="00F42DC6" w:rsidRPr="00F42DC6" w:rsidRDefault="00F42DC6" w:rsidP="00F42DC6">
            <w:pPr>
              <w:rPr>
                <w:lang w:val="en-GB"/>
              </w:rPr>
            </w:pPr>
            <w:r w:rsidRPr="00F42DC6">
              <w:rPr>
                <w:bCs/>
                <w:lang w:val="en-GB"/>
              </w:rPr>
              <w:t>£6000</w:t>
            </w:r>
          </w:p>
        </w:tc>
        <w:tc>
          <w:tcPr>
            <w:tcW w:w="988" w:type="dxa"/>
            <w:tcBorders>
              <w:top w:val="single" w:sz="4" w:space="0" w:color="auto"/>
              <w:left w:val="single" w:sz="4" w:space="0" w:color="auto"/>
              <w:bottom w:val="single" w:sz="4" w:space="0" w:color="auto"/>
              <w:right w:val="single" w:sz="4" w:space="0" w:color="auto"/>
            </w:tcBorders>
            <w:hideMark/>
          </w:tcPr>
          <w:p w14:paraId="51952174" w14:textId="77777777" w:rsidR="00F42DC6" w:rsidRPr="00F42DC6" w:rsidRDefault="00F42DC6" w:rsidP="00F42DC6">
            <w:pPr>
              <w:rPr>
                <w:lang w:val="en-GB"/>
              </w:rPr>
            </w:pPr>
            <w:r w:rsidRPr="00F42DC6">
              <w:rPr>
                <w:bCs/>
                <w:lang w:val="en-GB"/>
              </w:rPr>
              <w:t>£7500</w:t>
            </w:r>
          </w:p>
        </w:tc>
        <w:tc>
          <w:tcPr>
            <w:tcW w:w="972" w:type="dxa"/>
            <w:tcBorders>
              <w:top w:val="single" w:sz="4" w:space="0" w:color="auto"/>
              <w:left w:val="single" w:sz="4" w:space="0" w:color="auto"/>
              <w:bottom w:val="single" w:sz="4" w:space="0" w:color="auto"/>
              <w:right w:val="single" w:sz="4" w:space="0" w:color="auto"/>
            </w:tcBorders>
            <w:hideMark/>
          </w:tcPr>
          <w:p w14:paraId="61312DAA" w14:textId="77777777" w:rsidR="00F42DC6" w:rsidRPr="00F42DC6" w:rsidRDefault="00F42DC6" w:rsidP="00F42DC6">
            <w:pPr>
              <w:rPr>
                <w:lang w:val="en-GB"/>
              </w:rPr>
            </w:pPr>
            <w:r w:rsidRPr="00F42DC6">
              <w:rPr>
                <w:bCs/>
                <w:lang w:val="en-GB"/>
              </w:rPr>
              <w:t>£10000</w:t>
            </w:r>
          </w:p>
        </w:tc>
        <w:tc>
          <w:tcPr>
            <w:tcW w:w="972" w:type="dxa"/>
            <w:tcBorders>
              <w:top w:val="single" w:sz="4" w:space="0" w:color="auto"/>
              <w:left w:val="single" w:sz="4" w:space="0" w:color="auto"/>
              <w:bottom w:val="single" w:sz="4" w:space="0" w:color="auto"/>
              <w:right w:val="single" w:sz="4" w:space="0" w:color="auto"/>
            </w:tcBorders>
            <w:hideMark/>
          </w:tcPr>
          <w:p w14:paraId="36B1BA62" w14:textId="77777777" w:rsidR="00F42DC6" w:rsidRPr="00F42DC6" w:rsidRDefault="00F42DC6" w:rsidP="00F42DC6">
            <w:pPr>
              <w:rPr>
                <w:lang w:val="en-GB"/>
              </w:rPr>
            </w:pPr>
            <w:r w:rsidRPr="00F42DC6">
              <w:rPr>
                <w:bCs/>
                <w:lang w:val="en-GB"/>
              </w:rPr>
              <w:t>£12000</w:t>
            </w:r>
          </w:p>
        </w:tc>
        <w:tc>
          <w:tcPr>
            <w:tcW w:w="972" w:type="dxa"/>
            <w:tcBorders>
              <w:top w:val="single" w:sz="4" w:space="0" w:color="auto"/>
              <w:left w:val="single" w:sz="4" w:space="0" w:color="auto"/>
              <w:bottom w:val="single" w:sz="4" w:space="0" w:color="auto"/>
              <w:right w:val="single" w:sz="4" w:space="0" w:color="auto"/>
            </w:tcBorders>
            <w:hideMark/>
          </w:tcPr>
          <w:p w14:paraId="5B482375" w14:textId="77777777" w:rsidR="00F42DC6" w:rsidRPr="00F42DC6" w:rsidRDefault="00F42DC6" w:rsidP="00F42DC6">
            <w:pPr>
              <w:rPr>
                <w:lang w:val="en-GB"/>
              </w:rPr>
            </w:pPr>
            <w:r w:rsidRPr="00F42DC6">
              <w:rPr>
                <w:bCs/>
                <w:lang w:val="en-GB"/>
              </w:rPr>
              <w:t>£15000</w:t>
            </w:r>
          </w:p>
        </w:tc>
        <w:tc>
          <w:tcPr>
            <w:tcW w:w="1361" w:type="dxa"/>
            <w:tcBorders>
              <w:top w:val="single" w:sz="4" w:space="0" w:color="auto"/>
              <w:left w:val="single" w:sz="4" w:space="0" w:color="auto"/>
              <w:bottom w:val="single" w:sz="4" w:space="0" w:color="auto"/>
              <w:right w:val="single" w:sz="4" w:space="0" w:color="auto"/>
            </w:tcBorders>
            <w:hideMark/>
          </w:tcPr>
          <w:p w14:paraId="798521E2" w14:textId="77777777" w:rsidR="00F42DC6" w:rsidRPr="00F42DC6" w:rsidRDefault="00F42DC6" w:rsidP="00F42DC6">
            <w:pPr>
              <w:rPr>
                <w:lang w:val="en-GB"/>
              </w:rPr>
            </w:pPr>
            <w:r w:rsidRPr="00F42DC6">
              <w:rPr>
                <w:lang w:val="en-GB"/>
              </w:rPr>
              <w:t>£76,500</w:t>
            </w:r>
          </w:p>
        </w:tc>
      </w:tr>
      <w:tr w:rsidR="00F42DC6" w:rsidRPr="00F42DC6" w14:paraId="371F3DC8"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tcPr>
          <w:p w14:paraId="3F0E9281" w14:textId="77777777" w:rsidR="00F42DC6" w:rsidRPr="00F42DC6" w:rsidRDefault="00F42DC6" w:rsidP="00F42DC6">
            <w:pPr>
              <w:rPr>
                <w:b/>
                <w:lang w:val="en-GB"/>
              </w:rPr>
            </w:pPr>
          </w:p>
        </w:tc>
        <w:tc>
          <w:tcPr>
            <w:tcW w:w="1126" w:type="dxa"/>
            <w:tcBorders>
              <w:top w:val="single" w:sz="4" w:space="0" w:color="auto"/>
              <w:left w:val="single" w:sz="4" w:space="0" w:color="auto"/>
              <w:bottom w:val="single" w:sz="4" w:space="0" w:color="auto"/>
              <w:right w:val="single" w:sz="4" w:space="0" w:color="auto"/>
            </w:tcBorders>
          </w:tcPr>
          <w:p w14:paraId="2D173170" w14:textId="77777777" w:rsidR="00F42DC6" w:rsidRPr="00F42DC6" w:rsidRDefault="00F42DC6" w:rsidP="00F42DC6">
            <w:pPr>
              <w:rPr>
                <w:lang w:val="en-GB"/>
              </w:rPr>
            </w:pPr>
          </w:p>
        </w:tc>
        <w:tc>
          <w:tcPr>
            <w:tcW w:w="1237" w:type="dxa"/>
            <w:tcBorders>
              <w:top w:val="single" w:sz="4" w:space="0" w:color="auto"/>
              <w:left w:val="single" w:sz="4" w:space="0" w:color="auto"/>
              <w:bottom w:val="single" w:sz="4" w:space="0" w:color="auto"/>
              <w:right w:val="single" w:sz="4" w:space="0" w:color="auto"/>
            </w:tcBorders>
          </w:tcPr>
          <w:p w14:paraId="6DD04F9B" w14:textId="77777777" w:rsidR="00F42DC6" w:rsidRPr="00F42DC6" w:rsidRDefault="00F42DC6" w:rsidP="00F42DC6">
            <w:pPr>
              <w:rPr>
                <w:lang w:val="en-GB"/>
              </w:rPr>
            </w:pPr>
          </w:p>
        </w:tc>
        <w:tc>
          <w:tcPr>
            <w:tcW w:w="1006" w:type="dxa"/>
            <w:tcBorders>
              <w:top w:val="single" w:sz="4" w:space="0" w:color="auto"/>
              <w:left w:val="single" w:sz="4" w:space="0" w:color="auto"/>
              <w:bottom w:val="single" w:sz="4" w:space="0" w:color="auto"/>
              <w:right w:val="single" w:sz="4" w:space="0" w:color="auto"/>
            </w:tcBorders>
          </w:tcPr>
          <w:p w14:paraId="6B8AD6CE" w14:textId="77777777" w:rsidR="00F42DC6" w:rsidRPr="00F42DC6" w:rsidRDefault="00F42DC6" w:rsidP="00F42DC6">
            <w:pPr>
              <w:rPr>
                <w:lang w:val="en-GB"/>
              </w:rPr>
            </w:pPr>
          </w:p>
        </w:tc>
        <w:tc>
          <w:tcPr>
            <w:tcW w:w="1047" w:type="dxa"/>
            <w:tcBorders>
              <w:top w:val="single" w:sz="4" w:space="0" w:color="auto"/>
              <w:left w:val="single" w:sz="4" w:space="0" w:color="auto"/>
              <w:bottom w:val="single" w:sz="4" w:space="0" w:color="auto"/>
              <w:right w:val="single" w:sz="4" w:space="0" w:color="auto"/>
            </w:tcBorders>
          </w:tcPr>
          <w:p w14:paraId="485F9372"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15A86AF0" w14:textId="77777777" w:rsidR="00F42DC6" w:rsidRPr="00F42DC6" w:rsidRDefault="00F42DC6" w:rsidP="00F42DC6">
            <w:pPr>
              <w:rPr>
                <w:lang w:val="en-GB"/>
              </w:rPr>
            </w:pPr>
          </w:p>
        </w:tc>
        <w:tc>
          <w:tcPr>
            <w:tcW w:w="1045" w:type="dxa"/>
            <w:tcBorders>
              <w:top w:val="single" w:sz="4" w:space="0" w:color="auto"/>
              <w:left w:val="single" w:sz="4" w:space="0" w:color="auto"/>
              <w:bottom w:val="single" w:sz="4" w:space="0" w:color="auto"/>
              <w:right w:val="single" w:sz="4" w:space="0" w:color="auto"/>
            </w:tcBorders>
          </w:tcPr>
          <w:p w14:paraId="791B2997" w14:textId="77777777" w:rsidR="00F42DC6" w:rsidRPr="00F42DC6" w:rsidRDefault="00F42DC6" w:rsidP="00F42DC6">
            <w:pPr>
              <w:rPr>
                <w:lang w:val="en-GB"/>
              </w:rPr>
            </w:pPr>
          </w:p>
        </w:tc>
        <w:tc>
          <w:tcPr>
            <w:tcW w:w="1031" w:type="dxa"/>
            <w:tcBorders>
              <w:top w:val="single" w:sz="4" w:space="0" w:color="auto"/>
              <w:left w:val="single" w:sz="4" w:space="0" w:color="auto"/>
              <w:bottom w:val="single" w:sz="4" w:space="0" w:color="auto"/>
              <w:right w:val="single" w:sz="4" w:space="0" w:color="auto"/>
            </w:tcBorders>
          </w:tcPr>
          <w:p w14:paraId="22176CBC"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77B32AE8" w14:textId="77777777" w:rsidR="00F42DC6" w:rsidRPr="00F42DC6" w:rsidRDefault="00F42DC6" w:rsidP="00F42DC6">
            <w:pPr>
              <w:rPr>
                <w:lang w:val="en-GB"/>
              </w:rPr>
            </w:pPr>
          </w:p>
        </w:tc>
        <w:tc>
          <w:tcPr>
            <w:tcW w:w="988" w:type="dxa"/>
            <w:tcBorders>
              <w:top w:val="single" w:sz="4" w:space="0" w:color="auto"/>
              <w:left w:val="single" w:sz="4" w:space="0" w:color="auto"/>
              <w:bottom w:val="single" w:sz="4" w:space="0" w:color="auto"/>
              <w:right w:val="single" w:sz="4" w:space="0" w:color="auto"/>
            </w:tcBorders>
          </w:tcPr>
          <w:p w14:paraId="2F81F27B"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27401740"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60C8BF6D"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106495E3" w14:textId="77777777" w:rsidR="00F42DC6" w:rsidRPr="00F42DC6" w:rsidRDefault="00F42DC6" w:rsidP="00F42DC6">
            <w:pPr>
              <w:rPr>
                <w:lang w:val="en-GB"/>
              </w:rPr>
            </w:pPr>
          </w:p>
        </w:tc>
        <w:tc>
          <w:tcPr>
            <w:tcW w:w="1361" w:type="dxa"/>
            <w:tcBorders>
              <w:top w:val="single" w:sz="4" w:space="0" w:color="auto"/>
              <w:left w:val="single" w:sz="4" w:space="0" w:color="auto"/>
              <w:bottom w:val="single" w:sz="4" w:space="0" w:color="auto"/>
              <w:right w:val="single" w:sz="4" w:space="0" w:color="auto"/>
            </w:tcBorders>
          </w:tcPr>
          <w:p w14:paraId="7DD6DE68" w14:textId="77777777" w:rsidR="00F42DC6" w:rsidRPr="00F42DC6" w:rsidRDefault="00F42DC6" w:rsidP="00F42DC6">
            <w:pPr>
              <w:rPr>
                <w:lang w:val="en-GB"/>
              </w:rPr>
            </w:pPr>
          </w:p>
        </w:tc>
      </w:tr>
      <w:tr w:rsidR="00F42DC6" w:rsidRPr="00F42DC6" w14:paraId="7E213C9F"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44920131" w14:textId="77777777" w:rsidR="00F42DC6" w:rsidRPr="00F42DC6" w:rsidRDefault="00F42DC6" w:rsidP="00F42DC6">
            <w:pPr>
              <w:rPr>
                <w:b/>
                <w:lang w:val="en-GB"/>
              </w:rPr>
            </w:pPr>
            <w:r w:rsidRPr="00F42DC6">
              <w:rPr>
                <w:b/>
                <w:lang w:val="en-GB"/>
              </w:rPr>
              <w:t>SET UP COSTS TOTAL</w:t>
            </w:r>
          </w:p>
        </w:tc>
        <w:tc>
          <w:tcPr>
            <w:tcW w:w="1126" w:type="dxa"/>
            <w:tcBorders>
              <w:top w:val="single" w:sz="4" w:space="0" w:color="auto"/>
              <w:left w:val="single" w:sz="4" w:space="0" w:color="auto"/>
              <w:bottom w:val="single" w:sz="4" w:space="0" w:color="auto"/>
              <w:right w:val="single" w:sz="4" w:space="0" w:color="auto"/>
            </w:tcBorders>
            <w:hideMark/>
          </w:tcPr>
          <w:p w14:paraId="30447EFB" w14:textId="77777777" w:rsidR="00F42DC6" w:rsidRPr="00F42DC6" w:rsidRDefault="00F42DC6" w:rsidP="00F42DC6">
            <w:pPr>
              <w:rPr>
                <w:lang w:val="en-GB"/>
              </w:rPr>
            </w:pPr>
            <w:r w:rsidRPr="00F42DC6">
              <w:rPr>
                <w:bCs/>
                <w:lang w:val="en-GB"/>
              </w:rPr>
              <w:t>£1500</w:t>
            </w:r>
          </w:p>
        </w:tc>
        <w:tc>
          <w:tcPr>
            <w:tcW w:w="1237" w:type="dxa"/>
            <w:tcBorders>
              <w:top w:val="single" w:sz="4" w:space="0" w:color="auto"/>
              <w:left w:val="single" w:sz="4" w:space="0" w:color="auto"/>
              <w:bottom w:val="single" w:sz="4" w:space="0" w:color="auto"/>
              <w:right w:val="single" w:sz="4" w:space="0" w:color="auto"/>
            </w:tcBorders>
            <w:hideMark/>
          </w:tcPr>
          <w:p w14:paraId="4EC83647" w14:textId="77777777" w:rsidR="00F42DC6" w:rsidRPr="00F42DC6" w:rsidRDefault="00F42DC6" w:rsidP="00F42DC6">
            <w:pPr>
              <w:rPr>
                <w:lang w:val="en-GB"/>
              </w:rPr>
            </w:pPr>
            <w:r w:rsidRPr="00F42DC6">
              <w:rPr>
                <w:bCs/>
                <w:lang w:val="en-GB"/>
              </w:rPr>
              <w:t>£750</w:t>
            </w:r>
          </w:p>
        </w:tc>
        <w:tc>
          <w:tcPr>
            <w:tcW w:w="1006" w:type="dxa"/>
            <w:tcBorders>
              <w:top w:val="single" w:sz="4" w:space="0" w:color="auto"/>
              <w:left w:val="single" w:sz="4" w:space="0" w:color="auto"/>
              <w:bottom w:val="single" w:sz="4" w:space="0" w:color="auto"/>
              <w:right w:val="single" w:sz="4" w:space="0" w:color="auto"/>
            </w:tcBorders>
            <w:hideMark/>
          </w:tcPr>
          <w:p w14:paraId="71D72C7D" w14:textId="77777777" w:rsidR="00F42DC6" w:rsidRPr="00F42DC6" w:rsidRDefault="00F42DC6" w:rsidP="00F42DC6">
            <w:pPr>
              <w:rPr>
                <w:lang w:val="en-GB"/>
              </w:rPr>
            </w:pPr>
            <w:r w:rsidRPr="00F42DC6">
              <w:rPr>
                <w:bCs/>
                <w:lang w:val="en-GB"/>
              </w:rPr>
              <w:t>£200</w:t>
            </w:r>
          </w:p>
        </w:tc>
        <w:tc>
          <w:tcPr>
            <w:tcW w:w="1047" w:type="dxa"/>
            <w:tcBorders>
              <w:top w:val="single" w:sz="4" w:space="0" w:color="auto"/>
              <w:left w:val="single" w:sz="4" w:space="0" w:color="auto"/>
              <w:bottom w:val="single" w:sz="4" w:space="0" w:color="auto"/>
              <w:right w:val="single" w:sz="4" w:space="0" w:color="auto"/>
            </w:tcBorders>
            <w:hideMark/>
          </w:tcPr>
          <w:p w14:paraId="66D2AA6C" w14:textId="77777777" w:rsidR="00F42DC6" w:rsidRPr="00F42DC6" w:rsidRDefault="00F42DC6" w:rsidP="00F42DC6">
            <w:pPr>
              <w:rPr>
                <w:lang w:val="en-GB"/>
              </w:rPr>
            </w:pPr>
            <w:r w:rsidRPr="00F42DC6">
              <w:rPr>
                <w:bCs/>
                <w:lang w:val="en-GB"/>
              </w:rPr>
              <w:t>£500</w:t>
            </w:r>
          </w:p>
        </w:tc>
        <w:tc>
          <w:tcPr>
            <w:tcW w:w="1041" w:type="dxa"/>
            <w:tcBorders>
              <w:top w:val="single" w:sz="4" w:space="0" w:color="auto"/>
              <w:left w:val="single" w:sz="4" w:space="0" w:color="auto"/>
              <w:bottom w:val="single" w:sz="4" w:space="0" w:color="auto"/>
              <w:right w:val="single" w:sz="4" w:space="0" w:color="auto"/>
            </w:tcBorders>
            <w:hideMark/>
          </w:tcPr>
          <w:p w14:paraId="3AE0EA8B" w14:textId="77777777" w:rsidR="00F42DC6" w:rsidRPr="00F42DC6" w:rsidRDefault="00F42DC6" w:rsidP="00F42DC6">
            <w:pPr>
              <w:rPr>
                <w:lang w:val="en-GB"/>
              </w:rPr>
            </w:pPr>
            <w:r w:rsidRPr="00F42DC6">
              <w:rPr>
                <w:bCs/>
                <w:lang w:val="en-GB"/>
              </w:rPr>
              <w:t>£600</w:t>
            </w:r>
          </w:p>
        </w:tc>
        <w:tc>
          <w:tcPr>
            <w:tcW w:w="1045" w:type="dxa"/>
            <w:tcBorders>
              <w:top w:val="single" w:sz="4" w:space="0" w:color="auto"/>
              <w:left w:val="single" w:sz="4" w:space="0" w:color="auto"/>
              <w:bottom w:val="single" w:sz="4" w:space="0" w:color="auto"/>
              <w:right w:val="single" w:sz="4" w:space="0" w:color="auto"/>
            </w:tcBorders>
            <w:hideMark/>
          </w:tcPr>
          <w:p w14:paraId="6192B341" w14:textId="77777777" w:rsidR="00F42DC6" w:rsidRPr="00F42DC6" w:rsidRDefault="00F42DC6" w:rsidP="00F42DC6">
            <w:pPr>
              <w:rPr>
                <w:lang w:val="en-GB"/>
              </w:rPr>
            </w:pPr>
            <w:r w:rsidRPr="00F42DC6">
              <w:rPr>
                <w:bCs/>
                <w:lang w:val="en-GB"/>
              </w:rPr>
              <w:t>£500</w:t>
            </w:r>
          </w:p>
        </w:tc>
        <w:tc>
          <w:tcPr>
            <w:tcW w:w="1031" w:type="dxa"/>
            <w:tcBorders>
              <w:top w:val="single" w:sz="4" w:space="0" w:color="auto"/>
              <w:left w:val="single" w:sz="4" w:space="0" w:color="auto"/>
              <w:bottom w:val="single" w:sz="4" w:space="0" w:color="auto"/>
              <w:right w:val="single" w:sz="4" w:space="0" w:color="auto"/>
            </w:tcBorders>
            <w:hideMark/>
          </w:tcPr>
          <w:p w14:paraId="53F3BFDF" w14:textId="77777777" w:rsidR="00F42DC6" w:rsidRPr="00F42DC6" w:rsidRDefault="00F42DC6" w:rsidP="00F42DC6">
            <w:pPr>
              <w:rPr>
                <w:lang w:val="en-GB"/>
              </w:rPr>
            </w:pPr>
            <w:r w:rsidRPr="00F42DC6">
              <w:rPr>
                <w:bCs/>
                <w:lang w:val="en-GB"/>
              </w:rPr>
              <w:t>£500</w:t>
            </w:r>
          </w:p>
        </w:tc>
        <w:tc>
          <w:tcPr>
            <w:tcW w:w="1041" w:type="dxa"/>
            <w:tcBorders>
              <w:top w:val="single" w:sz="4" w:space="0" w:color="auto"/>
              <w:left w:val="single" w:sz="4" w:space="0" w:color="auto"/>
              <w:bottom w:val="single" w:sz="4" w:space="0" w:color="auto"/>
              <w:right w:val="single" w:sz="4" w:space="0" w:color="auto"/>
            </w:tcBorders>
            <w:hideMark/>
          </w:tcPr>
          <w:p w14:paraId="4914A022" w14:textId="77777777" w:rsidR="00F42DC6" w:rsidRPr="00F42DC6" w:rsidRDefault="00F42DC6" w:rsidP="00F42DC6">
            <w:pPr>
              <w:rPr>
                <w:lang w:val="en-GB"/>
              </w:rPr>
            </w:pPr>
            <w:r w:rsidRPr="00F42DC6">
              <w:rPr>
                <w:bCs/>
                <w:lang w:val="en-GB"/>
              </w:rPr>
              <w:t>£400</w:t>
            </w:r>
          </w:p>
        </w:tc>
        <w:tc>
          <w:tcPr>
            <w:tcW w:w="988" w:type="dxa"/>
            <w:tcBorders>
              <w:top w:val="single" w:sz="4" w:space="0" w:color="auto"/>
              <w:left w:val="single" w:sz="4" w:space="0" w:color="auto"/>
              <w:bottom w:val="single" w:sz="4" w:space="0" w:color="auto"/>
              <w:right w:val="single" w:sz="4" w:space="0" w:color="auto"/>
            </w:tcBorders>
            <w:hideMark/>
          </w:tcPr>
          <w:p w14:paraId="37501530" w14:textId="77777777" w:rsidR="00F42DC6" w:rsidRPr="00F42DC6" w:rsidRDefault="00F42DC6" w:rsidP="00F42DC6">
            <w:pPr>
              <w:rPr>
                <w:lang w:val="en-GB"/>
              </w:rPr>
            </w:pPr>
            <w:r w:rsidRPr="00F42DC6">
              <w:rPr>
                <w:bCs/>
                <w:lang w:val="en-GB"/>
              </w:rPr>
              <w:t>£400</w:t>
            </w:r>
          </w:p>
        </w:tc>
        <w:tc>
          <w:tcPr>
            <w:tcW w:w="972" w:type="dxa"/>
            <w:tcBorders>
              <w:top w:val="single" w:sz="4" w:space="0" w:color="auto"/>
              <w:left w:val="single" w:sz="4" w:space="0" w:color="auto"/>
              <w:bottom w:val="single" w:sz="4" w:space="0" w:color="auto"/>
              <w:right w:val="single" w:sz="4" w:space="0" w:color="auto"/>
            </w:tcBorders>
            <w:hideMark/>
          </w:tcPr>
          <w:p w14:paraId="1649AE4D" w14:textId="77777777" w:rsidR="00F42DC6" w:rsidRPr="00F42DC6" w:rsidRDefault="00F42DC6" w:rsidP="00F42DC6">
            <w:pPr>
              <w:rPr>
                <w:lang w:val="en-GB"/>
              </w:rPr>
            </w:pPr>
            <w:r w:rsidRPr="00F42DC6">
              <w:rPr>
                <w:bCs/>
                <w:lang w:val="en-GB"/>
              </w:rPr>
              <w:t>£400</w:t>
            </w:r>
          </w:p>
        </w:tc>
        <w:tc>
          <w:tcPr>
            <w:tcW w:w="972" w:type="dxa"/>
            <w:tcBorders>
              <w:top w:val="single" w:sz="4" w:space="0" w:color="auto"/>
              <w:left w:val="single" w:sz="4" w:space="0" w:color="auto"/>
              <w:bottom w:val="single" w:sz="4" w:space="0" w:color="auto"/>
              <w:right w:val="single" w:sz="4" w:space="0" w:color="auto"/>
            </w:tcBorders>
            <w:hideMark/>
          </w:tcPr>
          <w:p w14:paraId="23B08DFA" w14:textId="77777777" w:rsidR="00F42DC6" w:rsidRPr="00F42DC6" w:rsidRDefault="00F42DC6" w:rsidP="00F42DC6">
            <w:pPr>
              <w:rPr>
                <w:lang w:val="en-GB"/>
              </w:rPr>
            </w:pPr>
            <w:r w:rsidRPr="00F42DC6">
              <w:rPr>
                <w:bCs/>
                <w:lang w:val="en-GB"/>
              </w:rPr>
              <w:t>£300</w:t>
            </w:r>
          </w:p>
        </w:tc>
        <w:tc>
          <w:tcPr>
            <w:tcW w:w="972" w:type="dxa"/>
            <w:tcBorders>
              <w:top w:val="single" w:sz="4" w:space="0" w:color="auto"/>
              <w:left w:val="single" w:sz="4" w:space="0" w:color="auto"/>
              <w:bottom w:val="single" w:sz="4" w:space="0" w:color="auto"/>
              <w:right w:val="single" w:sz="4" w:space="0" w:color="auto"/>
            </w:tcBorders>
            <w:hideMark/>
          </w:tcPr>
          <w:p w14:paraId="474366AB" w14:textId="77777777" w:rsidR="00F42DC6" w:rsidRPr="00F42DC6" w:rsidRDefault="00F42DC6" w:rsidP="00F42DC6">
            <w:pPr>
              <w:rPr>
                <w:lang w:val="en-GB"/>
              </w:rPr>
            </w:pPr>
            <w:r w:rsidRPr="00F42DC6">
              <w:rPr>
                <w:bCs/>
                <w:lang w:val="en-GB"/>
              </w:rPr>
              <w:t>£200</w:t>
            </w:r>
          </w:p>
        </w:tc>
        <w:tc>
          <w:tcPr>
            <w:tcW w:w="1361" w:type="dxa"/>
            <w:tcBorders>
              <w:top w:val="single" w:sz="4" w:space="0" w:color="auto"/>
              <w:left w:val="single" w:sz="4" w:space="0" w:color="auto"/>
              <w:bottom w:val="single" w:sz="4" w:space="0" w:color="auto"/>
              <w:right w:val="single" w:sz="4" w:space="0" w:color="auto"/>
            </w:tcBorders>
            <w:hideMark/>
          </w:tcPr>
          <w:p w14:paraId="7FC68675" w14:textId="77777777" w:rsidR="00F42DC6" w:rsidRPr="00F42DC6" w:rsidRDefault="00F42DC6" w:rsidP="00F42DC6">
            <w:pPr>
              <w:rPr>
                <w:lang w:val="en-GB"/>
              </w:rPr>
            </w:pPr>
            <w:r w:rsidRPr="00F42DC6">
              <w:rPr>
                <w:lang w:val="en-GB"/>
              </w:rPr>
              <w:t>£6,250</w:t>
            </w:r>
          </w:p>
        </w:tc>
      </w:tr>
      <w:tr w:rsidR="00F42DC6" w:rsidRPr="00F42DC6" w14:paraId="3C29F95A"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5C1FA55C" w14:textId="77777777" w:rsidR="00F42DC6" w:rsidRPr="00F42DC6" w:rsidRDefault="00F42DC6" w:rsidP="00F42DC6">
            <w:pPr>
              <w:rPr>
                <w:b/>
                <w:lang w:val="en-GB"/>
              </w:rPr>
            </w:pPr>
            <w:r w:rsidRPr="00F42DC6">
              <w:rPr>
                <w:b/>
                <w:lang w:val="en-GB"/>
              </w:rPr>
              <w:t>Direct Costs:</w:t>
            </w:r>
          </w:p>
        </w:tc>
        <w:tc>
          <w:tcPr>
            <w:tcW w:w="1126" w:type="dxa"/>
            <w:tcBorders>
              <w:top w:val="single" w:sz="4" w:space="0" w:color="auto"/>
              <w:left w:val="single" w:sz="4" w:space="0" w:color="auto"/>
              <w:bottom w:val="single" w:sz="4" w:space="0" w:color="auto"/>
              <w:right w:val="single" w:sz="4" w:space="0" w:color="auto"/>
            </w:tcBorders>
            <w:hideMark/>
          </w:tcPr>
          <w:p w14:paraId="45178F2A" w14:textId="77777777" w:rsidR="00F42DC6" w:rsidRPr="00F42DC6" w:rsidRDefault="00F42DC6" w:rsidP="00F42DC6">
            <w:pPr>
              <w:rPr>
                <w:lang w:val="en-GB"/>
              </w:rPr>
            </w:pPr>
            <w:r w:rsidRPr="00F42DC6">
              <w:rPr>
                <w:bCs/>
                <w:lang w:val="en-GB"/>
              </w:rPr>
              <w:t>£1500</w:t>
            </w:r>
          </w:p>
        </w:tc>
        <w:tc>
          <w:tcPr>
            <w:tcW w:w="1237" w:type="dxa"/>
            <w:tcBorders>
              <w:top w:val="single" w:sz="4" w:space="0" w:color="auto"/>
              <w:left w:val="single" w:sz="4" w:space="0" w:color="auto"/>
              <w:bottom w:val="single" w:sz="4" w:space="0" w:color="auto"/>
              <w:right w:val="single" w:sz="4" w:space="0" w:color="auto"/>
            </w:tcBorders>
            <w:hideMark/>
          </w:tcPr>
          <w:p w14:paraId="33DC28CF" w14:textId="77777777" w:rsidR="00F42DC6" w:rsidRPr="00F42DC6" w:rsidRDefault="00F42DC6" w:rsidP="00F42DC6">
            <w:pPr>
              <w:rPr>
                <w:lang w:val="en-GB"/>
              </w:rPr>
            </w:pPr>
            <w:r w:rsidRPr="00F42DC6">
              <w:rPr>
                <w:bCs/>
                <w:lang w:val="en-GB"/>
              </w:rPr>
              <w:t>£1500</w:t>
            </w:r>
          </w:p>
        </w:tc>
        <w:tc>
          <w:tcPr>
            <w:tcW w:w="1006" w:type="dxa"/>
            <w:tcBorders>
              <w:top w:val="single" w:sz="4" w:space="0" w:color="auto"/>
              <w:left w:val="single" w:sz="4" w:space="0" w:color="auto"/>
              <w:bottom w:val="single" w:sz="4" w:space="0" w:color="auto"/>
              <w:right w:val="single" w:sz="4" w:space="0" w:color="auto"/>
            </w:tcBorders>
            <w:hideMark/>
          </w:tcPr>
          <w:p w14:paraId="20164BEB" w14:textId="77777777" w:rsidR="00F42DC6" w:rsidRPr="00F42DC6" w:rsidRDefault="00F42DC6" w:rsidP="00F42DC6">
            <w:pPr>
              <w:rPr>
                <w:lang w:val="en-GB"/>
              </w:rPr>
            </w:pPr>
            <w:r w:rsidRPr="00F42DC6">
              <w:rPr>
                <w:bCs/>
                <w:lang w:val="en-GB"/>
              </w:rPr>
              <w:t>£1500</w:t>
            </w:r>
          </w:p>
        </w:tc>
        <w:tc>
          <w:tcPr>
            <w:tcW w:w="1047" w:type="dxa"/>
            <w:tcBorders>
              <w:top w:val="single" w:sz="4" w:space="0" w:color="auto"/>
              <w:left w:val="single" w:sz="4" w:space="0" w:color="auto"/>
              <w:bottom w:val="single" w:sz="4" w:space="0" w:color="auto"/>
              <w:right w:val="single" w:sz="4" w:space="0" w:color="auto"/>
            </w:tcBorders>
            <w:hideMark/>
          </w:tcPr>
          <w:p w14:paraId="126B2B20" w14:textId="77777777" w:rsidR="00F42DC6" w:rsidRPr="00F42DC6" w:rsidRDefault="00F42DC6" w:rsidP="00F42DC6">
            <w:pPr>
              <w:rPr>
                <w:lang w:val="en-GB"/>
              </w:rPr>
            </w:pPr>
            <w:r w:rsidRPr="00F42DC6">
              <w:rPr>
                <w:bCs/>
                <w:lang w:val="en-GB"/>
              </w:rPr>
              <w:t>£1500</w:t>
            </w:r>
          </w:p>
        </w:tc>
        <w:tc>
          <w:tcPr>
            <w:tcW w:w="1041" w:type="dxa"/>
            <w:tcBorders>
              <w:top w:val="single" w:sz="4" w:space="0" w:color="auto"/>
              <w:left w:val="single" w:sz="4" w:space="0" w:color="auto"/>
              <w:bottom w:val="single" w:sz="4" w:space="0" w:color="auto"/>
              <w:right w:val="single" w:sz="4" w:space="0" w:color="auto"/>
            </w:tcBorders>
            <w:hideMark/>
          </w:tcPr>
          <w:p w14:paraId="3462194E" w14:textId="77777777" w:rsidR="00F42DC6" w:rsidRPr="00F42DC6" w:rsidRDefault="00F42DC6" w:rsidP="00F42DC6">
            <w:pPr>
              <w:rPr>
                <w:lang w:val="en-GB"/>
              </w:rPr>
            </w:pPr>
            <w:r w:rsidRPr="00F42DC6">
              <w:rPr>
                <w:bCs/>
                <w:lang w:val="en-GB"/>
              </w:rPr>
              <w:t>£1500</w:t>
            </w:r>
          </w:p>
        </w:tc>
        <w:tc>
          <w:tcPr>
            <w:tcW w:w="1045" w:type="dxa"/>
            <w:tcBorders>
              <w:top w:val="single" w:sz="4" w:space="0" w:color="auto"/>
              <w:left w:val="single" w:sz="4" w:space="0" w:color="auto"/>
              <w:bottom w:val="single" w:sz="4" w:space="0" w:color="auto"/>
              <w:right w:val="single" w:sz="4" w:space="0" w:color="auto"/>
            </w:tcBorders>
            <w:hideMark/>
          </w:tcPr>
          <w:p w14:paraId="3271A565" w14:textId="77777777" w:rsidR="00F42DC6" w:rsidRPr="00F42DC6" w:rsidRDefault="00F42DC6" w:rsidP="00F42DC6">
            <w:pPr>
              <w:rPr>
                <w:lang w:val="en-GB"/>
              </w:rPr>
            </w:pPr>
            <w:r w:rsidRPr="00F42DC6">
              <w:rPr>
                <w:bCs/>
                <w:lang w:val="en-GB"/>
              </w:rPr>
              <w:t>£1500</w:t>
            </w:r>
          </w:p>
        </w:tc>
        <w:tc>
          <w:tcPr>
            <w:tcW w:w="1031" w:type="dxa"/>
            <w:tcBorders>
              <w:top w:val="single" w:sz="4" w:space="0" w:color="auto"/>
              <w:left w:val="single" w:sz="4" w:space="0" w:color="auto"/>
              <w:bottom w:val="single" w:sz="4" w:space="0" w:color="auto"/>
              <w:right w:val="single" w:sz="4" w:space="0" w:color="auto"/>
            </w:tcBorders>
            <w:hideMark/>
          </w:tcPr>
          <w:p w14:paraId="4CE2E849" w14:textId="77777777" w:rsidR="00F42DC6" w:rsidRPr="00F42DC6" w:rsidRDefault="00F42DC6" w:rsidP="00F42DC6">
            <w:pPr>
              <w:rPr>
                <w:lang w:val="en-GB"/>
              </w:rPr>
            </w:pPr>
            <w:r w:rsidRPr="00F42DC6">
              <w:rPr>
                <w:bCs/>
                <w:lang w:val="en-GB"/>
              </w:rPr>
              <w:t>£1500</w:t>
            </w:r>
          </w:p>
        </w:tc>
        <w:tc>
          <w:tcPr>
            <w:tcW w:w="1041" w:type="dxa"/>
            <w:tcBorders>
              <w:top w:val="single" w:sz="4" w:space="0" w:color="auto"/>
              <w:left w:val="single" w:sz="4" w:space="0" w:color="auto"/>
              <w:bottom w:val="single" w:sz="4" w:space="0" w:color="auto"/>
              <w:right w:val="single" w:sz="4" w:space="0" w:color="auto"/>
            </w:tcBorders>
            <w:hideMark/>
          </w:tcPr>
          <w:p w14:paraId="37F61522" w14:textId="77777777" w:rsidR="00F42DC6" w:rsidRPr="00F42DC6" w:rsidRDefault="00F42DC6" w:rsidP="00F42DC6">
            <w:pPr>
              <w:rPr>
                <w:lang w:val="en-GB"/>
              </w:rPr>
            </w:pPr>
            <w:r w:rsidRPr="00F42DC6">
              <w:rPr>
                <w:bCs/>
                <w:lang w:val="en-GB"/>
              </w:rPr>
              <w:t>£1500</w:t>
            </w:r>
          </w:p>
        </w:tc>
        <w:tc>
          <w:tcPr>
            <w:tcW w:w="988" w:type="dxa"/>
            <w:tcBorders>
              <w:top w:val="single" w:sz="4" w:space="0" w:color="auto"/>
              <w:left w:val="single" w:sz="4" w:space="0" w:color="auto"/>
              <w:bottom w:val="single" w:sz="4" w:space="0" w:color="auto"/>
              <w:right w:val="single" w:sz="4" w:space="0" w:color="auto"/>
            </w:tcBorders>
            <w:hideMark/>
          </w:tcPr>
          <w:p w14:paraId="7695804E" w14:textId="77777777" w:rsidR="00F42DC6" w:rsidRPr="00F42DC6" w:rsidRDefault="00F42DC6" w:rsidP="00F42DC6">
            <w:pPr>
              <w:rPr>
                <w:lang w:val="en-GB"/>
              </w:rPr>
            </w:pPr>
            <w:r w:rsidRPr="00F42DC6">
              <w:rPr>
                <w:bCs/>
                <w:lang w:val="en-GB"/>
              </w:rPr>
              <w:t>£1500</w:t>
            </w:r>
          </w:p>
        </w:tc>
        <w:tc>
          <w:tcPr>
            <w:tcW w:w="972" w:type="dxa"/>
            <w:tcBorders>
              <w:top w:val="single" w:sz="4" w:space="0" w:color="auto"/>
              <w:left w:val="single" w:sz="4" w:space="0" w:color="auto"/>
              <w:bottom w:val="single" w:sz="4" w:space="0" w:color="auto"/>
              <w:right w:val="single" w:sz="4" w:space="0" w:color="auto"/>
            </w:tcBorders>
            <w:hideMark/>
          </w:tcPr>
          <w:p w14:paraId="60683110" w14:textId="77777777" w:rsidR="00F42DC6" w:rsidRPr="00F42DC6" w:rsidRDefault="00F42DC6" w:rsidP="00F42DC6">
            <w:pPr>
              <w:rPr>
                <w:lang w:val="en-GB"/>
              </w:rPr>
            </w:pPr>
            <w:r w:rsidRPr="00F42DC6">
              <w:rPr>
                <w:bCs/>
                <w:lang w:val="en-GB"/>
              </w:rPr>
              <w:t>£1500</w:t>
            </w:r>
          </w:p>
        </w:tc>
        <w:tc>
          <w:tcPr>
            <w:tcW w:w="972" w:type="dxa"/>
            <w:tcBorders>
              <w:top w:val="single" w:sz="4" w:space="0" w:color="auto"/>
              <w:left w:val="single" w:sz="4" w:space="0" w:color="auto"/>
              <w:bottom w:val="single" w:sz="4" w:space="0" w:color="auto"/>
              <w:right w:val="single" w:sz="4" w:space="0" w:color="auto"/>
            </w:tcBorders>
            <w:hideMark/>
          </w:tcPr>
          <w:p w14:paraId="182F0F0D" w14:textId="77777777" w:rsidR="00F42DC6" w:rsidRPr="00F42DC6" w:rsidRDefault="00F42DC6" w:rsidP="00F42DC6">
            <w:pPr>
              <w:rPr>
                <w:lang w:val="en-GB"/>
              </w:rPr>
            </w:pPr>
            <w:r w:rsidRPr="00F42DC6">
              <w:rPr>
                <w:bCs/>
                <w:lang w:val="en-GB"/>
              </w:rPr>
              <w:t>£1500</w:t>
            </w:r>
          </w:p>
        </w:tc>
        <w:tc>
          <w:tcPr>
            <w:tcW w:w="972" w:type="dxa"/>
            <w:tcBorders>
              <w:top w:val="single" w:sz="4" w:space="0" w:color="auto"/>
              <w:left w:val="single" w:sz="4" w:space="0" w:color="auto"/>
              <w:bottom w:val="single" w:sz="4" w:space="0" w:color="auto"/>
              <w:right w:val="single" w:sz="4" w:space="0" w:color="auto"/>
            </w:tcBorders>
            <w:hideMark/>
          </w:tcPr>
          <w:p w14:paraId="60613033" w14:textId="77777777" w:rsidR="00F42DC6" w:rsidRPr="00F42DC6" w:rsidRDefault="00F42DC6" w:rsidP="00F42DC6">
            <w:pPr>
              <w:rPr>
                <w:lang w:val="en-GB"/>
              </w:rPr>
            </w:pPr>
            <w:r w:rsidRPr="00F42DC6">
              <w:rPr>
                <w:bCs/>
                <w:lang w:val="en-GB"/>
              </w:rPr>
              <w:t>£1500</w:t>
            </w:r>
          </w:p>
        </w:tc>
        <w:tc>
          <w:tcPr>
            <w:tcW w:w="1361" w:type="dxa"/>
            <w:tcBorders>
              <w:top w:val="single" w:sz="4" w:space="0" w:color="auto"/>
              <w:left w:val="single" w:sz="4" w:space="0" w:color="auto"/>
              <w:bottom w:val="single" w:sz="4" w:space="0" w:color="auto"/>
              <w:right w:val="single" w:sz="4" w:space="0" w:color="auto"/>
            </w:tcBorders>
            <w:hideMark/>
          </w:tcPr>
          <w:p w14:paraId="0B830380" w14:textId="77777777" w:rsidR="00F42DC6" w:rsidRPr="00F42DC6" w:rsidRDefault="00F42DC6" w:rsidP="00F42DC6">
            <w:pPr>
              <w:rPr>
                <w:lang w:val="en-GB"/>
              </w:rPr>
            </w:pPr>
            <w:r w:rsidRPr="00F42DC6">
              <w:rPr>
                <w:lang w:val="en-GB"/>
              </w:rPr>
              <w:t>£18,000</w:t>
            </w:r>
          </w:p>
        </w:tc>
      </w:tr>
      <w:tr w:rsidR="00F42DC6" w:rsidRPr="00F42DC6" w14:paraId="607D2E27"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314FBFD9" w14:textId="77777777" w:rsidR="00F42DC6" w:rsidRPr="00F42DC6" w:rsidRDefault="00F42DC6" w:rsidP="00F42DC6">
            <w:pPr>
              <w:rPr>
                <w:b/>
                <w:lang w:val="en-GB"/>
              </w:rPr>
            </w:pPr>
            <w:r w:rsidRPr="00F42DC6">
              <w:rPr>
                <w:b/>
                <w:lang w:val="en-GB"/>
              </w:rPr>
              <w:t>TOTAL Direct Costs:</w:t>
            </w:r>
          </w:p>
        </w:tc>
        <w:tc>
          <w:tcPr>
            <w:tcW w:w="1126" w:type="dxa"/>
            <w:tcBorders>
              <w:top w:val="single" w:sz="4" w:space="0" w:color="auto"/>
              <w:left w:val="single" w:sz="4" w:space="0" w:color="auto"/>
              <w:bottom w:val="single" w:sz="4" w:space="0" w:color="auto"/>
              <w:right w:val="single" w:sz="4" w:space="0" w:color="auto"/>
            </w:tcBorders>
            <w:hideMark/>
          </w:tcPr>
          <w:p w14:paraId="5B7FAC9D" w14:textId="77777777" w:rsidR="00F42DC6" w:rsidRPr="00F42DC6" w:rsidRDefault="00F42DC6" w:rsidP="00F42DC6">
            <w:pPr>
              <w:rPr>
                <w:lang w:val="en-GB"/>
              </w:rPr>
            </w:pPr>
            <w:r w:rsidRPr="00F42DC6">
              <w:rPr>
                <w:bCs/>
                <w:lang w:val="en-GB"/>
              </w:rPr>
              <w:t>£3000</w:t>
            </w:r>
          </w:p>
        </w:tc>
        <w:tc>
          <w:tcPr>
            <w:tcW w:w="1237" w:type="dxa"/>
            <w:tcBorders>
              <w:top w:val="single" w:sz="4" w:space="0" w:color="auto"/>
              <w:left w:val="single" w:sz="4" w:space="0" w:color="auto"/>
              <w:bottom w:val="single" w:sz="4" w:space="0" w:color="auto"/>
              <w:right w:val="single" w:sz="4" w:space="0" w:color="auto"/>
            </w:tcBorders>
            <w:hideMark/>
          </w:tcPr>
          <w:p w14:paraId="4C0DF97F" w14:textId="77777777" w:rsidR="00F42DC6" w:rsidRPr="00F42DC6" w:rsidRDefault="00F42DC6" w:rsidP="00F42DC6">
            <w:pPr>
              <w:rPr>
                <w:lang w:val="en-GB"/>
              </w:rPr>
            </w:pPr>
            <w:r w:rsidRPr="00F42DC6">
              <w:rPr>
                <w:bCs/>
                <w:lang w:val="en-GB"/>
              </w:rPr>
              <w:t>£2250</w:t>
            </w:r>
          </w:p>
        </w:tc>
        <w:tc>
          <w:tcPr>
            <w:tcW w:w="1006" w:type="dxa"/>
            <w:tcBorders>
              <w:top w:val="single" w:sz="4" w:space="0" w:color="auto"/>
              <w:left w:val="single" w:sz="4" w:space="0" w:color="auto"/>
              <w:bottom w:val="single" w:sz="4" w:space="0" w:color="auto"/>
              <w:right w:val="single" w:sz="4" w:space="0" w:color="auto"/>
            </w:tcBorders>
            <w:hideMark/>
          </w:tcPr>
          <w:p w14:paraId="4F295DA5" w14:textId="77777777" w:rsidR="00F42DC6" w:rsidRPr="00F42DC6" w:rsidRDefault="00F42DC6" w:rsidP="00F42DC6">
            <w:pPr>
              <w:rPr>
                <w:lang w:val="en-GB"/>
              </w:rPr>
            </w:pPr>
            <w:r w:rsidRPr="00F42DC6">
              <w:rPr>
                <w:bCs/>
                <w:lang w:val="en-GB"/>
              </w:rPr>
              <w:t>£1700</w:t>
            </w:r>
          </w:p>
        </w:tc>
        <w:tc>
          <w:tcPr>
            <w:tcW w:w="1047" w:type="dxa"/>
            <w:tcBorders>
              <w:top w:val="single" w:sz="4" w:space="0" w:color="auto"/>
              <w:left w:val="single" w:sz="4" w:space="0" w:color="auto"/>
              <w:bottom w:val="single" w:sz="4" w:space="0" w:color="auto"/>
              <w:right w:val="single" w:sz="4" w:space="0" w:color="auto"/>
            </w:tcBorders>
            <w:hideMark/>
          </w:tcPr>
          <w:p w14:paraId="00FA5AFC" w14:textId="77777777" w:rsidR="00F42DC6" w:rsidRPr="00F42DC6" w:rsidRDefault="00F42DC6" w:rsidP="00F42DC6">
            <w:pPr>
              <w:rPr>
                <w:lang w:val="en-GB"/>
              </w:rPr>
            </w:pPr>
            <w:r w:rsidRPr="00F42DC6">
              <w:rPr>
                <w:bCs/>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1F81396F" w14:textId="77777777" w:rsidR="00F42DC6" w:rsidRPr="00F42DC6" w:rsidRDefault="00F42DC6" w:rsidP="00F42DC6">
            <w:pPr>
              <w:rPr>
                <w:lang w:val="en-GB"/>
              </w:rPr>
            </w:pPr>
            <w:r w:rsidRPr="00F42DC6">
              <w:rPr>
                <w:bCs/>
                <w:lang w:val="en-GB"/>
              </w:rPr>
              <w:t>£2100</w:t>
            </w:r>
          </w:p>
        </w:tc>
        <w:tc>
          <w:tcPr>
            <w:tcW w:w="1045" w:type="dxa"/>
            <w:tcBorders>
              <w:top w:val="single" w:sz="4" w:space="0" w:color="auto"/>
              <w:left w:val="single" w:sz="4" w:space="0" w:color="auto"/>
              <w:bottom w:val="single" w:sz="4" w:space="0" w:color="auto"/>
              <w:right w:val="single" w:sz="4" w:space="0" w:color="auto"/>
            </w:tcBorders>
            <w:hideMark/>
          </w:tcPr>
          <w:p w14:paraId="3B852088" w14:textId="77777777" w:rsidR="00F42DC6" w:rsidRPr="00F42DC6" w:rsidRDefault="00F42DC6" w:rsidP="00F42DC6">
            <w:pPr>
              <w:rPr>
                <w:lang w:val="en-GB"/>
              </w:rPr>
            </w:pPr>
            <w:r w:rsidRPr="00F42DC6">
              <w:rPr>
                <w:bCs/>
                <w:lang w:val="en-GB"/>
              </w:rPr>
              <w:t>£2000</w:t>
            </w:r>
          </w:p>
        </w:tc>
        <w:tc>
          <w:tcPr>
            <w:tcW w:w="1031" w:type="dxa"/>
            <w:tcBorders>
              <w:top w:val="single" w:sz="4" w:space="0" w:color="auto"/>
              <w:left w:val="single" w:sz="4" w:space="0" w:color="auto"/>
              <w:bottom w:val="single" w:sz="4" w:space="0" w:color="auto"/>
              <w:right w:val="single" w:sz="4" w:space="0" w:color="auto"/>
            </w:tcBorders>
            <w:hideMark/>
          </w:tcPr>
          <w:p w14:paraId="7D3DD223" w14:textId="77777777" w:rsidR="00F42DC6" w:rsidRPr="00F42DC6" w:rsidRDefault="00F42DC6" w:rsidP="00F42DC6">
            <w:pPr>
              <w:rPr>
                <w:lang w:val="en-GB"/>
              </w:rPr>
            </w:pPr>
            <w:r w:rsidRPr="00F42DC6">
              <w:rPr>
                <w:bCs/>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47B3913C" w14:textId="77777777" w:rsidR="00F42DC6" w:rsidRPr="00F42DC6" w:rsidRDefault="00F42DC6" w:rsidP="00F42DC6">
            <w:pPr>
              <w:rPr>
                <w:lang w:val="en-GB"/>
              </w:rPr>
            </w:pPr>
            <w:r w:rsidRPr="00F42DC6">
              <w:rPr>
                <w:bCs/>
                <w:lang w:val="en-GB"/>
              </w:rPr>
              <w:t>£1900</w:t>
            </w:r>
          </w:p>
        </w:tc>
        <w:tc>
          <w:tcPr>
            <w:tcW w:w="988" w:type="dxa"/>
            <w:tcBorders>
              <w:top w:val="single" w:sz="4" w:space="0" w:color="auto"/>
              <w:left w:val="single" w:sz="4" w:space="0" w:color="auto"/>
              <w:bottom w:val="single" w:sz="4" w:space="0" w:color="auto"/>
              <w:right w:val="single" w:sz="4" w:space="0" w:color="auto"/>
            </w:tcBorders>
            <w:hideMark/>
          </w:tcPr>
          <w:p w14:paraId="4ED782D6" w14:textId="77777777" w:rsidR="00F42DC6" w:rsidRPr="00F42DC6" w:rsidRDefault="00F42DC6" w:rsidP="00F42DC6">
            <w:pPr>
              <w:rPr>
                <w:lang w:val="en-GB"/>
              </w:rPr>
            </w:pPr>
            <w:r w:rsidRPr="00F42DC6">
              <w:rPr>
                <w:bCs/>
                <w:lang w:val="en-GB"/>
              </w:rPr>
              <w:t>£1900</w:t>
            </w:r>
          </w:p>
        </w:tc>
        <w:tc>
          <w:tcPr>
            <w:tcW w:w="972" w:type="dxa"/>
            <w:tcBorders>
              <w:top w:val="single" w:sz="4" w:space="0" w:color="auto"/>
              <w:left w:val="single" w:sz="4" w:space="0" w:color="auto"/>
              <w:bottom w:val="single" w:sz="4" w:space="0" w:color="auto"/>
              <w:right w:val="single" w:sz="4" w:space="0" w:color="auto"/>
            </w:tcBorders>
            <w:hideMark/>
          </w:tcPr>
          <w:p w14:paraId="3CC335FE" w14:textId="77777777" w:rsidR="00F42DC6" w:rsidRPr="00F42DC6" w:rsidRDefault="00F42DC6" w:rsidP="00F42DC6">
            <w:pPr>
              <w:rPr>
                <w:lang w:val="en-GB"/>
              </w:rPr>
            </w:pPr>
            <w:r w:rsidRPr="00F42DC6">
              <w:rPr>
                <w:bCs/>
                <w:lang w:val="en-GB"/>
              </w:rPr>
              <w:t>£1900</w:t>
            </w:r>
          </w:p>
        </w:tc>
        <w:tc>
          <w:tcPr>
            <w:tcW w:w="972" w:type="dxa"/>
            <w:tcBorders>
              <w:top w:val="single" w:sz="4" w:space="0" w:color="auto"/>
              <w:left w:val="single" w:sz="4" w:space="0" w:color="auto"/>
              <w:bottom w:val="single" w:sz="4" w:space="0" w:color="auto"/>
              <w:right w:val="single" w:sz="4" w:space="0" w:color="auto"/>
            </w:tcBorders>
            <w:hideMark/>
          </w:tcPr>
          <w:p w14:paraId="27FB1A7B" w14:textId="77777777" w:rsidR="00F42DC6" w:rsidRPr="00F42DC6" w:rsidRDefault="00F42DC6" w:rsidP="00F42DC6">
            <w:pPr>
              <w:rPr>
                <w:lang w:val="en-GB"/>
              </w:rPr>
            </w:pPr>
            <w:r w:rsidRPr="00F42DC6">
              <w:rPr>
                <w:bCs/>
                <w:lang w:val="en-GB"/>
              </w:rPr>
              <w:t>£1800</w:t>
            </w:r>
          </w:p>
        </w:tc>
        <w:tc>
          <w:tcPr>
            <w:tcW w:w="972" w:type="dxa"/>
            <w:tcBorders>
              <w:top w:val="single" w:sz="4" w:space="0" w:color="auto"/>
              <w:left w:val="single" w:sz="4" w:space="0" w:color="auto"/>
              <w:bottom w:val="single" w:sz="4" w:space="0" w:color="auto"/>
              <w:right w:val="single" w:sz="4" w:space="0" w:color="auto"/>
            </w:tcBorders>
            <w:hideMark/>
          </w:tcPr>
          <w:p w14:paraId="6733A5EA" w14:textId="77777777" w:rsidR="00F42DC6" w:rsidRPr="00F42DC6" w:rsidRDefault="00F42DC6" w:rsidP="00F42DC6">
            <w:pPr>
              <w:rPr>
                <w:lang w:val="en-GB"/>
              </w:rPr>
            </w:pPr>
            <w:r w:rsidRPr="00F42DC6">
              <w:rPr>
                <w:bCs/>
                <w:lang w:val="en-GB"/>
              </w:rPr>
              <w:t>£1700</w:t>
            </w:r>
          </w:p>
        </w:tc>
        <w:tc>
          <w:tcPr>
            <w:tcW w:w="1361" w:type="dxa"/>
            <w:tcBorders>
              <w:top w:val="single" w:sz="4" w:space="0" w:color="auto"/>
              <w:left w:val="single" w:sz="4" w:space="0" w:color="auto"/>
              <w:bottom w:val="single" w:sz="4" w:space="0" w:color="auto"/>
              <w:right w:val="single" w:sz="4" w:space="0" w:color="auto"/>
            </w:tcBorders>
            <w:hideMark/>
          </w:tcPr>
          <w:p w14:paraId="4370FBEB" w14:textId="77777777" w:rsidR="00F42DC6" w:rsidRPr="00F42DC6" w:rsidRDefault="00F42DC6" w:rsidP="00F42DC6">
            <w:pPr>
              <w:rPr>
                <w:lang w:val="en-GB"/>
              </w:rPr>
            </w:pPr>
            <w:r w:rsidRPr="00F42DC6">
              <w:rPr>
                <w:lang w:val="en-GB"/>
              </w:rPr>
              <w:t>£24,250</w:t>
            </w:r>
          </w:p>
        </w:tc>
      </w:tr>
      <w:tr w:rsidR="00F42DC6" w:rsidRPr="00F42DC6" w14:paraId="18664DEE"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5018A5F5" w14:textId="77777777" w:rsidR="00F42DC6" w:rsidRPr="00F42DC6" w:rsidRDefault="00F42DC6" w:rsidP="00F42DC6">
            <w:pPr>
              <w:rPr>
                <w:b/>
                <w:lang w:val="en-GB"/>
              </w:rPr>
            </w:pPr>
            <w:r w:rsidRPr="00F42DC6">
              <w:rPr>
                <w:b/>
                <w:lang w:val="en-GB"/>
              </w:rPr>
              <w:t>Fixed Costs:</w:t>
            </w:r>
          </w:p>
        </w:tc>
        <w:tc>
          <w:tcPr>
            <w:tcW w:w="1126" w:type="dxa"/>
            <w:tcBorders>
              <w:top w:val="single" w:sz="4" w:space="0" w:color="auto"/>
              <w:left w:val="single" w:sz="4" w:space="0" w:color="auto"/>
              <w:bottom w:val="single" w:sz="4" w:space="0" w:color="auto"/>
              <w:right w:val="single" w:sz="4" w:space="0" w:color="auto"/>
            </w:tcBorders>
          </w:tcPr>
          <w:p w14:paraId="5CA395EC" w14:textId="77777777" w:rsidR="00F42DC6" w:rsidRPr="00F42DC6" w:rsidRDefault="00F42DC6" w:rsidP="00F42DC6">
            <w:pPr>
              <w:rPr>
                <w:lang w:val="en-GB"/>
              </w:rPr>
            </w:pPr>
          </w:p>
        </w:tc>
        <w:tc>
          <w:tcPr>
            <w:tcW w:w="1237" w:type="dxa"/>
            <w:tcBorders>
              <w:top w:val="single" w:sz="4" w:space="0" w:color="auto"/>
              <w:left w:val="single" w:sz="4" w:space="0" w:color="auto"/>
              <w:bottom w:val="single" w:sz="4" w:space="0" w:color="auto"/>
              <w:right w:val="single" w:sz="4" w:space="0" w:color="auto"/>
            </w:tcBorders>
          </w:tcPr>
          <w:p w14:paraId="0ABB6A7C" w14:textId="77777777" w:rsidR="00F42DC6" w:rsidRPr="00F42DC6" w:rsidRDefault="00F42DC6" w:rsidP="00F42DC6">
            <w:pPr>
              <w:rPr>
                <w:lang w:val="en-GB"/>
              </w:rPr>
            </w:pPr>
          </w:p>
        </w:tc>
        <w:tc>
          <w:tcPr>
            <w:tcW w:w="1006" w:type="dxa"/>
            <w:tcBorders>
              <w:top w:val="single" w:sz="4" w:space="0" w:color="auto"/>
              <w:left w:val="single" w:sz="4" w:space="0" w:color="auto"/>
              <w:bottom w:val="single" w:sz="4" w:space="0" w:color="auto"/>
              <w:right w:val="single" w:sz="4" w:space="0" w:color="auto"/>
            </w:tcBorders>
          </w:tcPr>
          <w:p w14:paraId="52F0D22A" w14:textId="77777777" w:rsidR="00F42DC6" w:rsidRPr="00F42DC6" w:rsidRDefault="00F42DC6" w:rsidP="00F42DC6">
            <w:pPr>
              <w:rPr>
                <w:lang w:val="en-GB"/>
              </w:rPr>
            </w:pPr>
          </w:p>
        </w:tc>
        <w:tc>
          <w:tcPr>
            <w:tcW w:w="1047" w:type="dxa"/>
            <w:tcBorders>
              <w:top w:val="single" w:sz="4" w:space="0" w:color="auto"/>
              <w:left w:val="single" w:sz="4" w:space="0" w:color="auto"/>
              <w:bottom w:val="single" w:sz="4" w:space="0" w:color="auto"/>
              <w:right w:val="single" w:sz="4" w:space="0" w:color="auto"/>
            </w:tcBorders>
          </w:tcPr>
          <w:p w14:paraId="7BBB7B28"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6270AEEE" w14:textId="77777777" w:rsidR="00F42DC6" w:rsidRPr="00F42DC6" w:rsidRDefault="00F42DC6" w:rsidP="00F42DC6">
            <w:pPr>
              <w:rPr>
                <w:lang w:val="en-GB"/>
              </w:rPr>
            </w:pPr>
          </w:p>
        </w:tc>
        <w:tc>
          <w:tcPr>
            <w:tcW w:w="1045" w:type="dxa"/>
            <w:tcBorders>
              <w:top w:val="single" w:sz="4" w:space="0" w:color="auto"/>
              <w:left w:val="single" w:sz="4" w:space="0" w:color="auto"/>
              <w:bottom w:val="single" w:sz="4" w:space="0" w:color="auto"/>
              <w:right w:val="single" w:sz="4" w:space="0" w:color="auto"/>
            </w:tcBorders>
          </w:tcPr>
          <w:p w14:paraId="17F3D4FA" w14:textId="77777777" w:rsidR="00F42DC6" w:rsidRPr="00F42DC6" w:rsidRDefault="00F42DC6" w:rsidP="00F42DC6">
            <w:pPr>
              <w:rPr>
                <w:lang w:val="en-GB"/>
              </w:rPr>
            </w:pPr>
          </w:p>
        </w:tc>
        <w:tc>
          <w:tcPr>
            <w:tcW w:w="1031" w:type="dxa"/>
            <w:tcBorders>
              <w:top w:val="single" w:sz="4" w:space="0" w:color="auto"/>
              <w:left w:val="single" w:sz="4" w:space="0" w:color="auto"/>
              <w:bottom w:val="single" w:sz="4" w:space="0" w:color="auto"/>
              <w:right w:val="single" w:sz="4" w:space="0" w:color="auto"/>
            </w:tcBorders>
          </w:tcPr>
          <w:p w14:paraId="003E3F9C"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6F1AED68" w14:textId="77777777" w:rsidR="00F42DC6" w:rsidRPr="00F42DC6" w:rsidRDefault="00F42DC6" w:rsidP="00F42DC6">
            <w:pPr>
              <w:rPr>
                <w:lang w:val="en-GB"/>
              </w:rPr>
            </w:pPr>
          </w:p>
        </w:tc>
        <w:tc>
          <w:tcPr>
            <w:tcW w:w="988" w:type="dxa"/>
            <w:tcBorders>
              <w:top w:val="single" w:sz="4" w:space="0" w:color="auto"/>
              <w:left w:val="single" w:sz="4" w:space="0" w:color="auto"/>
              <w:bottom w:val="single" w:sz="4" w:space="0" w:color="auto"/>
              <w:right w:val="single" w:sz="4" w:space="0" w:color="auto"/>
            </w:tcBorders>
          </w:tcPr>
          <w:p w14:paraId="77128F4A"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1E0FF050"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6482EC3A"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0DAD4BA2" w14:textId="77777777" w:rsidR="00F42DC6" w:rsidRPr="00F42DC6" w:rsidRDefault="00F42DC6" w:rsidP="00F42DC6">
            <w:pPr>
              <w:rPr>
                <w:lang w:val="en-GB"/>
              </w:rPr>
            </w:pPr>
          </w:p>
        </w:tc>
        <w:tc>
          <w:tcPr>
            <w:tcW w:w="1361" w:type="dxa"/>
            <w:tcBorders>
              <w:top w:val="single" w:sz="4" w:space="0" w:color="auto"/>
              <w:left w:val="single" w:sz="4" w:space="0" w:color="auto"/>
              <w:bottom w:val="single" w:sz="4" w:space="0" w:color="auto"/>
              <w:right w:val="single" w:sz="4" w:space="0" w:color="auto"/>
            </w:tcBorders>
          </w:tcPr>
          <w:p w14:paraId="4C3B422B" w14:textId="77777777" w:rsidR="00F42DC6" w:rsidRPr="00F42DC6" w:rsidRDefault="00F42DC6" w:rsidP="00F42DC6">
            <w:pPr>
              <w:rPr>
                <w:lang w:val="en-GB"/>
              </w:rPr>
            </w:pPr>
          </w:p>
        </w:tc>
      </w:tr>
      <w:tr w:rsidR="00F42DC6" w:rsidRPr="00F42DC6" w14:paraId="4CD67D9D"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27C862ED" w14:textId="3AA01148" w:rsidR="00F42DC6" w:rsidRPr="00F42DC6" w:rsidRDefault="00F42DC6" w:rsidP="00F42DC6">
            <w:pPr>
              <w:rPr>
                <w:lang w:val="en-GB"/>
              </w:rPr>
            </w:pPr>
            <w:r w:rsidRPr="00F42DC6">
              <w:rPr>
                <w:lang w:val="en-GB"/>
              </w:rPr>
              <w:t xml:space="preserve">Salaries </w:t>
            </w:r>
          </w:p>
        </w:tc>
        <w:tc>
          <w:tcPr>
            <w:tcW w:w="1126" w:type="dxa"/>
            <w:tcBorders>
              <w:top w:val="single" w:sz="4" w:space="0" w:color="auto"/>
              <w:left w:val="single" w:sz="4" w:space="0" w:color="auto"/>
              <w:bottom w:val="single" w:sz="4" w:space="0" w:color="auto"/>
              <w:right w:val="single" w:sz="4" w:space="0" w:color="auto"/>
            </w:tcBorders>
            <w:hideMark/>
          </w:tcPr>
          <w:p w14:paraId="4D87F22B" w14:textId="77777777" w:rsidR="00F42DC6" w:rsidRPr="00F42DC6" w:rsidRDefault="00F42DC6" w:rsidP="00F42DC6">
            <w:pPr>
              <w:rPr>
                <w:lang w:val="en-GB"/>
              </w:rPr>
            </w:pPr>
            <w:r w:rsidRPr="00F42DC6">
              <w:rPr>
                <w:bCs/>
                <w:lang w:val="en-GB"/>
              </w:rPr>
              <w:t>£1500</w:t>
            </w:r>
          </w:p>
        </w:tc>
        <w:tc>
          <w:tcPr>
            <w:tcW w:w="1237" w:type="dxa"/>
            <w:tcBorders>
              <w:top w:val="single" w:sz="4" w:space="0" w:color="auto"/>
              <w:left w:val="single" w:sz="4" w:space="0" w:color="auto"/>
              <w:bottom w:val="single" w:sz="4" w:space="0" w:color="auto"/>
              <w:right w:val="single" w:sz="4" w:space="0" w:color="auto"/>
            </w:tcBorders>
            <w:hideMark/>
          </w:tcPr>
          <w:p w14:paraId="73622DD1" w14:textId="77777777" w:rsidR="00F42DC6" w:rsidRPr="00F42DC6" w:rsidRDefault="00F42DC6" w:rsidP="00F42DC6">
            <w:pPr>
              <w:rPr>
                <w:lang w:val="en-GB"/>
              </w:rPr>
            </w:pPr>
            <w:r w:rsidRPr="00F42DC6">
              <w:rPr>
                <w:bCs/>
                <w:lang w:val="en-GB"/>
              </w:rPr>
              <w:t>£1500</w:t>
            </w:r>
          </w:p>
        </w:tc>
        <w:tc>
          <w:tcPr>
            <w:tcW w:w="1006" w:type="dxa"/>
            <w:tcBorders>
              <w:top w:val="single" w:sz="4" w:space="0" w:color="auto"/>
              <w:left w:val="single" w:sz="4" w:space="0" w:color="auto"/>
              <w:bottom w:val="single" w:sz="4" w:space="0" w:color="auto"/>
              <w:right w:val="single" w:sz="4" w:space="0" w:color="auto"/>
            </w:tcBorders>
            <w:hideMark/>
          </w:tcPr>
          <w:p w14:paraId="18848EBC" w14:textId="77777777" w:rsidR="00F42DC6" w:rsidRPr="00F42DC6" w:rsidRDefault="00F42DC6" w:rsidP="00F42DC6">
            <w:pPr>
              <w:rPr>
                <w:lang w:val="en-GB"/>
              </w:rPr>
            </w:pPr>
            <w:r w:rsidRPr="00F42DC6">
              <w:rPr>
                <w:bCs/>
                <w:lang w:val="en-GB"/>
              </w:rPr>
              <w:t>£1500</w:t>
            </w:r>
          </w:p>
        </w:tc>
        <w:tc>
          <w:tcPr>
            <w:tcW w:w="1047" w:type="dxa"/>
            <w:tcBorders>
              <w:top w:val="single" w:sz="4" w:space="0" w:color="auto"/>
              <w:left w:val="single" w:sz="4" w:space="0" w:color="auto"/>
              <w:bottom w:val="single" w:sz="4" w:space="0" w:color="auto"/>
              <w:right w:val="single" w:sz="4" w:space="0" w:color="auto"/>
            </w:tcBorders>
            <w:hideMark/>
          </w:tcPr>
          <w:p w14:paraId="306473AD" w14:textId="77777777" w:rsidR="00F42DC6" w:rsidRPr="00F42DC6" w:rsidRDefault="00F42DC6" w:rsidP="00F42DC6">
            <w:pPr>
              <w:rPr>
                <w:lang w:val="en-GB"/>
              </w:rPr>
            </w:pPr>
            <w:r w:rsidRPr="00F42DC6">
              <w:rPr>
                <w:bCs/>
                <w:lang w:val="en-GB"/>
              </w:rPr>
              <w:t>£1500</w:t>
            </w:r>
          </w:p>
        </w:tc>
        <w:tc>
          <w:tcPr>
            <w:tcW w:w="1041" w:type="dxa"/>
            <w:tcBorders>
              <w:top w:val="single" w:sz="4" w:space="0" w:color="auto"/>
              <w:left w:val="single" w:sz="4" w:space="0" w:color="auto"/>
              <w:bottom w:val="single" w:sz="4" w:space="0" w:color="auto"/>
              <w:right w:val="single" w:sz="4" w:space="0" w:color="auto"/>
            </w:tcBorders>
            <w:hideMark/>
          </w:tcPr>
          <w:p w14:paraId="18B6823A" w14:textId="77777777" w:rsidR="00F42DC6" w:rsidRPr="00F42DC6" w:rsidRDefault="00F42DC6" w:rsidP="00F42DC6">
            <w:pPr>
              <w:rPr>
                <w:lang w:val="en-GB"/>
              </w:rPr>
            </w:pPr>
            <w:r w:rsidRPr="00F42DC6">
              <w:rPr>
                <w:bCs/>
                <w:lang w:val="en-GB"/>
              </w:rPr>
              <w:t>£1500</w:t>
            </w:r>
          </w:p>
        </w:tc>
        <w:tc>
          <w:tcPr>
            <w:tcW w:w="1045" w:type="dxa"/>
            <w:tcBorders>
              <w:top w:val="single" w:sz="4" w:space="0" w:color="auto"/>
              <w:left w:val="single" w:sz="4" w:space="0" w:color="auto"/>
              <w:bottom w:val="single" w:sz="4" w:space="0" w:color="auto"/>
              <w:right w:val="single" w:sz="4" w:space="0" w:color="auto"/>
            </w:tcBorders>
            <w:hideMark/>
          </w:tcPr>
          <w:p w14:paraId="2CAE9E66" w14:textId="77777777" w:rsidR="00F42DC6" w:rsidRPr="00F42DC6" w:rsidRDefault="00F42DC6" w:rsidP="00F42DC6">
            <w:pPr>
              <w:rPr>
                <w:lang w:val="en-GB"/>
              </w:rPr>
            </w:pPr>
            <w:r w:rsidRPr="00F42DC6">
              <w:rPr>
                <w:bCs/>
                <w:lang w:val="en-GB"/>
              </w:rPr>
              <w:t>£1500</w:t>
            </w:r>
          </w:p>
        </w:tc>
        <w:tc>
          <w:tcPr>
            <w:tcW w:w="1031" w:type="dxa"/>
            <w:tcBorders>
              <w:top w:val="single" w:sz="4" w:space="0" w:color="auto"/>
              <w:left w:val="single" w:sz="4" w:space="0" w:color="auto"/>
              <w:bottom w:val="single" w:sz="4" w:space="0" w:color="auto"/>
              <w:right w:val="single" w:sz="4" w:space="0" w:color="auto"/>
            </w:tcBorders>
            <w:hideMark/>
          </w:tcPr>
          <w:p w14:paraId="41FF72CA" w14:textId="77777777" w:rsidR="00F42DC6" w:rsidRPr="00F42DC6" w:rsidRDefault="00F42DC6" w:rsidP="00F42DC6">
            <w:pPr>
              <w:rPr>
                <w:lang w:val="en-GB"/>
              </w:rPr>
            </w:pPr>
            <w:r w:rsidRPr="00F42DC6">
              <w:rPr>
                <w:bCs/>
                <w:lang w:val="en-GB"/>
              </w:rPr>
              <w:t>£1500</w:t>
            </w:r>
          </w:p>
        </w:tc>
        <w:tc>
          <w:tcPr>
            <w:tcW w:w="1041" w:type="dxa"/>
            <w:tcBorders>
              <w:top w:val="single" w:sz="4" w:space="0" w:color="auto"/>
              <w:left w:val="single" w:sz="4" w:space="0" w:color="auto"/>
              <w:bottom w:val="single" w:sz="4" w:space="0" w:color="auto"/>
              <w:right w:val="single" w:sz="4" w:space="0" w:color="auto"/>
            </w:tcBorders>
            <w:hideMark/>
          </w:tcPr>
          <w:p w14:paraId="7FE39103" w14:textId="77777777" w:rsidR="00F42DC6" w:rsidRPr="00F42DC6" w:rsidRDefault="00F42DC6" w:rsidP="00F42DC6">
            <w:pPr>
              <w:rPr>
                <w:lang w:val="en-GB"/>
              </w:rPr>
            </w:pPr>
            <w:r w:rsidRPr="00F42DC6">
              <w:rPr>
                <w:bCs/>
                <w:lang w:val="en-GB"/>
              </w:rPr>
              <w:t>£1500</w:t>
            </w:r>
          </w:p>
        </w:tc>
        <w:tc>
          <w:tcPr>
            <w:tcW w:w="988" w:type="dxa"/>
            <w:tcBorders>
              <w:top w:val="single" w:sz="4" w:space="0" w:color="auto"/>
              <w:left w:val="single" w:sz="4" w:space="0" w:color="auto"/>
              <w:bottom w:val="single" w:sz="4" w:space="0" w:color="auto"/>
              <w:right w:val="single" w:sz="4" w:space="0" w:color="auto"/>
            </w:tcBorders>
            <w:hideMark/>
          </w:tcPr>
          <w:p w14:paraId="583F13EE" w14:textId="77777777" w:rsidR="00F42DC6" w:rsidRPr="00F42DC6" w:rsidRDefault="00F42DC6" w:rsidP="00F42DC6">
            <w:pPr>
              <w:rPr>
                <w:lang w:val="en-GB"/>
              </w:rPr>
            </w:pPr>
            <w:r w:rsidRPr="00F42DC6">
              <w:rPr>
                <w:bCs/>
                <w:lang w:val="en-GB"/>
              </w:rPr>
              <w:t>£1500</w:t>
            </w:r>
          </w:p>
        </w:tc>
        <w:tc>
          <w:tcPr>
            <w:tcW w:w="972" w:type="dxa"/>
            <w:tcBorders>
              <w:top w:val="single" w:sz="4" w:space="0" w:color="auto"/>
              <w:left w:val="single" w:sz="4" w:space="0" w:color="auto"/>
              <w:bottom w:val="single" w:sz="4" w:space="0" w:color="auto"/>
              <w:right w:val="single" w:sz="4" w:space="0" w:color="auto"/>
            </w:tcBorders>
            <w:hideMark/>
          </w:tcPr>
          <w:p w14:paraId="06EC6469" w14:textId="77777777" w:rsidR="00F42DC6" w:rsidRPr="00F42DC6" w:rsidRDefault="00F42DC6" w:rsidP="00F42DC6">
            <w:pPr>
              <w:rPr>
                <w:lang w:val="en-GB"/>
              </w:rPr>
            </w:pPr>
            <w:r w:rsidRPr="00F42DC6">
              <w:rPr>
                <w:bCs/>
                <w:lang w:val="en-GB"/>
              </w:rPr>
              <w:t>£1500</w:t>
            </w:r>
          </w:p>
        </w:tc>
        <w:tc>
          <w:tcPr>
            <w:tcW w:w="972" w:type="dxa"/>
            <w:tcBorders>
              <w:top w:val="single" w:sz="4" w:space="0" w:color="auto"/>
              <w:left w:val="single" w:sz="4" w:space="0" w:color="auto"/>
              <w:bottom w:val="single" w:sz="4" w:space="0" w:color="auto"/>
              <w:right w:val="single" w:sz="4" w:space="0" w:color="auto"/>
            </w:tcBorders>
            <w:hideMark/>
          </w:tcPr>
          <w:p w14:paraId="35D4C68B" w14:textId="77777777" w:rsidR="00F42DC6" w:rsidRPr="00F42DC6" w:rsidRDefault="00F42DC6" w:rsidP="00F42DC6">
            <w:pPr>
              <w:rPr>
                <w:lang w:val="en-GB"/>
              </w:rPr>
            </w:pPr>
            <w:r w:rsidRPr="00F42DC6">
              <w:rPr>
                <w:bCs/>
                <w:lang w:val="en-GB"/>
              </w:rPr>
              <w:t>£1500</w:t>
            </w:r>
          </w:p>
        </w:tc>
        <w:tc>
          <w:tcPr>
            <w:tcW w:w="972" w:type="dxa"/>
            <w:tcBorders>
              <w:top w:val="single" w:sz="4" w:space="0" w:color="auto"/>
              <w:left w:val="single" w:sz="4" w:space="0" w:color="auto"/>
              <w:bottom w:val="single" w:sz="4" w:space="0" w:color="auto"/>
              <w:right w:val="single" w:sz="4" w:space="0" w:color="auto"/>
            </w:tcBorders>
            <w:hideMark/>
          </w:tcPr>
          <w:p w14:paraId="3ED19764" w14:textId="77777777" w:rsidR="00F42DC6" w:rsidRPr="00F42DC6" w:rsidRDefault="00F42DC6" w:rsidP="00F42DC6">
            <w:pPr>
              <w:rPr>
                <w:lang w:val="en-GB"/>
              </w:rPr>
            </w:pPr>
            <w:r w:rsidRPr="00F42DC6">
              <w:rPr>
                <w:bCs/>
                <w:lang w:val="en-GB"/>
              </w:rPr>
              <w:t>£1500</w:t>
            </w:r>
          </w:p>
        </w:tc>
        <w:tc>
          <w:tcPr>
            <w:tcW w:w="1361" w:type="dxa"/>
            <w:tcBorders>
              <w:top w:val="single" w:sz="4" w:space="0" w:color="auto"/>
              <w:left w:val="single" w:sz="4" w:space="0" w:color="auto"/>
              <w:bottom w:val="single" w:sz="4" w:space="0" w:color="auto"/>
              <w:right w:val="single" w:sz="4" w:space="0" w:color="auto"/>
            </w:tcBorders>
            <w:hideMark/>
          </w:tcPr>
          <w:p w14:paraId="09A9A974" w14:textId="77777777" w:rsidR="00F42DC6" w:rsidRPr="00F42DC6" w:rsidRDefault="00F42DC6" w:rsidP="00F42DC6">
            <w:pPr>
              <w:rPr>
                <w:lang w:val="en-GB"/>
              </w:rPr>
            </w:pPr>
            <w:r w:rsidRPr="00F42DC6">
              <w:rPr>
                <w:lang w:val="en-GB"/>
              </w:rPr>
              <w:t>£18,000</w:t>
            </w:r>
          </w:p>
        </w:tc>
      </w:tr>
      <w:tr w:rsidR="00F42DC6" w:rsidRPr="00F42DC6" w14:paraId="0203C3DF"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5B9DCBE5" w14:textId="29C3BEB7" w:rsidR="00F42DC6" w:rsidRPr="00F42DC6" w:rsidRDefault="00F42DC6" w:rsidP="00F42DC6">
            <w:pPr>
              <w:rPr>
                <w:lang w:val="en-GB"/>
              </w:rPr>
            </w:pPr>
            <w:r w:rsidRPr="00F42DC6">
              <w:rPr>
                <w:lang w:val="en-GB"/>
              </w:rPr>
              <w:t>Rent</w:t>
            </w:r>
          </w:p>
        </w:tc>
        <w:tc>
          <w:tcPr>
            <w:tcW w:w="1126" w:type="dxa"/>
            <w:tcBorders>
              <w:top w:val="single" w:sz="4" w:space="0" w:color="auto"/>
              <w:left w:val="single" w:sz="4" w:space="0" w:color="auto"/>
              <w:bottom w:val="single" w:sz="4" w:space="0" w:color="auto"/>
              <w:right w:val="single" w:sz="4" w:space="0" w:color="auto"/>
            </w:tcBorders>
            <w:hideMark/>
          </w:tcPr>
          <w:p w14:paraId="4FA4048E" w14:textId="77777777" w:rsidR="00F42DC6" w:rsidRPr="00F42DC6" w:rsidRDefault="00F42DC6" w:rsidP="00F42DC6">
            <w:pPr>
              <w:rPr>
                <w:lang w:val="en-GB"/>
              </w:rPr>
            </w:pPr>
            <w:r w:rsidRPr="00F42DC6">
              <w:rPr>
                <w:bCs/>
                <w:lang w:val="en-GB"/>
              </w:rPr>
              <w:t>£1000</w:t>
            </w:r>
          </w:p>
        </w:tc>
        <w:tc>
          <w:tcPr>
            <w:tcW w:w="1237" w:type="dxa"/>
            <w:tcBorders>
              <w:top w:val="single" w:sz="4" w:space="0" w:color="auto"/>
              <w:left w:val="single" w:sz="4" w:space="0" w:color="auto"/>
              <w:bottom w:val="single" w:sz="4" w:space="0" w:color="auto"/>
              <w:right w:val="single" w:sz="4" w:space="0" w:color="auto"/>
            </w:tcBorders>
            <w:hideMark/>
          </w:tcPr>
          <w:p w14:paraId="624F98CC" w14:textId="77777777" w:rsidR="00F42DC6" w:rsidRPr="00F42DC6" w:rsidRDefault="00F42DC6" w:rsidP="00F42DC6">
            <w:pPr>
              <w:rPr>
                <w:lang w:val="en-GB"/>
              </w:rPr>
            </w:pPr>
            <w:r w:rsidRPr="00F42DC6">
              <w:rPr>
                <w:bCs/>
                <w:lang w:val="en-GB"/>
              </w:rPr>
              <w:t>£1000</w:t>
            </w:r>
          </w:p>
        </w:tc>
        <w:tc>
          <w:tcPr>
            <w:tcW w:w="1006" w:type="dxa"/>
            <w:tcBorders>
              <w:top w:val="single" w:sz="4" w:space="0" w:color="auto"/>
              <w:left w:val="single" w:sz="4" w:space="0" w:color="auto"/>
              <w:bottom w:val="single" w:sz="4" w:space="0" w:color="auto"/>
              <w:right w:val="single" w:sz="4" w:space="0" w:color="auto"/>
            </w:tcBorders>
            <w:hideMark/>
          </w:tcPr>
          <w:p w14:paraId="22A5A274" w14:textId="77777777" w:rsidR="00F42DC6" w:rsidRPr="00F42DC6" w:rsidRDefault="00F42DC6" w:rsidP="00F42DC6">
            <w:pPr>
              <w:rPr>
                <w:lang w:val="en-GB"/>
              </w:rPr>
            </w:pPr>
            <w:r w:rsidRPr="00F42DC6">
              <w:rPr>
                <w:bCs/>
                <w:lang w:val="en-GB"/>
              </w:rPr>
              <w:t>£1000</w:t>
            </w:r>
          </w:p>
        </w:tc>
        <w:tc>
          <w:tcPr>
            <w:tcW w:w="1047" w:type="dxa"/>
            <w:tcBorders>
              <w:top w:val="single" w:sz="4" w:space="0" w:color="auto"/>
              <w:left w:val="single" w:sz="4" w:space="0" w:color="auto"/>
              <w:bottom w:val="single" w:sz="4" w:space="0" w:color="auto"/>
              <w:right w:val="single" w:sz="4" w:space="0" w:color="auto"/>
            </w:tcBorders>
            <w:hideMark/>
          </w:tcPr>
          <w:p w14:paraId="4755F589" w14:textId="77777777" w:rsidR="00F42DC6" w:rsidRPr="00F42DC6" w:rsidRDefault="00F42DC6" w:rsidP="00F42DC6">
            <w:pPr>
              <w:rPr>
                <w:lang w:val="en-GB"/>
              </w:rPr>
            </w:pPr>
            <w:r w:rsidRPr="00F42DC6">
              <w:rPr>
                <w:bCs/>
                <w:lang w:val="en-GB"/>
              </w:rPr>
              <w:t>£1000</w:t>
            </w:r>
          </w:p>
        </w:tc>
        <w:tc>
          <w:tcPr>
            <w:tcW w:w="1041" w:type="dxa"/>
            <w:tcBorders>
              <w:top w:val="single" w:sz="4" w:space="0" w:color="auto"/>
              <w:left w:val="single" w:sz="4" w:space="0" w:color="auto"/>
              <w:bottom w:val="single" w:sz="4" w:space="0" w:color="auto"/>
              <w:right w:val="single" w:sz="4" w:space="0" w:color="auto"/>
            </w:tcBorders>
            <w:hideMark/>
          </w:tcPr>
          <w:p w14:paraId="47B967DA" w14:textId="77777777" w:rsidR="00F42DC6" w:rsidRPr="00F42DC6" w:rsidRDefault="00F42DC6" w:rsidP="00F42DC6">
            <w:pPr>
              <w:rPr>
                <w:lang w:val="en-GB"/>
              </w:rPr>
            </w:pPr>
            <w:r w:rsidRPr="00F42DC6">
              <w:rPr>
                <w:bCs/>
                <w:lang w:val="en-GB"/>
              </w:rPr>
              <w:t>£1000</w:t>
            </w:r>
          </w:p>
        </w:tc>
        <w:tc>
          <w:tcPr>
            <w:tcW w:w="1045" w:type="dxa"/>
            <w:tcBorders>
              <w:top w:val="single" w:sz="4" w:space="0" w:color="auto"/>
              <w:left w:val="single" w:sz="4" w:space="0" w:color="auto"/>
              <w:bottom w:val="single" w:sz="4" w:space="0" w:color="auto"/>
              <w:right w:val="single" w:sz="4" w:space="0" w:color="auto"/>
            </w:tcBorders>
            <w:hideMark/>
          </w:tcPr>
          <w:p w14:paraId="2ED2034B" w14:textId="77777777" w:rsidR="00F42DC6" w:rsidRPr="00F42DC6" w:rsidRDefault="00F42DC6" w:rsidP="00F42DC6">
            <w:pPr>
              <w:rPr>
                <w:lang w:val="en-GB"/>
              </w:rPr>
            </w:pPr>
            <w:r w:rsidRPr="00F42DC6">
              <w:rPr>
                <w:bCs/>
                <w:lang w:val="en-GB"/>
              </w:rPr>
              <w:t>£1000</w:t>
            </w:r>
          </w:p>
        </w:tc>
        <w:tc>
          <w:tcPr>
            <w:tcW w:w="1031" w:type="dxa"/>
            <w:tcBorders>
              <w:top w:val="single" w:sz="4" w:space="0" w:color="auto"/>
              <w:left w:val="single" w:sz="4" w:space="0" w:color="auto"/>
              <w:bottom w:val="single" w:sz="4" w:space="0" w:color="auto"/>
              <w:right w:val="single" w:sz="4" w:space="0" w:color="auto"/>
            </w:tcBorders>
            <w:hideMark/>
          </w:tcPr>
          <w:p w14:paraId="49D519B4" w14:textId="77777777" w:rsidR="00F42DC6" w:rsidRPr="00F42DC6" w:rsidRDefault="00F42DC6" w:rsidP="00F42DC6">
            <w:pPr>
              <w:rPr>
                <w:lang w:val="en-GB"/>
              </w:rPr>
            </w:pPr>
            <w:r w:rsidRPr="00F42DC6">
              <w:rPr>
                <w:bCs/>
                <w:lang w:val="en-GB"/>
              </w:rPr>
              <w:t>£1000</w:t>
            </w:r>
          </w:p>
        </w:tc>
        <w:tc>
          <w:tcPr>
            <w:tcW w:w="1041" w:type="dxa"/>
            <w:tcBorders>
              <w:top w:val="single" w:sz="4" w:space="0" w:color="auto"/>
              <w:left w:val="single" w:sz="4" w:space="0" w:color="auto"/>
              <w:bottom w:val="single" w:sz="4" w:space="0" w:color="auto"/>
              <w:right w:val="single" w:sz="4" w:space="0" w:color="auto"/>
            </w:tcBorders>
            <w:hideMark/>
          </w:tcPr>
          <w:p w14:paraId="0F47F6D8" w14:textId="77777777" w:rsidR="00F42DC6" w:rsidRPr="00F42DC6" w:rsidRDefault="00F42DC6" w:rsidP="00F42DC6">
            <w:pPr>
              <w:rPr>
                <w:lang w:val="en-GB"/>
              </w:rPr>
            </w:pPr>
            <w:r w:rsidRPr="00F42DC6">
              <w:rPr>
                <w:bCs/>
                <w:lang w:val="en-GB"/>
              </w:rPr>
              <w:t>£1000</w:t>
            </w:r>
          </w:p>
        </w:tc>
        <w:tc>
          <w:tcPr>
            <w:tcW w:w="988" w:type="dxa"/>
            <w:tcBorders>
              <w:top w:val="single" w:sz="4" w:space="0" w:color="auto"/>
              <w:left w:val="single" w:sz="4" w:space="0" w:color="auto"/>
              <w:bottom w:val="single" w:sz="4" w:space="0" w:color="auto"/>
              <w:right w:val="single" w:sz="4" w:space="0" w:color="auto"/>
            </w:tcBorders>
            <w:hideMark/>
          </w:tcPr>
          <w:p w14:paraId="56D577E3" w14:textId="77777777" w:rsidR="00F42DC6" w:rsidRPr="00F42DC6" w:rsidRDefault="00F42DC6" w:rsidP="00F42DC6">
            <w:pPr>
              <w:rPr>
                <w:lang w:val="en-GB"/>
              </w:rPr>
            </w:pPr>
            <w:r w:rsidRPr="00F42DC6">
              <w:rPr>
                <w:bCs/>
                <w:lang w:val="en-GB"/>
              </w:rPr>
              <w:t>£1000</w:t>
            </w:r>
          </w:p>
        </w:tc>
        <w:tc>
          <w:tcPr>
            <w:tcW w:w="972" w:type="dxa"/>
            <w:tcBorders>
              <w:top w:val="single" w:sz="4" w:space="0" w:color="auto"/>
              <w:left w:val="single" w:sz="4" w:space="0" w:color="auto"/>
              <w:bottom w:val="single" w:sz="4" w:space="0" w:color="auto"/>
              <w:right w:val="single" w:sz="4" w:space="0" w:color="auto"/>
            </w:tcBorders>
            <w:hideMark/>
          </w:tcPr>
          <w:p w14:paraId="56651AE0" w14:textId="77777777" w:rsidR="00F42DC6" w:rsidRPr="00F42DC6" w:rsidRDefault="00F42DC6" w:rsidP="00F42DC6">
            <w:pPr>
              <w:rPr>
                <w:lang w:val="en-GB"/>
              </w:rPr>
            </w:pPr>
            <w:r w:rsidRPr="00F42DC6">
              <w:rPr>
                <w:bCs/>
                <w:lang w:val="en-GB"/>
              </w:rPr>
              <w:t>£1000</w:t>
            </w:r>
          </w:p>
        </w:tc>
        <w:tc>
          <w:tcPr>
            <w:tcW w:w="972" w:type="dxa"/>
            <w:tcBorders>
              <w:top w:val="single" w:sz="4" w:space="0" w:color="auto"/>
              <w:left w:val="single" w:sz="4" w:space="0" w:color="auto"/>
              <w:bottom w:val="single" w:sz="4" w:space="0" w:color="auto"/>
              <w:right w:val="single" w:sz="4" w:space="0" w:color="auto"/>
            </w:tcBorders>
            <w:hideMark/>
          </w:tcPr>
          <w:p w14:paraId="7FC4F44A" w14:textId="77777777" w:rsidR="00F42DC6" w:rsidRPr="00F42DC6" w:rsidRDefault="00F42DC6" w:rsidP="00F42DC6">
            <w:pPr>
              <w:rPr>
                <w:lang w:val="en-GB"/>
              </w:rPr>
            </w:pPr>
            <w:r w:rsidRPr="00F42DC6">
              <w:rPr>
                <w:bCs/>
                <w:lang w:val="en-GB"/>
              </w:rPr>
              <w:t>£1000</w:t>
            </w:r>
          </w:p>
        </w:tc>
        <w:tc>
          <w:tcPr>
            <w:tcW w:w="972" w:type="dxa"/>
            <w:tcBorders>
              <w:top w:val="single" w:sz="4" w:space="0" w:color="auto"/>
              <w:left w:val="single" w:sz="4" w:space="0" w:color="auto"/>
              <w:bottom w:val="single" w:sz="4" w:space="0" w:color="auto"/>
              <w:right w:val="single" w:sz="4" w:space="0" w:color="auto"/>
            </w:tcBorders>
            <w:hideMark/>
          </w:tcPr>
          <w:p w14:paraId="41DCB0D2" w14:textId="77777777" w:rsidR="00F42DC6" w:rsidRPr="00F42DC6" w:rsidRDefault="00F42DC6" w:rsidP="00F42DC6">
            <w:pPr>
              <w:rPr>
                <w:lang w:val="en-GB"/>
              </w:rPr>
            </w:pPr>
            <w:r w:rsidRPr="00F42DC6">
              <w:rPr>
                <w:bCs/>
                <w:lang w:val="en-GB"/>
              </w:rPr>
              <w:t>£1000</w:t>
            </w:r>
          </w:p>
        </w:tc>
        <w:tc>
          <w:tcPr>
            <w:tcW w:w="1361" w:type="dxa"/>
            <w:tcBorders>
              <w:top w:val="single" w:sz="4" w:space="0" w:color="auto"/>
              <w:left w:val="single" w:sz="4" w:space="0" w:color="auto"/>
              <w:bottom w:val="single" w:sz="4" w:space="0" w:color="auto"/>
              <w:right w:val="single" w:sz="4" w:space="0" w:color="auto"/>
            </w:tcBorders>
            <w:hideMark/>
          </w:tcPr>
          <w:p w14:paraId="4A783E88" w14:textId="77777777" w:rsidR="00F42DC6" w:rsidRPr="00F42DC6" w:rsidRDefault="00F42DC6" w:rsidP="00F42DC6">
            <w:pPr>
              <w:rPr>
                <w:lang w:val="en-GB"/>
              </w:rPr>
            </w:pPr>
            <w:r w:rsidRPr="00F42DC6">
              <w:rPr>
                <w:lang w:val="en-GB"/>
              </w:rPr>
              <w:t>£12,000</w:t>
            </w:r>
          </w:p>
        </w:tc>
      </w:tr>
      <w:tr w:rsidR="00F42DC6" w:rsidRPr="00F42DC6" w14:paraId="3EF5E54F"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657DFB08" w14:textId="557837DD" w:rsidR="00F42DC6" w:rsidRPr="00F42DC6" w:rsidRDefault="00F42DC6" w:rsidP="00F42DC6">
            <w:pPr>
              <w:rPr>
                <w:lang w:val="en-GB"/>
              </w:rPr>
            </w:pPr>
            <w:r w:rsidRPr="00F42DC6">
              <w:rPr>
                <w:lang w:val="en-GB"/>
              </w:rPr>
              <w:t>Staff Wages</w:t>
            </w:r>
          </w:p>
        </w:tc>
        <w:tc>
          <w:tcPr>
            <w:tcW w:w="1126" w:type="dxa"/>
            <w:tcBorders>
              <w:top w:val="single" w:sz="4" w:space="0" w:color="auto"/>
              <w:left w:val="single" w:sz="4" w:space="0" w:color="auto"/>
              <w:bottom w:val="single" w:sz="4" w:space="0" w:color="auto"/>
              <w:right w:val="single" w:sz="4" w:space="0" w:color="auto"/>
            </w:tcBorders>
            <w:hideMark/>
          </w:tcPr>
          <w:p w14:paraId="2D144484" w14:textId="77777777" w:rsidR="00F42DC6" w:rsidRPr="00F42DC6" w:rsidRDefault="00F42DC6" w:rsidP="00F42DC6">
            <w:pPr>
              <w:rPr>
                <w:lang w:val="en-GB"/>
              </w:rPr>
            </w:pPr>
            <w:r w:rsidRPr="00F42DC6">
              <w:rPr>
                <w:bCs/>
                <w:lang w:val="en-GB"/>
              </w:rPr>
              <w:t>£200</w:t>
            </w:r>
          </w:p>
        </w:tc>
        <w:tc>
          <w:tcPr>
            <w:tcW w:w="1237" w:type="dxa"/>
            <w:tcBorders>
              <w:top w:val="single" w:sz="4" w:space="0" w:color="auto"/>
              <w:left w:val="single" w:sz="4" w:space="0" w:color="auto"/>
              <w:bottom w:val="single" w:sz="4" w:space="0" w:color="auto"/>
              <w:right w:val="single" w:sz="4" w:space="0" w:color="auto"/>
            </w:tcBorders>
            <w:hideMark/>
          </w:tcPr>
          <w:p w14:paraId="7D9547ED" w14:textId="77777777" w:rsidR="00F42DC6" w:rsidRPr="00F42DC6" w:rsidRDefault="00F42DC6" w:rsidP="00F42DC6">
            <w:pPr>
              <w:rPr>
                <w:lang w:val="en-GB"/>
              </w:rPr>
            </w:pPr>
            <w:r w:rsidRPr="00F42DC6">
              <w:rPr>
                <w:bCs/>
                <w:lang w:val="en-GB"/>
              </w:rPr>
              <w:t>£200</w:t>
            </w:r>
          </w:p>
        </w:tc>
        <w:tc>
          <w:tcPr>
            <w:tcW w:w="1006" w:type="dxa"/>
            <w:tcBorders>
              <w:top w:val="single" w:sz="4" w:space="0" w:color="auto"/>
              <w:left w:val="single" w:sz="4" w:space="0" w:color="auto"/>
              <w:bottom w:val="single" w:sz="4" w:space="0" w:color="auto"/>
              <w:right w:val="single" w:sz="4" w:space="0" w:color="auto"/>
            </w:tcBorders>
            <w:hideMark/>
          </w:tcPr>
          <w:p w14:paraId="62F55657" w14:textId="77777777" w:rsidR="00F42DC6" w:rsidRPr="00F42DC6" w:rsidRDefault="00F42DC6" w:rsidP="00F42DC6">
            <w:pPr>
              <w:rPr>
                <w:lang w:val="en-GB"/>
              </w:rPr>
            </w:pPr>
            <w:r w:rsidRPr="00F42DC6">
              <w:rPr>
                <w:bCs/>
                <w:lang w:val="en-GB"/>
              </w:rPr>
              <w:t>£200</w:t>
            </w:r>
          </w:p>
        </w:tc>
        <w:tc>
          <w:tcPr>
            <w:tcW w:w="1047" w:type="dxa"/>
            <w:tcBorders>
              <w:top w:val="single" w:sz="4" w:space="0" w:color="auto"/>
              <w:left w:val="single" w:sz="4" w:space="0" w:color="auto"/>
              <w:bottom w:val="single" w:sz="4" w:space="0" w:color="auto"/>
              <w:right w:val="single" w:sz="4" w:space="0" w:color="auto"/>
            </w:tcBorders>
            <w:hideMark/>
          </w:tcPr>
          <w:p w14:paraId="78FE428F" w14:textId="77777777" w:rsidR="00F42DC6" w:rsidRPr="00F42DC6" w:rsidRDefault="00F42DC6" w:rsidP="00F42DC6">
            <w:pPr>
              <w:rPr>
                <w:lang w:val="en-GB"/>
              </w:rPr>
            </w:pPr>
            <w:r w:rsidRPr="00F42DC6">
              <w:rPr>
                <w:bCs/>
                <w:lang w:val="en-GB"/>
              </w:rPr>
              <w:t>£200</w:t>
            </w:r>
          </w:p>
        </w:tc>
        <w:tc>
          <w:tcPr>
            <w:tcW w:w="1041" w:type="dxa"/>
            <w:tcBorders>
              <w:top w:val="single" w:sz="4" w:space="0" w:color="auto"/>
              <w:left w:val="single" w:sz="4" w:space="0" w:color="auto"/>
              <w:bottom w:val="single" w:sz="4" w:space="0" w:color="auto"/>
              <w:right w:val="single" w:sz="4" w:space="0" w:color="auto"/>
            </w:tcBorders>
            <w:hideMark/>
          </w:tcPr>
          <w:p w14:paraId="4D4C6AEC" w14:textId="77777777" w:rsidR="00F42DC6" w:rsidRPr="00F42DC6" w:rsidRDefault="00F42DC6" w:rsidP="00F42DC6">
            <w:pPr>
              <w:rPr>
                <w:lang w:val="en-GB"/>
              </w:rPr>
            </w:pPr>
            <w:r w:rsidRPr="00F42DC6">
              <w:rPr>
                <w:bCs/>
                <w:lang w:val="en-GB"/>
              </w:rPr>
              <w:t>£200</w:t>
            </w:r>
          </w:p>
        </w:tc>
        <w:tc>
          <w:tcPr>
            <w:tcW w:w="1045" w:type="dxa"/>
            <w:tcBorders>
              <w:top w:val="single" w:sz="4" w:space="0" w:color="auto"/>
              <w:left w:val="single" w:sz="4" w:space="0" w:color="auto"/>
              <w:bottom w:val="single" w:sz="4" w:space="0" w:color="auto"/>
              <w:right w:val="single" w:sz="4" w:space="0" w:color="auto"/>
            </w:tcBorders>
            <w:hideMark/>
          </w:tcPr>
          <w:p w14:paraId="07AECD0F" w14:textId="77777777" w:rsidR="00F42DC6" w:rsidRPr="00F42DC6" w:rsidRDefault="00F42DC6" w:rsidP="00F42DC6">
            <w:pPr>
              <w:rPr>
                <w:lang w:val="en-GB"/>
              </w:rPr>
            </w:pPr>
            <w:r w:rsidRPr="00F42DC6">
              <w:rPr>
                <w:bCs/>
                <w:lang w:val="en-GB"/>
              </w:rPr>
              <w:t>£200</w:t>
            </w:r>
          </w:p>
        </w:tc>
        <w:tc>
          <w:tcPr>
            <w:tcW w:w="1031" w:type="dxa"/>
            <w:tcBorders>
              <w:top w:val="single" w:sz="4" w:space="0" w:color="auto"/>
              <w:left w:val="single" w:sz="4" w:space="0" w:color="auto"/>
              <w:bottom w:val="single" w:sz="4" w:space="0" w:color="auto"/>
              <w:right w:val="single" w:sz="4" w:space="0" w:color="auto"/>
            </w:tcBorders>
            <w:hideMark/>
          </w:tcPr>
          <w:p w14:paraId="57FD6C73" w14:textId="77777777" w:rsidR="00F42DC6" w:rsidRPr="00F42DC6" w:rsidRDefault="00F42DC6" w:rsidP="00F42DC6">
            <w:pPr>
              <w:rPr>
                <w:lang w:val="en-GB"/>
              </w:rPr>
            </w:pPr>
            <w:r w:rsidRPr="00F42DC6">
              <w:rPr>
                <w:bCs/>
                <w:lang w:val="en-GB"/>
              </w:rPr>
              <w:t>£200</w:t>
            </w:r>
          </w:p>
        </w:tc>
        <w:tc>
          <w:tcPr>
            <w:tcW w:w="1041" w:type="dxa"/>
            <w:tcBorders>
              <w:top w:val="single" w:sz="4" w:space="0" w:color="auto"/>
              <w:left w:val="single" w:sz="4" w:space="0" w:color="auto"/>
              <w:bottom w:val="single" w:sz="4" w:space="0" w:color="auto"/>
              <w:right w:val="single" w:sz="4" w:space="0" w:color="auto"/>
            </w:tcBorders>
            <w:hideMark/>
          </w:tcPr>
          <w:p w14:paraId="303653DE" w14:textId="77777777" w:rsidR="00F42DC6" w:rsidRPr="00F42DC6" w:rsidRDefault="00F42DC6" w:rsidP="00F42DC6">
            <w:pPr>
              <w:rPr>
                <w:lang w:val="en-GB"/>
              </w:rPr>
            </w:pPr>
            <w:r w:rsidRPr="00F42DC6">
              <w:rPr>
                <w:bCs/>
                <w:lang w:val="en-GB"/>
              </w:rPr>
              <w:t>£200</w:t>
            </w:r>
          </w:p>
        </w:tc>
        <w:tc>
          <w:tcPr>
            <w:tcW w:w="988" w:type="dxa"/>
            <w:tcBorders>
              <w:top w:val="single" w:sz="4" w:space="0" w:color="auto"/>
              <w:left w:val="single" w:sz="4" w:space="0" w:color="auto"/>
              <w:bottom w:val="single" w:sz="4" w:space="0" w:color="auto"/>
              <w:right w:val="single" w:sz="4" w:space="0" w:color="auto"/>
            </w:tcBorders>
            <w:hideMark/>
          </w:tcPr>
          <w:p w14:paraId="2F3C2831" w14:textId="77777777" w:rsidR="00F42DC6" w:rsidRPr="00F42DC6" w:rsidRDefault="00F42DC6" w:rsidP="00F42DC6">
            <w:pPr>
              <w:rPr>
                <w:lang w:val="en-GB"/>
              </w:rPr>
            </w:pPr>
            <w:r w:rsidRPr="00F42DC6">
              <w:rPr>
                <w:bCs/>
                <w:lang w:val="en-GB"/>
              </w:rPr>
              <w:t>£200</w:t>
            </w:r>
          </w:p>
        </w:tc>
        <w:tc>
          <w:tcPr>
            <w:tcW w:w="972" w:type="dxa"/>
            <w:tcBorders>
              <w:top w:val="single" w:sz="4" w:space="0" w:color="auto"/>
              <w:left w:val="single" w:sz="4" w:space="0" w:color="auto"/>
              <w:bottom w:val="single" w:sz="4" w:space="0" w:color="auto"/>
              <w:right w:val="single" w:sz="4" w:space="0" w:color="auto"/>
            </w:tcBorders>
            <w:hideMark/>
          </w:tcPr>
          <w:p w14:paraId="31DEB0A6" w14:textId="77777777" w:rsidR="00F42DC6" w:rsidRPr="00F42DC6" w:rsidRDefault="00F42DC6" w:rsidP="00F42DC6">
            <w:pPr>
              <w:rPr>
                <w:lang w:val="en-GB"/>
              </w:rPr>
            </w:pPr>
            <w:r w:rsidRPr="00F42DC6">
              <w:rPr>
                <w:bCs/>
                <w:lang w:val="en-GB"/>
              </w:rPr>
              <w:t>£200</w:t>
            </w:r>
          </w:p>
        </w:tc>
        <w:tc>
          <w:tcPr>
            <w:tcW w:w="972" w:type="dxa"/>
            <w:tcBorders>
              <w:top w:val="single" w:sz="4" w:space="0" w:color="auto"/>
              <w:left w:val="single" w:sz="4" w:space="0" w:color="auto"/>
              <w:bottom w:val="single" w:sz="4" w:space="0" w:color="auto"/>
              <w:right w:val="single" w:sz="4" w:space="0" w:color="auto"/>
            </w:tcBorders>
            <w:hideMark/>
          </w:tcPr>
          <w:p w14:paraId="472BA9C5" w14:textId="77777777" w:rsidR="00F42DC6" w:rsidRPr="00F42DC6" w:rsidRDefault="00F42DC6" w:rsidP="00F42DC6">
            <w:pPr>
              <w:rPr>
                <w:lang w:val="en-GB"/>
              </w:rPr>
            </w:pPr>
            <w:r w:rsidRPr="00F42DC6">
              <w:rPr>
                <w:bCs/>
                <w:lang w:val="en-GB"/>
              </w:rPr>
              <w:t>£200</w:t>
            </w:r>
          </w:p>
        </w:tc>
        <w:tc>
          <w:tcPr>
            <w:tcW w:w="972" w:type="dxa"/>
            <w:tcBorders>
              <w:top w:val="single" w:sz="4" w:space="0" w:color="auto"/>
              <w:left w:val="single" w:sz="4" w:space="0" w:color="auto"/>
              <w:bottom w:val="single" w:sz="4" w:space="0" w:color="auto"/>
              <w:right w:val="single" w:sz="4" w:space="0" w:color="auto"/>
            </w:tcBorders>
            <w:hideMark/>
          </w:tcPr>
          <w:p w14:paraId="711CBFC2" w14:textId="77777777" w:rsidR="00F42DC6" w:rsidRPr="00F42DC6" w:rsidRDefault="00F42DC6" w:rsidP="00F42DC6">
            <w:pPr>
              <w:rPr>
                <w:lang w:val="en-GB"/>
              </w:rPr>
            </w:pPr>
            <w:r w:rsidRPr="00F42DC6">
              <w:rPr>
                <w:bCs/>
                <w:lang w:val="en-GB"/>
              </w:rPr>
              <w:t>£200</w:t>
            </w:r>
          </w:p>
        </w:tc>
        <w:tc>
          <w:tcPr>
            <w:tcW w:w="1361" w:type="dxa"/>
            <w:tcBorders>
              <w:top w:val="single" w:sz="4" w:space="0" w:color="auto"/>
              <w:left w:val="single" w:sz="4" w:space="0" w:color="auto"/>
              <w:bottom w:val="single" w:sz="4" w:space="0" w:color="auto"/>
              <w:right w:val="single" w:sz="4" w:space="0" w:color="auto"/>
            </w:tcBorders>
            <w:hideMark/>
          </w:tcPr>
          <w:p w14:paraId="76F56378" w14:textId="77777777" w:rsidR="00F42DC6" w:rsidRPr="00F42DC6" w:rsidRDefault="00F42DC6" w:rsidP="00F42DC6">
            <w:pPr>
              <w:rPr>
                <w:lang w:val="en-GB"/>
              </w:rPr>
            </w:pPr>
            <w:r w:rsidRPr="00F42DC6">
              <w:rPr>
                <w:lang w:val="en-GB"/>
              </w:rPr>
              <w:t>£2,400</w:t>
            </w:r>
          </w:p>
        </w:tc>
      </w:tr>
      <w:tr w:rsidR="00F42DC6" w:rsidRPr="00F42DC6" w14:paraId="7A0D9B9B"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7A6AE522" w14:textId="77777777" w:rsidR="00F42DC6" w:rsidRPr="00F42DC6" w:rsidRDefault="00F42DC6" w:rsidP="00F42DC6">
            <w:pPr>
              <w:rPr>
                <w:lang w:val="en-GB"/>
              </w:rPr>
            </w:pPr>
            <w:r w:rsidRPr="00F42DC6">
              <w:rPr>
                <w:lang w:val="en-GB"/>
              </w:rPr>
              <w:lastRenderedPageBreak/>
              <w:t xml:space="preserve">Utilities/Gas/Elec </w:t>
            </w:r>
          </w:p>
        </w:tc>
        <w:tc>
          <w:tcPr>
            <w:tcW w:w="1126" w:type="dxa"/>
            <w:tcBorders>
              <w:top w:val="single" w:sz="4" w:space="0" w:color="auto"/>
              <w:left w:val="single" w:sz="4" w:space="0" w:color="auto"/>
              <w:bottom w:val="single" w:sz="4" w:space="0" w:color="auto"/>
              <w:right w:val="single" w:sz="4" w:space="0" w:color="auto"/>
            </w:tcBorders>
            <w:hideMark/>
          </w:tcPr>
          <w:p w14:paraId="71E53698" w14:textId="77777777" w:rsidR="00F42DC6" w:rsidRPr="00F42DC6" w:rsidRDefault="00F42DC6" w:rsidP="00F42DC6">
            <w:pPr>
              <w:rPr>
                <w:lang w:val="en-GB"/>
              </w:rPr>
            </w:pPr>
            <w:r w:rsidRPr="00F42DC6">
              <w:rPr>
                <w:bCs/>
                <w:lang w:val="en-GB"/>
              </w:rPr>
              <w:t>£200</w:t>
            </w:r>
          </w:p>
        </w:tc>
        <w:tc>
          <w:tcPr>
            <w:tcW w:w="1237" w:type="dxa"/>
            <w:tcBorders>
              <w:top w:val="single" w:sz="4" w:space="0" w:color="auto"/>
              <w:left w:val="single" w:sz="4" w:space="0" w:color="auto"/>
              <w:bottom w:val="single" w:sz="4" w:space="0" w:color="auto"/>
              <w:right w:val="single" w:sz="4" w:space="0" w:color="auto"/>
            </w:tcBorders>
            <w:hideMark/>
          </w:tcPr>
          <w:p w14:paraId="016C5F22" w14:textId="77777777" w:rsidR="00F42DC6" w:rsidRPr="00F42DC6" w:rsidRDefault="00F42DC6" w:rsidP="00F42DC6">
            <w:pPr>
              <w:rPr>
                <w:lang w:val="en-GB"/>
              </w:rPr>
            </w:pPr>
            <w:r w:rsidRPr="00F42DC6">
              <w:rPr>
                <w:bCs/>
                <w:lang w:val="en-GB"/>
              </w:rPr>
              <w:t>£200</w:t>
            </w:r>
          </w:p>
        </w:tc>
        <w:tc>
          <w:tcPr>
            <w:tcW w:w="1006" w:type="dxa"/>
            <w:tcBorders>
              <w:top w:val="single" w:sz="4" w:space="0" w:color="auto"/>
              <w:left w:val="single" w:sz="4" w:space="0" w:color="auto"/>
              <w:bottom w:val="single" w:sz="4" w:space="0" w:color="auto"/>
              <w:right w:val="single" w:sz="4" w:space="0" w:color="auto"/>
            </w:tcBorders>
            <w:hideMark/>
          </w:tcPr>
          <w:p w14:paraId="358A3CD8" w14:textId="77777777" w:rsidR="00F42DC6" w:rsidRPr="00F42DC6" w:rsidRDefault="00F42DC6" w:rsidP="00F42DC6">
            <w:pPr>
              <w:rPr>
                <w:lang w:val="en-GB"/>
              </w:rPr>
            </w:pPr>
            <w:r w:rsidRPr="00F42DC6">
              <w:rPr>
                <w:bCs/>
                <w:lang w:val="en-GB"/>
              </w:rPr>
              <w:t>£200</w:t>
            </w:r>
          </w:p>
        </w:tc>
        <w:tc>
          <w:tcPr>
            <w:tcW w:w="1047" w:type="dxa"/>
            <w:tcBorders>
              <w:top w:val="single" w:sz="4" w:space="0" w:color="auto"/>
              <w:left w:val="single" w:sz="4" w:space="0" w:color="auto"/>
              <w:bottom w:val="single" w:sz="4" w:space="0" w:color="auto"/>
              <w:right w:val="single" w:sz="4" w:space="0" w:color="auto"/>
            </w:tcBorders>
            <w:hideMark/>
          </w:tcPr>
          <w:p w14:paraId="134D0BBB" w14:textId="77777777" w:rsidR="00F42DC6" w:rsidRPr="00F42DC6" w:rsidRDefault="00F42DC6" w:rsidP="00F42DC6">
            <w:pPr>
              <w:rPr>
                <w:lang w:val="en-GB"/>
              </w:rPr>
            </w:pPr>
            <w:r w:rsidRPr="00F42DC6">
              <w:rPr>
                <w:bCs/>
                <w:lang w:val="en-GB"/>
              </w:rPr>
              <w:t>£200</w:t>
            </w:r>
          </w:p>
        </w:tc>
        <w:tc>
          <w:tcPr>
            <w:tcW w:w="1041" w:type="dxa"/>
            <w:tcBorders>
              <w:top w:val="single" w:sz="4" w:space="0" w:color="auto"/>
              <w:left w:val="single" w:sz="4" w:space="0" w:color="auto"/>
              <w:bottom w:val="single" w:sz="4" w:space="0" w:color="auto"/>
              <w:right w:val="single" w:sz="4" w:space="0" w:color="auto"/>
            </w:tcBorders>
            <w:hideMark/>
          </w:tcPr>
          <w:p w14:paraId="0DC7BB09" w14:textId="77777777" w:rsidR="00F42DC6" w:rsidRPr="00F42DC6" w:rsidRDefault="00F42DC6" w:rsidP="00F42DC6">
            <w:pPr>
              <w:rPr>
                <w:lang w:val="en-GB"/>
              </w:rPr>
            </w:pPr>
            <w:r w:rsidRPr="00F42DC6">
              <w:rPr>
                <w:bCs/>
                <w:lang w:val="en-GB"/>
              </w:rPr>
              <w:t>£200</w:t>
            </w:r>
          </w:p>
        </w:tc>
        <w:tc>
          <w:tcPr>
            <w:tcW w:w="1045" w:type="dxa"/>
            <w:tcBorders>
              <w:top w:val="single" w:sz="4" w:space="0" w:color="auto"/>
              <w:left w:val="single" w:sz="4" w:space="0" w:color="auto"/>
              <w:bottom w:val="single" w:sz="4" w:space="0" w:color="auto"/>
              <w:right w:val="single" w:sz="4" w:space="0" w:color="auto"/>
            </w:tcBorders>
            <w:hideMark/>
          </w:tcPr>
          <w:p w14:paraId="425F014A" w14:textId="77777777" w:rsidR="00F42DC6" w:rsidRPr="00F42DC6" w:rsidRDefault="00F42DC6" w:rsidP="00F42DC6">
            <w:pPr>
              <w:rPr>
                <w:lang w:val="en-GB"/>
              </w:rPr>
            </w:pPr>
            <w:r w:rsidRPr="00F42DC6">
              <w:rPr>
                <w:bCs/>
                <w:lang w:val="en-GB"/>
              </w:rPr>
              <w:t>£200</w:t>
            </w:r>
          </w:p>
        </w:tc>
        <w:tc>
          <w:tcPr>
            <w:tcW w:w="1031" w:type="dxa"/>
            <w:tcBorders>
              <w:top w:val="single" w:sz="4" w:space="0" w:color="auto"/>
              <w:left w:val="single" w:sz="4" w:space="0" w:color="auto"/>
              <w:bottom w:val="single" w:sz="4" w:space="0" w:color="auto"/>
              <w:right w:val="single" w:sz="4" w:space="0" w:color="auto"/>
            </w:tcBorders>
            <w:hideMark/>
          </w:tcPr>
          <w:p w14:paraId="51C1567D" w14:textId="77777777" w:rsidR="00F42DC6" w:rsidRPr="00F42DC6" w:rsidRDefault="00F42DC6" w:rsidP="00F42DC6">
            <w:pPr>
              <w:rPr>
                <w:lang w:val="en-GB"/>
              </w:rPr>
            </w:pPr>
            <w:r w:rsidRPr="00F42DC6">
              <w:rPr>
                <w:bCs/>
                <w:lang w:val="en-GB"/>
              </w:rPr>
              <w:t>£200</w:t>
            </w:r>
          </w:p>
        </w:tc>
        <w:tc>
          <w:tcPr>
            <w:tcW w:w="1041" w:type="dxa"/>
            <w:tcBorders>
              <w:top w:val="single" w:sz="4" w:space="0" w:color="auto"/>
              <w:left w:val="single" w:sz="4" w:space="0" w:color="auto"/>
              <w:bottom w:val="single" w:sz="4" w:space="0" w:color="auto"/>
              <w:right w:val="single" w:sz="4" w:space="0" w:color="auto"/>
            </w:tcBorders>
            <w:hideMark/>
          </w:tcPr>
          <w:p w14:paraId="011FD4C0" w14:textId="77777777" w:rsidR="00F42DC6" w:rsidRPr="00F42DC6" w:rsidRDefault="00F42DC6" w:rsidP="00F42DC6">
            <w:pPr>
              <w:rPr>
                <w:lang w:val="en-GB"/>
              </w:rPr>
            </w:pPr>
            <w:r w:rsidRPr="00F42DC6">
              <w:rPr>
                <w:bCs/>
                <w:lang w:val="en-GB"/>
              </w:rPr>
              <w:t>£200</w:t>
            </w:r>
          </w:p>
        </w:tc>
        <w:tc>
          <w:tcPr>
            <w:tcW w:w="988" w:type="dxa"/>
            <w:tcBorders>
              <w:top w:val="single" w:sz="4" w:space="0" w:color="auto"/>
              <w:left w:val="single" w:sz="4" w:space="0" w:color="auto"/>
              <w:bottom w:val="single" w:sz="4" w:space="0" w:color="auto"/>
              <w:right w:val="single" w:sz="4" w:space="0" w:color="auto"/>
            </w:tcBorders>
            <w:hideMark/>
          </w:tcPr>
          <w:p w14:paraId="3D318D56" w14:textId="77777777" w:rsidR="00F42DC6" w:rsidRPr="00F42DC6" w:rsidRDefault="00F42DC6" w:rsidP="00F42DC6">
            <w:pPr>
              <w:rPr>
                <w:lang w:val="en-GB"/>
              </w:rPr>
            </w:pPr>
            <w:r w:rsidRPr="00F42DC6">
              <w:rPr>
                <w:bCs/>
                <w:lang w:val="en-GB"/>
              </w:rPr>
              <w:t>£200</w:t>
            </w:r>
          </w:p>
        </w:tc>
        <w:tc>
          <w:tcPr>
            <w:tcW w:w="972" w:type="dxa"/>
            <w:tcBorders>
              <w:top w:val="single" w:sz="4" w:space="0" w:color="auto"/>
              <w:left w:val="single" w:sz="4" w:space="0" w:color="auto"/>
              <w:bottom w:val="single" w:sz="4" w:space="0" w:color="auto"/>
              <w:right w:val="single" w:sz="4" w:space="0" w:color="auto"/>
            </w:tcBorders>
            <w:hideMark/>
          </w:tcPr>
          <w:p w14:paraId="3107EFF1" w14:textId="77777777" w:rsidR="00F42DC6" w:rsidRPr="00F42DC6" w:rsidRDefault="00F42DC6" w:rsidP="00F42DC6">
            <w:pPr>
              <w:rPr>
                <w:lang w:val="en-GB"/>
              </w:rPr>
            </w:pPr>
            <w:r w:rsidRPr="00F42DC6">
              <w:rPr>
                <w:bCs/>
                <w:lang w:val="en-GB"/>
              </w:rPr>
              <w:t>£200</w:t>
            </w:r>
          </w:p>
        </w:tc>
        <w:tc>
          <w:tcPr>
            <w:tcW w:w="972" w:type="dxa"/>
            <w:tcBorders>
              <w:top w:val="single" w:sz="4" w:space="0" w:color="auto"/>
              <w:left w:val="single" w:sz="4" w:space="0" w:color="auto"/>
              <w:bottom w:val="single" w:sz="4" w:space="0" w:color="auto"/>
              <w:right w:val="single" w:sz="4" w:space="0" w:color="auto"/>
            </w:tcBorders>
            <w:hideMark/>
          </w:tcPr>
          <w:p w14:paraId="188CAB5F" w14:textId="77777777" w:rsidR="00F42DC6" w:rsidRPr="00F42DC6" w:rsidRDefault="00F42DC6" w:rsidP="00F42DC6">
            <w:pPr>
              <w:rPr>
                <w:lang w:val="en-GB"/>
              </w:rPr>
            </w:pPr>
            <w:r w:rsidRPr="00F42DC6">
              <w:rPr>
                <w:bCs/>
                <w:lang w:val="en-GB"/>
              </w:rPr>
              <w:t>£200</w:t>
            </w:r>
          </w:p>
        </w:tc>
        <w:tc>
          <w:tcPr>
            <w:tcW w:w="972" w:type="dxa"/>
            <w:tcBorders>
              <w:top w:val="single" w:sz="4" w:space="0" w:color="auto"/>
              <w:left w:val="single" w:sz="4" w:space="0" w:color="auto"/>
              <w:bottom w:val="single" w:sz="4" w:space="0" w:color="auto"/>
              <w:right w:val="single" w:sz="4" w:space="0" w:color="auto"/>
            </w:tcBorders>
            <w:hideMark/>
          </w:tcPr>
          <w:p w14:paraId="6797258A" w14:textId="77777777" w:rsidR="00F42DC6" w:rsidRPr="00F42DC6" w:rsidRDefault="00F42DC6" w:rsidP="00F42DC6">
            <w:pPr>
              <w:rPr>
                <w:lang w:val="en-GB"/>
              </w:rPr>
            </w:pPr>
            <w:r w:rsidRPr="00F42DC6">
              <w:rPr>
                <w:bCs/>
                <w:lang w:val="en-GB"/>
              </w:rPr>
              <w:t>£200</w:t>
            </w:r>
          </w:p>
        </w:tc>
        <w:tc>
          <w:tcPr>
            <w:tcW w:w="1361" w:type="dxa"/>
            <w:tcBorders>
              <w:top w:val="single" w:sz="4" w:space="0" w:color="auto"/>
              <w:left w:val="single" w:sz="4" w:space="0" w:color="auto"/>
              <w:bottom w:val="single" w:sz="4" w:space="0" w:color="auto"/>
              <w:right w:val="single" w:sz="4" w:space="0" w:color="auto"/>
            </w:tcBorders>
            <w:hideMark/>
          </w:tcPr>
          <w:p w14:paraId="2C880AA8" w14:textId="77777777" w:rsidR="00F42DC6" w:rsidRPr="00F42DC6" w:rsidRDefault="00F42DC6" w:rsidP="00F42DC6">
            <w:pPr>
              <w:rPr>
                <w:lang w:val="en-GB"/>
              </w:rPr>
            </w:pPr>
            <w:r w:rsidRPr="00F42DC6">
              <w:rPr>
                <w:lang w:val="en-GB"/>
              </w:rPr>
              <w:t>£2,400</w:t>
            </w:r>
          </w:p>
        </w:tc>
      </w:tr>
      <w:tr w:rsidR="00F42DC6" w:rsidRPr="00F42DC6" w14:paraId="52BAC830"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77177B92" w14:textId="77777777" w:rsidR="00F42DC6" w:rsidRPr="00F42DC6" w:rsidRDefault="00F42DC6" w:rsidP="00F42DC6">
            <w:pPr>
              <w:rPr>
                <w:lang w:val="en-GB"/>
              </w:rPr>
            </w:pPr>
            <w:r w:rsidRPr="00F42DC6">
              <w:rPr>
                <w:lang w:val="en-GB"/>
              </w:rPr>
              <w:t>Phones.</w:t>
            </w:r>
          </w:p>
        </w:tc>
        <w:tc>
          <w:tcPr>
            <w:tcW w:w="1126" w:type="dxa"/>
            <w:tcBorders>
              <w:top w:val="single" w:sz="4" w:space="0" w:color="auto"/>
              <w:left w:val="single" w:sz="4" w:space="0" w:color="auto"/>
              <w:bottom w:val="single" w:sz="4" w:space="0" w:color="auto"/>
              <w:right w:val="single" w:sz="4" w:space="0" w:color="auto"/>
            </w:tcBorders>
            <w:hideMark/>
          </w:tcPr>
          <w:p w14:paraId="5AEC9064" w14:textId="77777777" w:rsidR="00F42DC6" w:rsidRPr="00F42DC6" w:rsidRDefault="00F42DC6" w:rsidP="00F42DC6">
            <w:pPr>
              <w:rPr>
                <w:lang w:val="en-GB"/>
              </w:rPr>
            </w:pPr>
            <w:r w:rsidRPr="00F42DC6">
              <w:rPr>
                <w:bCs/>
                <w:lang w:val="en-GB"/>
              </w:rPr>
              <w:t>£50</w:t>
            </w:r>
          </w:p>
        </w:tc>
        <w:tc>
          <w:tcPr>
            <w:tcW w:w="1237" w:type="dxa"/>
            <w:tcBorders>
              <w:top w:val="single" w:sz="4" w:space="0" w:color="auto"/>
              <w:left w:val="single" w:sz="4" w:space="0" w:color="auto"/>
              <w:bottom w:val="single" w:sz="4" w:space="0" w:color="auto"/>
              <w:right w:val="single" w:sz="4" w:space="0" w:color="auto"/>
            </w:tcBorders>
            <w:hideMark/>
          </w:tcPr>
          <w:p w14:paraId="406C2C03" w14:textId="77777777" w:rsidR="00F42DC6" w:rsidRPr="00F42DC6" w:rsidRDefault="00F42DC6" w:rsidP="00F42DC6">
            <w:pPr>
              <w:rPr>
                <w:lang w:val="en-GB"/>
              </w:rPr>
            </w:pPr>
            <w:r w:rsidRPr="00F42DC6">
              <w:rPr>
                <w:bCs/>
                <w:lang w:val="en-GB"/>
              </w:rPr>
              <w:t>£50</w:t>
            </w:r>
          </w:p>
        </w:tc>
        <w:tc>
          <w:tcPr>
            <w:tcW w:w="1006" w:type="dxa"/>
            <w:tcBorders>
              <w:top w:val="single" w:sz="4" w:space="0" w:color="auto"/>
              <w:left w:val="single" w:sz="4" w:space="0" w:color="auto"/>
              <w:bottom w:val="single" w:sz="4" w:space="0" w:color="auto"/>
              <w:right w:val="single" w:sz="4" w:space="0" w:color="auto"/>
            </w:tcBorders>
            <w:hideMark/>
          </w:tcPr>
          <w:p w14:paraId="10E14735" w14:textId="77777777" w:rsidR="00F42DC6" w:rsidRPr="00F42DC6" w:rsidRDefault="00F42DC6" w:rsidP="00F42DC6">
            <w:pPr>
              <w:rPr>
                <w:lang w:val="en-GB"/>
              </w:rPr>
            </w:pPr>
            <w:r w:rsidRPr="00F42DC6">
              <w:rPr>
                <w:bCs/>
                <w:lang w:val="en-GB"/>
              </w:rPr>
              <w:t>£50</w:t>
            </w:r>
          </w:p>
        </w:tc>
        <w:tc>
          <w:tcPr>
            <w:tcW w:w="1047" w:type="dxa"/>
            <w:tcBorders>
              <w:top w:val="single" w:sz="4" w:space="0" w:color="auto"/>
              <w:left w:val="single" w:sz="4" w:space="0" w:color="auto"/>
              <w:bottom w:val="single" w:sz="4" w:space="0" w:color="auto"/>
              <w:right w:val="single" w:sz="4" w:space="0" w:color="auto"/>
            </w:tcBorders>
            <w:hideMark/>
          </w:tcPr>
          <w:p w14:paraId="2D75871C" w14:textId="77777777" w:rsidR="00F42DC6" w:rsidRPr="00F42DC6" w:rsidRDefault="00F42DC6" w:rsidP="00F42DC6">
            <w:pPr>
              <w:rPr>
                <w:lang w:val="en-GB"/>
              </w:rPr>
            </w:pPr>
            <w:r w:rsidRPr="00F42DC6">
              <w:rPr>
                <w:bCs/>
                <w:lang w:val="en-GB"/>
              </w:rPr>
              <w:t>£50</w:t>
            </w:r>
          </w:p>
        </w:tc>
        <w:tc>
          <w:tcPr>
            <w:tcW w:w="1041" w:type="dxa"/>
            <w:tcBorders>
              <w:top w:val="single" w:sz="4" w:space="0" w:color="auto"/>
              <w:left w:val="single" w:sz="4" w:space="0" w:color="auto"/>
              <w:bottom w:val="single" w:sz="4" w:space="0" w:color="auto"/>
              <w:right w:val="single" w:sz="4" w:space="0" w:color="auto"/>
            </w:tcBorders>
            <w:hideMark/>
          </w:tcPr>
          <w:p w14:paraId="10CD0242" w14:textId="77777777" w:rsidR="00F42DC6" w:rsidRPr="00F42DC6" w:rsidRDefault="00F42DC6" w:rsidP="00F42DC6">
            <w:pPr>
              <w:rPr>
                <w:lang w:val="en-GB"/>
              </w:rPr>
            </w:pPr>
            <w:r w:rsidRPr="00F42DC6">
              <w:rPr>
                <w:bCs/>
                <w:lang w:val="en-GB"/>
              </w:rPr>
              <w:t>£50</w:t>
            </w:r>
          </w:p>
        </w:tc>
        <w:tc>
          <w:tcPr>
            <w:tcW w:w="1045" w:type="dxa"/>
            <w:tcBorders>
              <w:top w:val="single" w:sz="4" w:space="0" w:color="auto"/>
              <w:left w:val="single" w:sz="4" w:space="0" w:color="auto"/>
              <w:bottom w:val="single" w:sz="4" w:space="0" w:color="auto"/>
              <w:right w:val="single" w:sz="4" w:space="0" w:color="auto"/>
            </w:tcBorders>
            <w:hideMark/>
          </w:tcPr>
          <w:p w14:paraId="23DC6396" w14:textId="77777777" w:rsidR="00F42DC6" w:rsidRPr="00F42DC6" w:rsidRDefault="00F42DC6" w:rsidP="00F42DC6">
            <w:pPr>
              <w:rPr>
                <w:lang w:val="en-GB"/>
              </w:rPr>
            </w:pPr>
            <w:r w:rsidRPr="00F42DC6">
              <w:rPr>
                <w:bCs/>
                <w:lang w:val="en-GB"/>
              </w:rPr>
              <w:t>£50</w:t>
            </w:r>
          </w:p>
        </w:tc>
        <w:tc>
          <w:tcPr>
            <w:tcW w:w="1031" w:type="dxa"/>
            <w:tcBorders>
              <w:top w:val="single" w:sz="4" w:space="0" w:color="auto"/>
              <w:left w:val="single" w:sz="4" w:space="0" w:color="auto"/>
              <w:bottom w:val="single" w:sz="4" w:space="0" w:color="auto"/>
              <w:right w:val="single" w:sz="4" w:space="0" w:color="auto"/>
            </w:tcBorders>
            <w:hideMark/>
          </w:tcPr>
          <w:p w14:paraId="58E54184" w14:textId="77777777" w:rsidR="00F42DC6" w:rsidRPr="00F42DC6" w:rsidRDefault="00F42DC6" w:rsidP="00F42DC6">
            <w:pPr>
              <w:rPr>
                <w:lang w:val="en-GB"/>
              </w:rPr>
            </w:pPr>
            <w:r w:rsidRPr="00F42DC6">
              <w:rPr>
                <w:bCs/>
                <w:lang w:val="en-GB"/>
              </w:rPr>
              <w:t>£50</w:t>
            </w:r>
          </w:p>
        </w:tc>
        <w:tc>
          <w:tcPr>
            <w:tcW w:w="1041" w:type="dxa"/>
            <w:tcBorders>
              <w:top w:val="single" w:sz="4" w:space="0" w:color="auto"/>
              <w:left w:val="single" w:sz="4" w:space="0" w:color="auto"/>
              <w:bottom w:val="single" w:sz="4" w:space="0" w:color="auto"/>
              <w:right w:val="single" w:sz="4" w:space="0" w:color="auto"/>
            </w:tcBorders>
            <w:hideMark/>
          </w:tcPr>
          <w:p w14:paraId="6E0F3E7D" w14:textId="77777777" w:rsidR="00F42DC6" w:rsidRPr="00F42DC6" w:rsidRDefault="00F42DC6" w:rsidP="00F42DC6">
            <w:pPr>
              <w:rPr>
                <w:lang w:val="en-GB"/>
              </w:rPr>
            </w:pPr>
            <w:r w:rsidRPr="00F42DC6">
              <w:rPr>
                <w:bCs/>
                <w:lang w:val="en-GB"/>
              </w:rPr>
              <w:t>£50</w:t>
            </w:r>
          </w:p>
        </w:tc>
        <w:tc>
          <w:tcPr>
            <w:tcW w:w="988" w:type="dxa"/>
            <w:tcBorders>
              <w:top w:val="single" w:sz="4" w:space="0" w:color="auto"/>
              <w:left w:val="single" w:sz="4" w:space="0" w:color="auto"/>
              <w:bottom w:val="single" w:sz="4" w:space="0" w:color="auto"/>
              <w:right w:val="single" w:sz="4" w:space="0" w:color="auto"/>
            </w:tcBorders>
            <w:hideMark/>
          </w:tcPr>
          <w:p w14:paraId="59DD43EF"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188411DA"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1DAD8C7F"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25F3B5BC" w14:textId="77777777" w:rsidR="00F42DC6" w:rsidRPr="00F42DC6" w:rsidRDefault="00F42DC6" w:rsidP="00F42DC6">
            <w:pPr>
              <w:rPr>
                <w:lang w:val="en-GB"/>
              </w:rPr>
            </w:pPr>
            <w:r w:rsidRPr="00F42DC6">
              <w:rPr>
                <w:bCs/>
                <w:lang w:val="en-GB"/>
              </w:rPr>
              <w:t>£50</w:t>
            </w:r>
          </w:p>
        </w:tc>
        <w:tc>
          <w:tcPr>
            <w:tcW w:w="1361" w:type="dxa"/>
            <w:tcBorders>
              <w:top w:val="single" w:sz="4" w:space="0" w:color="auto"/>
              <w:left w:val="single" w:sz="4" w:space="0" w:color="auto"/>
              <w:bottom w:val="single" w:sz="4" w:space="0" w:color="auto"/>
              <w:right w:val="single" w:sz="4" w:space="0" w:color="auto"/>
            </w:tcBorders>
            <w:hideMark/>
          </w:tcPr>
          <w:p w14:paraId="118FBFB9" w14:textId="77777777" w:rsidR="00F42DC6" w:rsidRPr="00F42DC6" w:rsidRDefault="00F42DC6" w:rsidP="00F42DC6">
            <w:pPr>
              <w:rPr>
                <w:lang w:val="en-GB"/>
              </w:rPr>
            </w:pPr>
            <w:r w:rsidRPr="00F42DC6">
              <w:rPr>
                <w:lang w:val="en-GB"/>
              </w:rPr>
              <w:t>£600</w:t>
            </w:r>
          </w:p>
        </w:tc>
      </w:tr>
      <w:tr w:rsidR="00F42DC6" w:rsidRPr="00F42DC6" w14:paraId="2909B8EF"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629ECB2D" w14:textId="77777777" w:rsidR="00F42DC6" w:rsidRPr="00F42DC6" w:rsidRDefault="00F42DC6" w:rsidP="00F42DC6">
            <w:pPr>
              <w:rPr>
                <w:lang w:val="en-GB"/>
              </w:rPr>
            </w:pPr>
            <w:r w:rsidRPr="00F42DC6">
              <w:rPr>
                <w:lang w:val="en-GB"/>
              </w:rPr>
              <w:t>Promotion &amp; Ad.</w:t>
            </w:r>
          </w:p>
        </w:tc>
        <w:tc>
          <w:tcPr>
            <w:tcW w:w="1126" w:type="dxa"/>
            <w:tcBorders>
              <w:top w:val="single" w:sz="4" w:space="0" w:color="auto"/>
              <w:left w:val="single" w:sz="4" w:space="0" w:color="auto"/>
              <w:bottom w:val="single" w:sz="4" w:space="0" w:color="auto"/>
              <w:right w:val="single" w:sz="4" w:space="0" w:color="auto"/>
            </w:tcBorders>
            <w:hideMark/>
          </w:tcPr>
          <w:p w14:paraId="00E57337" w14:textId="77777777" w:rsidR="00F42DC6" w:rsidRPr="00F42DC6" w:rsidRDefault="00F42DC6" w:rsidP="00F42DC6">
            <w:pPr>
              <w:rPr>
                <w:lang w:val="en-GB"/>
              </w:rPr>
            </w:pPr>
            <w:r w:rsidRPr="00F42DC6">
              <w:rPr>
                <w:bCs/>
                <w:lang w:val="en-GB"/>
              </w:rPr>
              <w:t>£750</w:t>
            </w:r>
          </w:p>
        </w:tc>
        <w:tc>
          <w:tcPr>
            <w:tcW w:w="1237" w:type="dxa"/>
            <w:tcBorders>
              <w:top w:val="single" w:sz="4" w:space="0" w:color="auto"/>
              <w:left w:val="single" w:sz="4" w:space="0" w:color="auto"/>
              <w:bottom w:val="single" w:sz="4" w:space="0" w:color="auto"/>
              <w:right w:val="single" w:sz="4" w:space="0" w:color="auto"/>
            </w:tcBorders>
            <w:hideMark/>
          </w:tcPr>
          <w:p w14:paraId="7D81ADBD" w14:textId="77777777" w:rsidR="00F42DC6" w:rsidRPr="00F42DC6" w:rsidRDefault="00F42DC6" w:rsidP="00F42DC6">
            <w:pPr>
              <w:rPr>
                <w:lang w:val="en-GB"/>
              </w:rPr>
            </w:pPr>
            <w:r w:rsidRPr="00F42DC6">
              <w:rPr>
                <w:bCs/>
                <w:lang w:val="en-GB"/>
              </w:rPr>
              <w:t>£750</w:t>
            </w:r>
          </w:p>
        </w:tc>
        <w:tc>
          <w:tcPr>
            <w:tcW w:w="1006" w:type="dxa"/>
            <w:tcBorders>
              <w:top w:val="single" w:sz="4" w:space="0" w:color="auto"/>
              <w:left w:val="single" w:sz="4" w:space="0" w:color="auto"/>
              <w:bottom w:val="single" w:sz="4" w:space="0" w:color="auto"/>
              <w:right w:val="single" w:sz="4" w:space="0" w:color="auto"/>
            </w:tcBorders>
            <w:hideMark/>
          </w:tcPr>
          <w:p w14:paraId="72F324AB" w14:textId="77777777" w:rsidR="00F42DC6" w:rsidRPr="00F42DC6" w:rsidRDefault="00F42DC6" w:rsidP="00F42DC6">
            <w:pPr>
              <w:rPr>
                <w:lang w:val="en-GB"/>
              </w:rPr>
            </w:pPr>
            <w:r w:rsidRPr="00F42DC6">
              <w:rPr>
                <w:bCs/>
                <w:lang w:val="en-GB"/>
              </w:rPr>
              <w:t>£750</w:t>
            </w:r>
          </w:p>
        </w:tc>
        <w:tc>
          <w:tcPr>
            <w:tcW w:w="1047" w:type="dxa"/>
            <w:tcBorders>
              <w:top w:val="single" w:sz="4" w:space="0" w:color="auto"/>
              <w:left w:val="single" w:sz="4" w:space="0" w:color="auto"/>
              <w:bottom w:val="single" w:sz="4" w:space="0" w:color="auto"/>
              <w:right w:val="single" w:sz="4" w:space="0" w:color="auto"/>
            </w:tcBorders>
            <w:hideMark/>
          </w:tcPr>
          <w:p w14:paraId="74D2A6FC" w14:textId="77777777" w:rsidR="00F42DC6" w:rsidRPr="00F42DC6" w:rsidRDefault="00F42DC6" w:rsidP="00F42DC6">
            <w:pPr>
              <w:rPr>
                <w:lang w:val="en-GB"/>
              </w:rPr>
            </w:pPr>
            <w:r w:rsidRPr="00F42DC6">
              <w:rPr>
                <w:bCs/>
                <w:lang w:val="en-GB"/>
              </w:rPr>
              <w:t>£750</w:t>
            </w:r>
          </w:p>
        </w:tc>
        <w:tc>
          <w:tcPr>
            <w:tcW w:w="1041" w:type="dxa"/>
            <w:tcBorders>
              <w:top w:val="single" w:sz="4" w:space="0" w:color="auto"/>
              <w:left w:val="single" w:sz="4" w:space="0" w:color="auto"/>
              <w:bottom w:val="single" w:sz="4" w:space="0" w:color="auto"/>
              <w:right w:val="single" w:sz="4" w:space="0" w:color="auto"/>
            </w:tcBorders>
            <w:hideMark/>
          </w:tcPr>
          <w:p w14:paraId="505CFCEB" w14:textId="77777777" w:rsidR="00F42DC6" w:rsidRPr="00F42DC6" w:rsidRDefault="00F42DC6" w:rsidP="00F42DC6">
            <w:pPr>
              <w:rPr>
                <w:lang w:val="en-GB"/>
              </w:rPr>
            </w:pPr>
            <w:r w:rsidRPr="00F42DC6">
              <w:rPr>
                <w:bCs/>
                <w:lang w:val="en-GB"/>
              </w:rPr>
              <w:t>£750</w:t>
            </w:r>
          </w:p>
        </w:tc>
        <w:tc>
          <w:tcPr>
            <w:tcW w:w="1045" w:type="dxa"/>
            <w:tcBorders>
              <w:top w:val="single" w:sz="4" w:space="0" w:color="auto"/>
              <w:left w:val="single" w:sz="4" w:space="0" w:color="auto"/>
              <w:bottom w:val="single" w:sz="4" w:space="0" w:color="auto"/>
              <w:right w:val="single" w:sz="4" w:space="0" w:color="auto"/>
            </w:tcBorders>
            <w:hideMark/>
          </w:tcPr>
          <w:p w14:paraId="1A5FA874" w14:textId="77777777" w:rsidR="00F42DC6" w:rsidRPr="00F42DC6" w:rsidRDefault="00F42DC6" w:rsidP="00F42DC6">
            <w:pPr>
              <w:rPr>
                <w:lang w:val="en-GB"/>
              </w:rPr>
            </w:pPr>
            <w:r w:rsidRPr="00F42DC6">
              <w:rPr>
                <w:bCs/>
                <w:lang w:val="en-GB"/>
              </w:rPr>
              <w:t>£750</w:t>
            </w:r>
          </w:p>
        </w:tc>
        <w:tc>
          <w:tcPr>
            <w:tcW w:w="1031" w:type="dxa"/>
            <w:tcBorders>
              <w:top w:val="single" w:sz="4" w:space="0" w:color="auto"/>
              <w:left w:val="single" w:sz="4" w:space="0" w:color="auto"/>
              <w:bottom w:val="single" w:sz="4" w:space="0" w:color="auto"/>
              <w:right w:val="single" w:sz="4" w:space="0" w:color="auto"/>
            </w:tcBorders>
            <w:hideMark/>
          </w:tcPr>
          <w:p w14:paraId="62CE1EE3" w14:textId="77777777" w:rsidR="00F42DC6" w:rsidRPr="00F42DC6" w:rsidRDefault="00F42DC6" w:rsidP="00F42DC6">
            <w:pPr>
              <w:rPr>
                <w:lang w:val="en-GB"/>
              </w:rPr>
            </w:pPr>
            <w:r w:rsidRPr="00F42DC6">
              <w:rPr>
                <w:bCs/>
                <w:lang w:val="en-GB"/>
              </w:rPr>
              <w:t>£750</w:t>
            </w:r>
          </w:p>
        </w:tc>
        <w:tc>
          <w:tcPr>
            <w:tcW w:w="1041" w:type="dxa"/>
            <w:tcBorders>
              <w:top w:val="single" w:sz="4" w:space="0" w:color="auto"/>
              <w:left w:val="single" w:sz="4" w:space="0" w:color="auto"/>
              <w:bottom w:val="single" w:sz="4" w:space="0" w:color="auto"/>
              <w:right w:val="single" w:sz="4" w:space="0" w:color="auto"/>
            </w:tcBorders>
            <w:hideMark/>
          </w:tcPr>
          <w:p w14:paraId="1883E5E0" w14:textId="77777777" w:rsidR="00F42DC6" w:rsidRPr="00F42DC6" w:rsidRDefault="00F42DC6" w:rsidP="00F42DC6">
            <w:pPr>
              <w:rPr>
                <w:lang w:val="en-GB"/>
              </w:rPr>
            </w:pPr>
            <w:r w:rsidRPr="00F42DC6">
              <w:rPr>
                <w:bCs/>
                <w:lang w:val="en-GB"/>
              </w:rPr>
              <w:t>£750</w:t>
            </w:r>
          </w:p>
        </w:tc>
        <w:tc>
          <w:tcPr>
            <w:tcW w:w="988" w:type="dxa"/>
            <w:tcBorders>
              <w:top w:val="single" w:sz="4" w:space="0" w:color="auto"/>
              <w:left w:val="single" w:sz="4" w:space="0" w:color="auto"/>
              <w:bottom w:val="single" w:sz="4" w:space="0" w:color="auto"/>
              <w:right w:val="single" w:sz="4" w:space="0" w:color="auto"/>
            </w:tcBorders>
            <w:hideMark/>
          </w:tcPr>
          <w:p w14:paraId="17167C13" w14:textId="77777777" w:rsidR="00F42DC6" w:rsidRPr="00F42DC6" w:rsidRDefault="00F42DC6" w:rsidP="00F42DC6">
            <w:pPr>
              <w:rPr>
                <w:lang w:val="en-GB"/>
              </w:rPr>
            </w:pPr>
            <w:r w:rsidRPr="00F42DC6">
              <w:rPr>
                <w:bCs/>
                <w:lang w:val="en-GB"/>
              </w:rPr>
              <w:t>£750</w:t>
            </w:r>
          </w:p>
        </w:tc>
        <w:tc>
          <w:tcPr>
            <w:tcW w:w="972" w:type="dxa"/>
            <w:tcBorders>
              <w:top w:val="single" w:sz="4" w:space="0" w:color="auto"/>
              <w:left w:val="single" w:sz="4" w:space="0" w:color="auto"/>
              <w:bottom w:val="single" w:sz="4" w:space="0" w:color="auto"/>
              <w:right w:val="single" w:sz="4" w:space="0" w:color="auto"/>
            </w:tcBorders>
            <w:hideMark/>
          </w:tcPr>
          <w:p w14:paraId="54A29322" w14:textId="77777777" w:rsidR="00F42DC6" w:rsidRPr="00F42DC6" w:rsidRDefault="00F42DC6" w:rsidP="00F42DC6">
            <w:pPr>
              <w:rPr>
                <w:lang w:val="en-GB"/>
              </w:rPr>
            </w:pPr>
            <w:r w:rsidRPr="00F42DC6">
              <w:rPr>
                <w:bCs/>
                <w:lang w:val="en-GB"/>
              </w:rPr>
              <w:t>£750</w:t>
            </w:r>
          </w:p>
        </w:tc>
        <w:tc>
          <w:tcPr>
            <w:tcW w:w="972" w:type="dxa"/>
            <w:tcBorders>
              <w:top w:val="single" w:sz="4" w:space="0" w:color="auto"/>
              <w:left w:val="single" w:sz="4" w:space="0" w:color="auto"/>
              <w:bottom w:val="single" w:sz="4" w:space="0" w:color="auto"/>
              <w:right w:val="single" w:sz="4" w:space="0" w:color="auto"/>
            </w:tcBorders>
            <w:hideMark/>
          </w:tcPr>
          <w:p w14:paraId="7BF35BF6" w14:textId="77777777" w:rsidR="00F42DC6" w:rsidRPr="00F42DC6" w:rsidRDefault="00F42DC6" w:rsidP="00F42DC6">
            <w:pPr>
              <w:rPr>
                <w:lang w:val="en-GB"/>
              </w:rPr>
            </w:pPr>
            <w:r w:rsidRPr="00F42DC6">
              <w:rPr>
                <w:bCs/>
                <w:lang w:val="en-GB"/>
              </w:rPr>
              <w:t>£750</w:t>
            </w:r>
          </w:p>
        </w:tc>
        <w:tc>
          <w:tcPr>
            <w:tcW w:w="972" w:type="dxa"/>
            <w:tcBorders>
              <w:top w:val="single" w:sz="4" w:space="0" w:color="auto"/>
              <w:left w:val="single" w:sz="4" w:space="0" w:color="auto"/>
              <w:bottom w:val="single" w:sz="4" w:space="0" w:color="auto"/>
              <w:right w:val="single" w:sz="4" w:space="0" w:color="auto"/>
            </w:tcBorders>
            <w:hideMark/>
          </w:tcPr>
          <w:p w14:paraId="421BD9B0" w14:textId="77777777" w:rsidR="00F42DC6" w:rsidRPr="00F42DC6" w:rsidRDefault="00F42DC6" w:rsidP="00F42DC6">
            <w:pPr>
              <w:rPr>
                <w:lang w:val="en-GB"/>
              </w:rPr>
            </w:pPr>
            <w:r w:rsidRPr="00F42DC6">
              <w:rPr>
                <w:bCs/>
                <w:lang w:val="en-GB"/>
              </w:rPr>
              <w:t>£750</w:t>
            </w:r>
          </w:p>
        </w:tc>
        <w:tc>
          <w:tcPr>
            <w:tcW w:w="1361" w:type="dxa"/>
            <w:tcBorders>
              <w:top w:val="single" w:sz="4" w:space="0" w:color="auto"/>
              <w:left w:val="single" w:sz="4" w:space="0" w:color="auto"/>
              <w:bottom w:val="single" w:sz="4" w:space="0" w:color="auto"/>
              <w:right w:val="single" w:sz="4" w:space="0" w:color="auto"/>
            </w:tcBorders>
            <w:hideMark/>
          </w:tcPr>
          <w:p w14:paraId="417B0F60" w14:textId="77777777" w:rsidR="00F42DC6" w:rsidRPr="00F42DC6" w:rsidRDefault="00F42DC6" w:rsidP="00F42DC6">
            <w:pPr>
              <w:rPr>
                <w:lang w:val="en-GB"/>
              </w:rPr>
            </w:pPr>
            <w:r w:rsidRPr="00F42DC6">
              <w:rPr>
                <w:lang w:val="en-GB"/>
              </w:rPr>
              <w:t>£9,000</w:t>
            </w:r>
          </w:p>
        </w:tc>
      </w:tr>
      <w:tr w:rsidR="00F42DC6" w:rsidRPr="00F42DC6" w14:paraId="101B0D36"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7508613E" w14:textId="77777777" w:rsidR="00F42DC6" w:rsidRPr="00F42DC6" w:rsidRDefault="00F42DC6" w:rsidP="00F42DC6">
            <w:pPr>
              <w:rPr>
                <w:lang w:val="en-GB"/>
              </w:rPr>
            </w:pPr>
            <w:r w:rsidRPr="00F42DC6">
              <w:rPr>
                <w:lang w:val="en-GB"/>
              </w:rPr>
              <w:t>Website.</w:t>
            </w:r>
          </w:p>
        </w:tc>
        <w:tc>
          <w:tcPr>
            <w:tcW w:w="1126" w:type="dxa"/>
            <w:tcBorders>
              <w:top w:val="single" w:sz="4" w:space="0" w:color="auto"/>
              <w:left w:val="single" w:sz="4" w:space="0" w:color="auto"/>
              <w:bottom w:val="single" w:sz="4" w:space="0" w:color="auto"/>
              <w:right w:val="single" w:sz="4" w:space="0" w:color="auto"/>
            </w:tcBorders>
            <w:hideMark/>
          </w:tcPr>
          <w:p w14:paraId="5D877F1C" w14:textId="77777777" w:rsidR="00F42DC6" w:rsidRPr="00F42DC6" w:rsidRDefault="00F42DC6" w:rsidP="00F42DC6">
            <w:pPr>
              <w:rPr>
                <w:lang w:val="en-GB"/>
              </w:rPr>
            </w:pPr>
            <w:r w:rsidRPr="00F42DC6">
              <w:rPr>
                <w:bCs/>
                <w:lang w:val="en-GB"/>
              </w:rPr>
              <w:t>£100</w:t>
            </w:r>
          </w:p>
        </w:tc>
        <w:tc>
          <w:tcPr>
            <w:tcW w:w="1237" w:type="dxa"/>
            <w:tcBorders>
              <w:top w:val="single" w:sz="4" w:space="0" w:color="auto"/>
              <w:left w:val="single" w:sz="4" w:space="0" w:color="auto"/>
              <w:bottom w:val="single" w:sz="4" w:space="0" w:color="auto"/>
              <w:right w:val="single" w:sz="4" w:space="0" w:color="auto"/>
            </w:tcBorders>
            <w:hideMark/>
          </w:tcPr>
          <w:p w14:paraId="32242B1E" w14:textId="77777777" w:rsidR="00F42DC6" w:rsidRPr="00F42DC6" w:rsidRDefault="00F42DC6" w:rsidP="00F42DC6">
            <w:pPr>
              <w:rPr>
                <w:lang w:val="en-GB"/>
              </w:rPr>
            </w:pPr>
            <w:r w:rsidRPr="00F42DC6">
              <w:rPr>
                <w:bCs/>
                <w:lang w:val="en-GB"/>
              </w:rPr>
              <w:t>£100</w:t>
            </w:r>
          </w:p>
        </w:tc>
        <w:tc>
          <w:tcPr>
            <w:tcW w:w="1006" w:type="dxa"/>
            <w:tcBorders>
              <w:top w:val="single" w:sz="4" w:space="0" w:color="auto"/>
              <w:left w:val="single" w:sz="4" w:space="0" w:color="auto"/>
              <w:bottom w:val="single" w:sz="4" w:space="0" w:color="auto"/>
              <w:right w:val="single" w:sz="4" w:space="0" w:color="auto"/>
            </w:tcBorders>
            <w:hideMark/>
          </w:tcPr>
          <w:p w14:paraId="3096DE7D" w14:textId="77777777" w:rsidR="00F42DC6" w:rsidRPr="00F42DC6" w:rsidRDefault="00F42DC6" w:rsidP="00F42DC6">
            <w:pPr>
              <w:rPr>
                <w:lang w:val="en-GB"/>
              </w:rPr>
            </w:pPr>
            <w:r w:rsidRPr="00F42DC6">
              <w:rPr>
                <w:bCs/>
                <w:lang w:val="en-GB"/>
              </w:rPr>
              <w:t>£100</w:t>
            </w:r>
          </w:p>
        </w:tc>
        <w:tc>
          <w:tcPr>
            <w:tcW w:w="1047" w:type="dxa"/>
            <w:tcBorders>
              <w:top w:val="single" w:sz="4" w:space="0" w:color="auto"/>
              <w:left w:val="single" w:sz="4" w:space="0" w:color="auto"/>
              <w:bottom w:val="single" w:sz="4" w:space="0" w:color="auto"/>
              <w:right w:val="single" w:sz="4" w:space="0" w:color="auto"/>
            </w:tcBorders>
            <w:hideMark/>
          </w:tcPr>
          <w:p w14:paraId="26E22AEB" w14:textId="77777777" w:rsidR="00F42DC6" w:rsidRPr="00F42DC6" w:rsidRDefault="00F42DC6" w:rsidP="00F42DC6">
            <w:pPr>
              <w:rPr>
                <w:lang w:val="en-GB"/>
              </w:rPr>
            </w:pPr>
            <w:r w:rsidRPr="00F42DC6">
              <w:rPr>
                <w:bCs/>
                <w:lang w:val="en-GB"/>
              </w:rPr>
              <w:t>£100</w:t>
            </w:r>
          </w:p>
        </w:tc>
        <w:tc>
          <w:tcPr>
            <w:tcW w:w="1041" w:type="dxa"/>
            <w:tcBorders>
              <w:top w:val="single" w:sz="4" w:space="0" w:color="auto"/>
              <w:left w:val="single" w:sz="4" w:space="0" w:color="auto"/>
              <w:bottom w:val="single" w:sz="4" w:space="0" w:color="auto"/>
              <w:right w:val="single" w:sz="4" w:space="0" w:color="auto"/>
            </w:tcBorders>
            <w:hideMark/>
          </w:tcPr>
          <w:p w14:paraId="4D95341D" w14:textId="77777777" w:rsidR="00F42DC6" w:rsidRPr="00F42DC6" w:rsidRDefault="00F42DC6" w:rsidP="00F42DC6">
            <w:pPr>
              <w:rPr>
                <w:lang w:val="en-GB"/>
              </w:rPr>
            </w:pPr>
            <w:r w:rsidRPr="00F42DC6">
              <w:rPr>
                <w:bCs/>
                <w:lang w:val="en-GB"/>
              </w:rPr>
              <w:t>£100</w:t>
            </w:r>
          </w:p>
        </w:tc>
        <w:tc>
          <w:tcPr>
            <w:tcW w:w="1045" w:type="dxa"/>
            <w:tcBorders>
              <w:top w:val="single" w:sz="4" w:space="0" w:color="auto"/>
              <w:left w:val="single" w:sz="4" w:space="0" w:color="auto"/>
              <w:bottom w:val="single" w:sz="4" w:space="0" w:color="auto"/>
              <w:right w:val="single" w:sz="4" w:space="0" w:color="auto"/>
            </w:tcBorders>
            <w:hideMark/>
          </w:tcPr>
          <w:p w14:paraId="6FFD25F5" w14:textId="77777777" w:rsidR="00F42DC6" w:rsidRPr="00F42DC6" w:rsidRDefault="00F42DC6" w:rsidP="00F42DC6">
            <w:pPr>
              <w:rPr>
                <w:lang w:val="en-GB"/>
              </w:rPr>
            </w:pPr>
            <w:r w:rsidRPr="00F42DC6">
              <w:rPr>
                <w:bCs/>
                <w:lang w:val="en-GB"/>
              </w:rPr>
              <w:t>£100</w:t>
            </w:r>
          </w:p>
        </w:tc>
        <w:tc>
          <w:tcPr>
            <w:tcW w:w="1031" w:type="dxa"/>
            <w:tcBorders>
              <w:top w:val="single" w:sz="4" w:space="0" w:color="auto"/>
              <w:left w:val="single" w:sz="4" w:space="0" w:color="auto"/>
              <w:bottom w:val="single" w:sz="4" w:space="0" w:color="auto"/>
              <w:right w:val="single" w:sz="4" w:space="0" w:color="auto"/>
            </w:tcBorders>
            <w:hideMark/>
          </w:tcPr>
          <w:p w14:paraId="5DA617A5" w14:textId="77777777" w:rsidR="00F42DC6" w:rsidRPr="00F42DC6" w:rsidRDefault="00F42DC6" w:rsidP="00F42DC6">
            <w:pPr>
              <w:rPr>
                <w:lang w:val="en-GB"/>
              </w:rPr>
            </w:pPr>
            <w:r w:rsidRPr="00F42DC6">
              <w:rPr>
                <w:bCs/>
                <w:lang w:val="en-GB"/>
              </w:rPr>
              <w:t>£100</w:t>
            </w:r>
          </w:p>
        </w:tc>
        <w:tc>
          <w:tcPr>
            <w:tcW w:w="1041" w:type="dxa"/>
            <w:tcBorders>
              <w:top w:val="single" w:sz="4" w:space="0" w:color="auto"/>
              <w:left w:val="single" w:sz="4" w:space="0" w:color="auto"/>
              <w:bottom w:val="single" w:sz="4" w:space="0" w:color="auto"/>
              <w:right w:val="single" w:sz="4" w:space="0" w:color="auto"/>
            </w:tcBorders>
            <w:hideMark/>
          </w:tcPr>
          <w:p w14:paraId="47E607A8" w14:textId="77777777" w:rsidR="00F42DC6" w:rsidRPr="00F42DC6" w:rsidRDefault="00F42DC6" w:rsidP="00F42DC6">
            <w:pPr>
              <w:rPr>
                <w:lang w:val="en-GB"/>
              </w:rPr>
            </w:pPr>
            <w:r w:rsidRPr="00F42DC6">
              <w:rPr>
                <w:bCs/>
                <w:lang w:val="en-GB"/>
              </w:rPr>
              <w:t>£100</w:t>
            </w:r>
          </w:p>
        </w:tc>
        <w:tc>
          <w:tcPr>
            <w:tcW w:w="988" w:type="dxa"/>
            <w:tcBorders>
              <w:top w:val="single" w:sz="4" w:space="0" w:color="auto"/>
              <w:left w:val="single" w:sz="4" w:space="0" w:color="auto"/>
              <w:bottom w:val="single" w:sz="4" w:space="0" w:color="auto"/>
              <w:right w:val="single" w:sz="4" w:space="0" w:color="auto"/>
            </w:tcBorders>
            <w:hideMark/>
          </w:tcPr>
          <w:p w14:paraId="5EC09564" w14:textId="77777777" w:rsidR="00F42DC6" w:rsidRPr="00F42DC6" w:rsidRDefault="00F42DC6" w:rsidP="00F42DC6">
            <w:pPr>
              <w:rPr>
                <w:lang w:val="en-GB"/>
              </w:rPr>
            </w:pPr>
            <w:r w:rsidRPr="00F42DC6">
              <w:rPr>
                <w:bCs/>
                <w:lang w:val="en-GB"/>
              </w:rPr>
              <w:t>£100</w:t>
            </w:r>
          </w:p>
        </w:tc>
        <w:tc>
          <w:tcPr>
            <w:tcW w:w="972" w:type="dxa"/>
            <w:tcBorders>
              <w:top w:val="single" w:sz="4" w:space="0" w:color="auto"/>
              <w:left w:val="single" w:sz="4" w:space="0" w:color="auto"/>
              <w:bottom w:val="single" w:sz="4" w:space="0" w:color="auto"/>
              <w:right w:val="single" w:sz="4" w:space="0" w:color="auto"/>
            </w:tcBorders>
            <w:hideMark/>
          </w:tcPr>
          <w:p w14:paraId="1D30039C" w14:textId="77777777" w:rsidR="00F42DC6" w:rsidRPr="00F42DC6" w:rsidRDefault="00F42DC6" w:rsidP="00F42DC6">
            <w:pPr>
              <w:rPr>
                <w:lang w:val="en-GB"/>
              </w:rPr>
            </w:pPr>
            <w:r w:rsidRPr="00F42DC6">
              <w:rPr>
                <w:bCs/>
                <w:lang w:val="en-GB"/>
              </w:rPr>
              <w:t>£100</w:t>
            </w:r>
          </w:p>
        </w:tc>
        <w:tc>
          <w:tcPr>
            <w:tcW w:w="972" w:type="dxa"/>
            <w:tcBorders>
              <w:top w:val="single" w:sz="4" w:space="0" w:color="auto"/>
              <w:left w:val="single" w:sz="4" w:space="0" w:color="auto"/>
              <w:bottom w:val="single" w:sz="4" w:space="0" w:color="auto"/>
              <w:right w:val="single" w:sz="4" w:space="0" w:color="auto"/>
            </w:tcBorders>
            <w:hideMark/>
          </w:tcPr>
          <w:p w14:paraId="560728D3" w14:textId="77777777" w:rsidR="00F42DC6" w:rsidRPr="00F42DC6" w:rsidRDefault="00F42DC6" w:rsidP="00F42DC6">
            <w:pPr>
              <w:rPr>
                <w:lang w:val="en-GB"/>
              </w:rPr>
            </w:pPr>
            <w:r w:rsidRPr="00F42DC6">
              <w:rPr>
                <w:bCs/>
                <w:lang w:val="en-GB"/>
              </w:rPr>
              <w:t>£100</w:t>
            </w:r>
          </w:p>
        </w:tc>
        <w:tc>
          <w:tcPr>
            <w:tcW w:w="972" w:type="dxa"/>
            <w:tcBorders>
              <w:top w:val="single" w:sz="4" w:space="0" w:color="auto"/>
              <w:left w:val="single" w:sz="4" w:space="0" w:color="auto"/>
              <w:bottom w:val="single" w:sz="4" w:space="0" w:color="auto"/>
              <w:right w:val="single" w:sz="4" w:space="0" w:color="auto"/>
            </w:tcBorders>
            <w:hideMark/>
          </w:tcPr>
          <w:p w14:paraId="6BB6067C" w14:textId="77777777" w:rsidR="00F42DC6" w:rsidRPr="00F42DC6" w:rsidRDefault="00F42DC6" w:rsidP="00F42DC6">
            <w:pPr>
              <w:rPr>
                <w:lang w:val="en-GB"/>
              </w:rPr>
            </w:pPr>
            <w:r w:rsidRPr="00F42DC6">
              <w:rPr>
                <w:bCs/>
                <w:lang w:val="en-GB"/>
              </w:rPr>
              <w:t>£100</w:t>
            </w:r>
          </w:p>
        </w:tc>
        <w:tc>
          <w:tcPr>
            <w:tcW w:w="1361" w:type="dxa"/>
            <w:tcBorders>
              <w:top w:val="single" w:sz="4" w:space="0" w:color="auto"/>
              <w:left w:val="single" w:sz="4" w:space="0" w:color="auto"/>
              <w:bottom w:val="single" w:sz="4" w:space="0" w:color="auto"/>
              <w:right w:val="single" w:sz="4" w:space="0" w:color="auto"/>
            </w:tcBorders>
            <w:hideMark/>
          </w:tcPr>
          <w:p w14:paraId="4123A919" w14:textId="77777777" w:rsidR="00F42DC6" w:rsidRPr="00F42DC6" w:rsidRDefault="00F42DC6" w:rsidP="00F42DC6">
            <w:pPr>
              <w:rPr>
                <w:lang w:val="en-GB"/>
              </w:rPr>
            </w:pPr>
            <w:r w:rsidRPr="00F42DC6">
              <w:rPr>
                <w:lang w:val="en-GB"/>
              </w:rPr>
              <w:t>£1,200</w:t>
            </w:r>
          </w:p>
        </w:tc>
      </w:tr>
      <w:tr w:rsidR="00F42DC6" w:rsidRPr="00F42DC6" w14:paraId="221B8EFA"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78D67E05" w14:textId="77777777" w:rsidR="00F42DC6" w:rsidRPr="00F42DC6" w:rsidRDefault="00F42DC6" w:rsidP="00F42DC6">
            <w:pPr>
              <w:rPr>
                <w:lang w:val="en-GB"/>
              </w:rPr>
            </w:pPr>
            <w:r w:rsidRPr="00F42DC6">
              <w:rPr>
                <w:lang w:val="en-GB"/>
              </w:rPr>
              <w:t>Legal</w:t>
            </w:r>
          </w:p>
        </w:tc>
        <w:tc>
          <w:tcPr>
            <w:tcW w:w="1126" w:type="dxa"/>
            <w:tcBorders>
              <w:top w:val="single" w:sz="4" w:space="0" w:color="auto"/>
              <w:left w:val="single" w:sz="4" w:space="0" w:color="auto"/>
              <w:bottom w:val="single" w:sz="4" w:space="0" w:color="auto"/>
              <w:right w:val="single" w:sz="4" w:space="0" w:color="auto"/>
            </w:tcBorders>
            <w:hideMark/>
          </w:tcPr>
          <w:p w14:paraId="57AD88DD" w14:textId="77777777" w:rsidR="00F42DC6" w:rsidRPr="00F42DC6" w:rsidRDefault="00F42DC6" w:rsidP="00F42DC6">
            <w:pPr>
              <w:rPr>
                <w:lang w:val="en-GB"/>
              </w:rPr>
            </w:pPr>
            <w:r w:rsidRPr="00F42DC6">
              <w:rPr>
                <w:bCs/>
                <w:lang w:val="en-GB"/>
              </w:rPr>
              <w:t>£50</w:t>
            </w:r>
          </w:p>
        </w:tc>
        <w:tc>
          <w:tcPr>
            <w:tcW w:w="1237" w:type="dxa"/>
            <w:tcBorders>
              <w:top w:val="single" w:sz="4" w:space="0" w:color="auto"/>
              <w:left w:val="single" w:sz="4" w:space="0" w:color="auto"/>
              <w:bottom w:val="single" w:sz="4" w:space="0" w:color="auto"/>
              <w:right w:val="single" w:sz="4" w:space="0" w:color="auto"/>
            </w:tcBorders>
            <w:hideMark/>
          </w:tcPr>
          <w:p w14:paraId="37687AA6" w14:textId="77777777" w:rsidR="00F42DC6" w:rsidRPr="00F42DC6" w:rsidRDefault="00F42DC6" w:rsidP="00F42DC6">
            <w:pPr>
              <w:rPr>
                <w:lang w:val="en-GB"/>
              </w:rPr>
            </w:pPr>
            <w:r w:rsidRPr="00F42DC6">
              <w:rPr>
                <w:bCs/>
                <w:lang w:val="en-GB"/>
              </w:rPr>
              <w:t>£50</w:t>
            </w:r>
          </w:p>
        </w:tc>
        <w:tc>
          <w:tcPr>
            <w:tcW w:w="1006" w:type="dxa"/>
            <w:tcBorders>
              <w:top w:val="single" w:sz="4" w:space="0" w:color="auto"/>
              <w:left w:val="single" w:sz="4" w:space="0" w:color="auto"/>
              <w:bottom w:val="single" w:sz="4" w:space="0" w:color="auto"/>
              <w:right w:val="single" w:sz="4" w:space="0" w:color="auto"/>
            </w:tcBorders>
            <w:hideMark/>
          </w:tcPr>
          <w:p w14:paraId="3E360F84" w14:textId="77777777" w:rsidR="00F42DC6" w:rsidRPr="00F42DC6" w:rsidRDefault="00F42DC6" w:rsidP="00F42DC6">
            <w:pPr>
              <w:rPr>
                <w:lang w:val="en-GB"/>
              </w:rPr>
            </w:pPr>
            <w:r w:rsidRPr="00F42DC6">
              <w:rPr>
                <w:bCs/>
                <w:lang w:val="en-GB"/>
              </w:rPr>
              <w:t>£50</w:t>
            </w:r>
          </w:p>
        </w:tc>
        <w:tc>
          <w:tcPr>
            <w:tcW w:w="1047" w:type="dxa"/>
            <w:tcBorders>
              <w:top w:val="single" w:sz="4" w:space="0" w:color="auto"/>
              <w:left w:val="single" w:sz="4" w:space="0" w:color="auto"/>
              <w:bottom w:val="single" w:sz="4" w:space="0" w:color="auto"/>
              <w:right w:val="single" w:sz="4" w:space="0" w:color="auto"/>
            </w:tcBorders>
            <w:hideMark/>
          </w:tcPr>
          <w:p w14:paraId="3AFE134B" w14:textId="77777777" w:rsidR="00F42DC6" w:rsidRPr="00F42DC6" w:rsidRDefault="00F42DC6" w:rsidP="00F42DC6">
            <w:pPr>
              <w:rPr>
                <w:lang w:val="en-GB"/>
              </w:rPr>
            </w:pPr>
            <w:r w:rsidRPr="00F42DC6">
              <w:rPr>
                <w:bCs/>
                <w:lang w:val="en-GB"/>
              </w:rPr>
              <w:t>£50</w:t>
            </w:r>
          </w:p>
        </w:tc>
        <w:tc>
          <w:tcPr>
            <w:tcW w:w="1041" w:type="dxa"/>
            <w:tcBorders>
              <w:top w:val="single" w:sz="4" w:space="0" w:color="auto"/>
              <w:left w:val="single" w:sz="4" w:space="0" w:color="auto"/>
              <w:bottom w:val="single" w:sz="4" w:space="0" w:color="auto"/>
              <w:right w:val="single" w:sz="4" w:space="0" w:color="auto"/>
            </w:tcBorders>
            <w:hideMark/>
          </w:tcPr>
          <w:p w14:paraId="40370401" w14:textId="77777777" w:rsidR="00F42DC6" w:rsidRPr="00F42DC6" w:rsidRDefault="00F42DC6" w:rsidP="00F42DC6">
            <w:pPr>
              <w:rPr>
                <w:lang w:val="en-GB"/>
              </w:rPr>
            </w:pPr>
            <w:r w:rsidRPr="00F42DC6">
              <w:rPr>
                <w:bCs/>
                <w:lang w:val="en-GB"/>
              </w:rPr>
              <w:t>£50</w:t>
            </w:r>
          </w:p>
        </w:tc>
        <w:tc>
          <w:tcPr>
            <w:tcW w:w="1045" w:type="dxa"/>
            <w:tcBorders>
              <w:top w:val="single" w:sz="4" w:space="0" w:color="auto"/>
              <w:left w:val="single" w:sz="4" w:space="0" w:color="auto"/>
              <w:bottom w:val="single" w:sz="4" w:space="0" w:color="auto"/>
              <w:right w:val="single" w:sz="4" w:space="0" w:color="auto"/>
            </w:tcBorders>
            <w:hideMark/>
          </w:tcPr>
          <w:p w14:paraId="19A17973" w14:textId="77777777" w:rsidR="00F42DC6" w:rsidRPr="00F42DC6" w:rsidRDefault="00F42DC6" w:rsidP="00F42DC6">
            <w:pPr>
              <w:rPr>
                <w:lang w:val="en-GB"/>
              </w:rPr>
            </w:pPr>
            <w:r w:rsidRPr="00F42DC6">
              <w:rPr>
                <w:bCs/>
                <w:lang w:val="en-GB"/>
              </w:rPr>
              <w:t>£50</w:t>
            </w:r>
          </w:p>
        </w:tc>
        <w:tc>
          <w:tcPr>
            <w:tcW w:w="1031" w:type="dxa"/>
            <w:tcBorders>
              <w:top w:val="single" w:sz="4" w:space="0" w:color="auto"/>
              <w:left w:val="single" w:sz="4" w:space="0" w:color="auto"/>
              <w:bottom w:val="single" w:sz="4" w:space="0" w:color="auto"/>
              <w:right w:val="single" w:sz="4" w:space="0" w:color="auto"/>
            </w:tcBorders>
            <w:hideMark/>
          </w:tcPr>
          <w:p w14:paraId="62BCF782" w14:textId="77777777" w:rsidR="00F42DC6" w:rsidRPr="00F42DC6" w:rsidRDefault="00F42DC6" w:rsidP="00F42DC6">
            <w:pPr>
              <w:rPr>
                <w:lang w:val="en-GB"/>
              </w:rPr>
            </w:pPr>
            <w:r w:rsidRPr="00F42DC6">
              <w:rPr>
                <w:bCs/>
                <w:lang w:val="en-GB"/>
              </w:rPr>
              <w:t>£50</w:t>
            </w:r>
          </w:p>
        </w:tc>
        <w:tc>
          <w:tcPr>
            <w:tcW w:w="1041" w:type="dxa"/>
            <w:tcBorders>
              <w:top w:val="single" w:sz="4" w:space="0" w:color="auto"/>
              <w:left w:val="single" w:sz="4" w:space="0" w:color="auto"/>
              <w:bottom w:val="single" w:sz="4" w:space="0" w:color="auto"/>
              <w:right w:val="single" w:sz="4" w:space="0" w:color="auto"/>
            </w:tcBorders>
            <w:hideMark/>
          </w:tcPr>
          <w:p w14:paraId="0670220D" w14:textId="77777777" w:rsidR="00F42DC6" w:rsidRPr="00F42DC6" w:rsidRDefault="00F42DC6" w:rsidP="00F42DC6">
            <w:pPr>
              <w:rPr>
                <w:lang w:val="en-GB"/>
              </w:rPr>
            </w:pPr>
            <w:r w:rsidRPr="00F42DC6">
              <w:rPr>
                <w:bCs/>
                <w:lang w:val="en-GB"/>
              </w:rPr>
              <w:t>£50</w:t>
            </w:r>
          </w:p>
        </w:tc>
        <w:tc>
          <w:tcPr>
            <w:tcW w:w="988" w:type="dxa"/>
            <w:tcBorders>
              <w:top w:val="single" w:sz="4" w:space="0" w:color="auto"/>
              <w:left w:val="single" w:sz="4" w:space="0" w:color="auto"/>
              <w:bottom w:val="single" w:sz="4" w:space="0" w:color="auto"/>
              <w:right w:val="single" w:sz="4" w:space="0" w:color="auto"/>
            </w:tcBorders>
            <w:hideMark/>
          </w:tcPr>
          <w:p w14:paraId="16D70ED0"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535FFCFB"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24790499"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51B22C23" w14:textId="77777777" w:rsidR="00F42DC6" w:rsidRPr="00F42DC6" w:rsidRDefault="00F42DC6" w:rsidP="00F42DC6">
            <w:pPr>
              <w:rPr>
                <w:lang w:val="en-GB"/>
              </w:rPr>
            </w:pPr>
            <w:r w:rsidRPr="00F42DC6">
              <w:rPr>
                <w:bCs/>
                <w:lang w:val="en-GB"/>
              </w:rPr>
              <w:t>£50</w:t>
            </w:r>
          </w:p>
        </w:tc>
        <w:tc>
          <w:tcPr>
            <w:tcW w:w="1361" w:type="dxa"/>
            <w:tcBorders>
              <w:top w:val="single" w:sz="4" w:space="0" w:color="auto"/>
              <w:left w:val="single" w:sz="4" w:space="0" w:color="auto"/>
              <w:bottom w:val="single" w:sz="4" w:space="0" w:color="auto"/>
              <w:right w:val="single" w:sz="4" w:space="0" w:color="auto"/>
            </w:tcBorders>
            <w:hideMark/>
          </w:tcPr>
          <w:p w14:paraId="3B540A4A" w14:textId="77777777" w:rsidR="00F42DC6" w:rsidRPr="00F42DC6" w:rsidRDefault="00F42DC6" w:rsidP="00F42DC6">
            <w:pPr>
              <w:rPr>
                <w:lang w:val="en-GB"/>
              </w:rPr>
            </w:pPr>
            <w:r w:rsidRPr="00F42DC6">
              <w:rPr>
                <w:lang w:val="en-GB"/>
              </w:rPr>
              <w:t>£600</w:t>
            </w:r>
          </w:p>
        </w:tc>
      </w:tr>
      <w:tr w:rsidR="00F42DC6" w:rsidRPr="00F42DC6" w14:paraId="280CC343" w14:textId="77777777" w:rsidTr="00F42DC6">
        <w:tc>
          <w:tcPr>
            <w:tcW w:w="2316" w:type="dxa"/>
            <w:tcBorders>
              <w:top w:val="single" w:sz="4" w:space="0" w:color="auto"/>
              <w:left w:val="single" w:sz="4" w:space="0" w:color="auto"/>
              <w:bottom w:val="single" w:sz="4" w:space="0" w:color="auto"/>
              <w:right w:val="single" w:sz="4" w:space="0" w:color="auto"/>
            </w:tcBorders>
            <w:hideMark/>
          </w:tcPr>
          <w:p w14:paraId="1648DB59" w14:textId="77777777" w:rsidR="00F42DC6" w:rsidRPr="00F42DC6" w:rsidRDefault="00F42DC6" w:rsidP="00F42DC6">
            <w:pPr>
              <w:rPr>
                <w:lang w:val="en-GB"/>
              </w:rPr>
            </w:pPr>
            <w:r w:rsidRPr="00F42DC6">
              <w:rPr>
                <w:lang w:val="en-GB"/>
              </w:rPr>
              <w:t xml:space="preserve">Maintenance </w:t>
            </w:r>
          </w:p>
        </w:tc>
        <w:tc>
          <w:tcPr>
            <w:tcW w:w="1126" w:type="dxa"/>
            <w:tcBorders>
              <w:top w:val="single" w:sz="4" w:space="0" w:color="auto"/>
              <w:left w:val="single" w:sz="4" w:space="0" w:color="auto"/>
              <w:bottom w:val="single" w:sz="4" w:space="0" w:color="auto"/>
              <w:right w:val="single" w:sz="4" w:space="0" w:color="auto"/>
            </w:tcBorders>
            <w:hideMark/>
          </w:tcPr>
          <w:p w14:paraId="0413A699" w14:textId="77777777" w:rsidR="00F42DC6" w:rsidRPr="00F42DC6" w:rsidRDefault="00F42DC6" w:rsidP="00F42DC6">
            <w:pPr>
              <w:rPr>
                <w:lang w:val="en-GB"/>
              </w:rPr>
            </w:pPr>
            <w:r w:rsidRPr="00F42DC6">
              <w:rPr>
                <w:bCs/>
                <w:lang w:val="en-GB"/>
              </w:rPr>
              <w:t>£100</w:t>
            </w:r>
          </w:p>
        </w:tc>
        <w:tc>
          <w:tcPr>
            <w:tcW w:w="1237" w:type="dxa"/>
            <w:tcBorders>
              <w:top w:val="single" w:sz="4" w:space="0" w:color="auto"/>
              <w:left w:val="single" w:sz="4" w:space="0" w:color="auto"/>
              <w:bottom w:val="single" w:sz="4" w:space="0" w:color="auto"/>
              <w:right w:val="single" w:sz="4" w:space="0" w:color="auto"/>
            </w:tcBorders>
            <w:hideMark/>
          </w:tcPr>
          <w:p w14:paraId="00EAF714" w14:textId="77777777" w:rsidR="00F42DC6" w:rsidRPr="00F42DC6" w:rsidRDefault="00F42DC6" w:rsidP="00F42DC6">
            <w:pPr>
              <w:rPr>
                <w:lang w:val="en-GB"/>
              </w:rPr>
            </w:pPr>
            <w:r w:rsidRPr="00F42DC6">
              <w:rPr>
                <w:bCs/>
                <w:lang w:val="en-GB"/>
              </w:rPr>
              <w:t>£100</w:t>
            </w:r>
          </w:p>
        </w:tc>
        <w:tc>
          <w:tcPr>
            <w:tcW w:w="1006" w:type="dxa"/>
            <w:tcBorders>
              <w:top w:val="single" w:sz="4" w:space="0" w:color="auto"/>
              <w:left w:val="single" w:sz="4" w:space="0" w:color="auto"/>
              <w:bottom w:val="single" w:sz="4" w:space="0" w:color="auto"/>
              <w:right w:val="single" w:sz="4" w:space="0" w:color="auto"/>
            </w:tcBorders>
            <w:hideMark/>
          </w:tcPr>
          <w:p w14:paraId="51157648" w14:textId="77777777" w:rsidR="00F42DC6" w:rsidRPr="00F42DC6" w:rsidRDefault="00F42DC6" w:rsidP="00F42DC6">
            <w:pPr>
              <w:rPr>
                <w:lang w:val="en-GB"/>
              </w:rPr>
            </w:pPr>
            <w:r w:rsidRPr="00F42DC6">
              <w:rPr>
                <w:bCs/>
                <w:lang w:val="en-GB"/>
              </w:rPr>
              <w:t>£100</w:t>
            </w:r>
          </w:p>
        </w:tc>
        <w:tc>
          <w:tcPr>
            <w:tcW w:w="1047" w:type="dxa"/>
            <w:tcBorders>
              <w:top w:val="single" w:sz="4" w:space="0" w:color="auto"/>
              <w:left w:val="single" w:sz="4" w:space="0" w:color="auto"/>
              <w:bottom w:val="single" w:sz="4" w:space="0" w:color="auto"/>
              <w:right w:val="single" w:sz="4" w:space="0" w:color="auto"/>
            </w:tcBorders>
            <w:hideMark/>
          </w:tcPr>
          <w:p w14:paraId="3F6794F4" w14:textId="77777777" w:rsidR="00F42DC6" w:rsidRPr="00F42DC6" w:rsidRDefault="00F42DC6" w:rsidP="00F42DC6">
            <w:pPr>
              <w:rPr>
                <w:lang w:val="en-GB"/>
              </w:rPr>
            </w:pPr>
            <w:r w:rsidRPr="00F42DC6">
              <w:rPr>
                <w:bCs/>
                <w:lang w:val="en-GB"/>
              </w:rPr>
              <w:t>£100</w:t>
            </w:r>
          </w:p>
        </w:tc>
        <w:tc>
          <w:tcPr>
            <w:tcW w:w="1041" w:type="dxa"/>
            <w:tcBorders>
              <w:top w:val="single" w:sz="4" w:space="0" w:color="auto"/>
              <w:left w:val="single" w:sz="4" w:space="0" w:color="auto"/>
              <w:bottom w:val="single" w:sz="4" w:space="0" w:color="auto"/>
              <w:right w:val="single" w:sz="4" w:space="0" w:color="auto"/>
            </w:tcBorders>
            <w:hideMark/>
          </w:tcPr>
          <w:p w14:paraId="03CA300F" w14:textId="77777777" w:rsidR="00F42DC6" w:rsidRPr="00F42DC6" w:rsidRDefault="00F42DC6" w:rsidP="00F42DC6">
            <w:pPr>
              <w:rPr>
                <w:lang w:val="en-GB"/>
              </w:rPr>
            </w:pPr>
            <w:r w:rsidRPr="00F42DC6">
              <w:rPr>
                <w:bCs/>
                <w:lang w:val="en-GB"/>
              </w:rPr>
              <w:t>£100</w:t>
            </w:r>
          </w:p>
        </w:tc>
        <w:tc>
          <w:tcPr>
            <w:tcW w:w="1045" w:type="dxa"/>
            <w:tcBorders>
              <w:top w:val="single" w:sz="4" w:space="0" w:color="auto"/>
              <w:left w:val="single" w:sz="4" w:space="0" w:color="auto"/>
              <w:bottom w:val="single" w:sz="4" w:space="0" w:color="auto"/>
              <w:right w:val="single" w:sz="4" w:space="0" w:color="auto"/>
            </w:tcBorders>
            <w:hideMark/>
          </w:tcPr>
          <w:p w14:paraId="7EA253A3" w14:textId="77777777" w:rsidR="00F42DC6" w:rsidRPr="00F42DC6" w:rsidRDefault="00F42DC6" w:rsidP="00F42DC6">
            <w:pPr>
              <w:rPr>
                <w:lang w:val="en-GB"/>
              </w:rPr>
            </w:pPr>
            <w:r w:rsidRPr="00F42DC6">
              <w:rPr>
                <w:bCs/>
                <w:lang w:val="en-GB"/>
              </w:rPr>
              <w:t>£100</w:t>
            </w:r>
          </w:p>
        </w:tc>
        <w:tc>
          <w:tcPr>
            <w:tcW w:w="1031" w:type="dxa"/>
            <w:tcBorders>
              <w:top w:val="single" w:sz="4" w:space="0" w:color="auto"/>
              <w:left w:val="single" w:sz="4" w:space="0" w:color="auto"/>
              <w:bottom w:val="single" w:sz="4" w:space="0" w:color="auto"/>
              <w:right w:val="single" w:sz="4" w:space="0" w:color="auto"/>
            </w:tcBorders>
            <w:hideMark/>
          </w:tcPr>
          <w:p w14:paraId="346F8A27" w14:textId="77777777" w:rsidR="00F42DC6" w:rsidRPr="00F42DC6" w:rsidRDefault="00F42DC6" w:rsidP="00F42DC6">
            <w:pPr>
              <w:rPr>
                <w:lang w:val="en-GB"/>
              </w:rPr>
            </w:pPr>
            <w:r w:rsidRPr="00F42DC6">
              <w:rPr>
                <w:bCs/>
                <w:lang w:val="en-GB"/>
              </w:rPr>
              <w:t>£100</w:t>
            </w:r>
          </w:p>
        </w:tc>
        <w:tc>
          <w:tcPr>
            <w:tcW w:w="1041" w:type="dxa"/>
            <w:tcBorders>
              <w:top w:val="single" w:sz="4" w:space="0" w:color="auto"/>
              <w:left w:val="single" w:sz="4" w:space="0" w:color="auto"/>
              <w:bottom w:val="single" w:sz="4" w:space="0" w:color="auto"/>
              <w:right w:val="single" w:sz="4" w:space="0" w:color="auto"/>
            </w:tcBorders>
            <w:hideMark/>
          </w:tcPr>
          <w:p w14:paraId="3613D069" w14:textId="77777777" w:rsidR="00F42DC6" w:rsidRPr="00F42DC6" w:rsidRDefault="00F42DC6" w:rsidP="00F42DC6">
            <w:pPr>
              <w:rPr>
                <w:lang w:val="en-GB"/>
              </w:rPr>
            </w:pPr>
            <w:r w:rsidRPr="00F42DC6">
              <w:rPr>
                <w:bCs/>
                <w:lang w:val="en-GB"/>
              </w:rPr>
              <w:t>£100</w:t>
            </w:r>
          </w:p>
        </w:tc>
        <w:tc>
          <w:tcPr>
            <w:tcW w:w="988" w:type="dxa"/>
            <w:tcBorders>
              <w:top w:val="single" w:sz="4" w:space="0" w:color="auto"/>
              <w:left w:val="single" w:sz="4" w:space="0" w:color="auto"/>
              <w:bottom w:val="single" w:sz="4" w:space="0" w:color="auto"/>
              <w:right w:val="single" w:sz="4" w:space="0" w:color="auto"/>
            </w:tcBorders>
            <w:hideMark/>
          </w:tcPr>
          <w:p w14:paraId="312F289B" w14:textId="77777777" w:rsidR="00F42DC6" w:rsidRPr="00F42DC6" w:rsidRDefault="00F42DC6" w:rsidP="00F42DC6">
            <w:pPr>
              <w:rPr>
                <w:lang w:val="en-GB"/>
              </w:rPr>
            </w:pPr>
            <w:r w:rsidRPr="00F42DC6">
              <w:rPr>
                <w:bCs/>
                <w:lang w:val="en-GB"/>
              </w:rPr>
              <w:t>£100</w:t>
            </w:r>
          </w:p>
        </w:tc>
        <w:tc>
          <w:tcPr>
            <w:tcW w:w="972" w:type="dxa"/>
            <w:tcBorders>
              <w:top w:val="single" w:sz="4" w:space="0" w:color="auto"/>
              <w:left w:val="single" w:sz="4" w:space="0" w:color="auto"/>
              <w:bottom w:val="single" w:sz="4" w:space="0" w:color="auto"/>
              <w:right w:val="single" w:sz="4" w:space="0" w:color="auto"/>
            </w:tcBorders>
            <w:hideMark/>
          </w:tcPr>
          <w:p w14:paraId="7935A1B0" w14:textId="77777777" w:rsidR="00F42DC6" w:rsidRPr="00F42DC6" w:rsidRDefault="00F42DC6" w:rsidP="00F42DC6">
            <w:pPr>
              <w:rPr>
                <w:lang w:val="en-GB"/>
              </w:rPr>
            </w:pPr>
            <w:r w:rsidRPr="00F42DC6">
              <w:rPr>
                <w:bCs/>
                <w:lang w:val="en-GB"/>
              </w:rPr>
              <w:t>£100</w:t>
            </w:r>
          </w:p>
        </w:tc>
        <w:tc>
          <w:tcPr>
            <w:tcW w:w="972" w:type="dxa"/>
            <w:tcBorders>
              <w:top w:val="single" w:sz="4" w:space="0" w:color="auto"/>
              <w:left w:val="single" w:sz="4" w:space="0" w:color="auto"/>
              <w:bottom w:val="single" w:sz="4" w:space="0" w:color="auto"/>
              <w:right w:val="single" w:sz="4" w:space="0" w:color="auto"/>
            </w:tcBorders>
            <w:hideMark/>
          </w:tcPr>
          <w:p w14:paraId="1988E5E9" w14:textId="77777777" w:rsidR="00F42DC6" w:rsidRPr="00F42DC6" w:rsidRDefault="00F42DC6" w:rsidP="00F42DC6">
            <w:pPr>
              <w:rPr>
                <w:lang w:val="en-GB"/>
              </w:rPr>
            </w:pPr>
            <w:r w:rsidRPr="00F42DC6">
              <w:rPr>
                <w:bCs/>
                <w:lang w:val="en-GB"/>
              </w:rPr>
              <w:t>£100</w:t>
            </w:r>
          </w:p>
        </w:tc>
        <w:tc>
          <w:tcPr>
            <w:tcW w:w="972" w:type="dxa"/>
            <w:tcBorders>
              <w:top w:val="single" w:sz="4" w:space="0" w:color="auto"/>
              <w:left w:val="single" w:sz="4" w:space="0" w:color="auto"/>
              <w:bottom w:val="single" w:sz="4" w:space="0" w:color="auto"/>
              <w:right w:val="single" w:sz="4" w:space="0" w:color="auto"/>
            </w:tcBorders>
            <w:hideMark/>
          </w:tcPr>
          <w:p w14:paraId="33E8D09F" w14:textId="77777777" w:rsidR="00F42DC6" w:rsidRPr="00F42DC6" w:rsidRDefault="00F42DC6" w:rsidP="00F42DC6">
            <w:pPr>
              <w:rPr>
                <w:lang w:val="en-GB"/>
              </w:rPr>
            </w:pPr>
            <w:r w:rsidRPr="00F42DC6">
              <w:rPr>
                <w:bCs/>
                <w:lang w:val="en-GB"/>
              </w:rPr>
              <w:t>£100</w:t>
            </w:r>
          </w:p>
        </w:tc>
        <w:tc>
          <w:tcPr>
            <w:tcW w:w="1361" w:type="dxa"/>
            <w:tcBorders>
              <w:top w:val="single" w:sz="4" w:space="0" w:color="auto"/>
              <w:left w:val="single" w:sz="4" w:space="0" w:color="auto"/>
              <w:bottom w:val="single" w:sz="4" w:space="0" w:color="auto"/>
              <w:right w:val="single" w:sz="4" w:space="0" w:color="auto"/>
            </w:tcBorders>
            <w:hideMark/>
          </w:tcPr>
          <w:p w14:paraId="0598275A" w14:textId="77777777" w:rsidR="00F42DC6" w:rsidRPr="00F42DC6" w:rsidRDefault="00F42DC6" w:rsidP="00F42DC6">
            <w:pPr>
              <w:rPr>
                <w:lang w:val="en-GB"/>
              </w:rPr>
            </w:pPr>
            <w:r w:rsidRPr="00F42DC6">
              <w:rPr>
                <w:lang w:val="en-GB"/>
              </w:rPr>
              <w:t>£1,200</w:t>
            </w:r>
          </w:p>
        </w:tc>
        <w:tc>
          <w:tcPr>
            <w:tcW w:w="470" w:type="dxa"/>
            <w:tcBorders>
              <w:top w:val="single" w:sz="4" w:space="0" w:color="auto"/>
              <w:left w:val="single" w:sz="4" w:space="0" w:color="auto"/>
              <w:bottom w:val="single" w:sz="4" w:space="0" w:color="auto"/>
              <w:right w:val="single" w:sz="4" w:space="0" w:color="auto"/>
            </w:tcBorders>
          </w:tcPr>
          <w:p w14:paraId="392A5507" w14:textId="77777777" w:rsidR="00F42DC6" w:rsidRPr="00F42DC6" w:rsidRDefault="00F42DC6" w:rsidP="00F42DC6">
            <w:pPr>
              <w:rPr>
                <w:lang w:val="en-GB"/>
              </w:rPr>
            </w:pPr>
          </w:p>
        </w:tc>
      </w:tr>
      <w:tr w:rsidR="00F42DC6" w:rsidRPr="00F42DC6" w14:paraId="38DF45F7"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0CABB364" w14:textId="77777777" w:rsidR="00F42DC6" w:rsidRPr="00F42DC6" w:rsidRDefault="00F42DC6" w:rsidP="00F42DC6">
            <w:pPr>
              <w:rPr>
                <w:lang w:val="en-GB"/>
              </w:rPr>
            </w:pPr>
            <w:r w:rsidRPr="00F42DC6">
              <w:rPr>
                <w:lang w:val="en-GB"/>
              </w:rPr>
              <w:t xml:space="preserve">Loan repayment. </w:t>
            </w:r>
          </w:p>
        </w:tc>
        <w:tc>
          <w:tcPr>
            <w:tcW w:w="1126" w:type="dxa"/>
            <w:tcBorders>
              <w:top w:val="single" w:sz="4" w:space="0" w:color="auto"/>
              <w:left w:val="single" w:sz="4" w:space="0" w:color="auto"/>
              <w:bottom w:val="single" w:sz="4" w:space="0" w:color="auto"/>
              <w:right w:val="single" w:sz="4" w:space="0" w:color="auto"/>
            </w:tcBorders>
            <w:hideMark/>
          </w:tcPr>
          <w:p w14:paraId="320DB2D5" w14:textId="77777777" w:rsidR="00F42DC6" w:rsidRPr="00F42DC6" w:rsidRDefault="00F42DC6" w:rsidP="00F42DC6">
            <w:pPr>
              <w:rPr>
                <w:lang w:val="en-GB"/>
              </w:rPr>
            </w:pPr>
            <w:r w:rsidRPr="00F42DC6">
              <w:rPr>
                <w:bCs/>
                <w:lang w:val="en-GB"/>
              </w:rPr>
              <w:t>£1000</w:t>
            </w:r>
          </w:p>
        </w:tc>
        <w:tc>
          <w:tcPr>
            <w:tcW w:w="1237" w:type="dxa"/>
            <w:tcBorders>
              <w:top w:val="single" w:sz="4" w:space="0" w:color="auto"/>
              <w:left w:val="single" w:sz="4" w:space="0" w:color="auto"/>
              <w:bottom w:val="single" w:sz="4" w:space="0" w:color="auto"/>
              <w:right w:val="single" w:sz="4" w:space="0" w:color="auto"/>
            </w:tcBorders>
            <w:hideMark/>
          </w:tcPr>
          <w:p w14:paraId="5292755C" w14:textId="77777777" w:rsidR="00F42DC6" w:rsidRPr="00F42DC6" w:rsidRDefault="00F42DC6" w:rsidP="00F42DC6">
            <w:pPr>
              <w:rPr>
                <w:lang w:val="en-GB"/>
              </w:rPr>
            </w:pPr>
            <w:r w:rsidRPr="00F42DC6">
              <w:rPr>
                <w:bCs/>
                <w:lang w:val="en-GB"/>
              </w:rPr>
              <w:t>£1000</w:t>
            </w:r>
          </w:p>
        </w:tc>
        <w:tc>
          <w:tcPr>
            <w:tcW w:w="1006" w:type="dxa"/>
            <w:tcBorders>
              <w:top w:val="single" w:sz="4" w:space="0" w:color="auto"/>
              <w:left w:val="single" w:sz="4" w:space="0" w:color="auto"/>
              <w:bottom w:val="single" w:sz="4" w:space="0" w:color="auto"/>
              <w:right w:val="single" w:sz="4" w:space="0" w:color="auto"/>
            </w:tcBorders>
            <w:hideMark/>
          </w:tcPr>
          <w:p w14:paraId="57AD3E69" w14:textId="77777777" w:rsidR="00F42DC6" w:rsidRPr="00F42DC6" w:rsidRDefault="00F42DC6" w:rsidP="00F42DC6">
            <w:pPr>
              <w:rPr>
                <w:lang w:val="en-GB"/>
              </w:rPr>
            </w:pPr>
            <w:r w:rsidRPr="00F42DC6">
              <w:rPr>
                <w:bCs/>
                <w:lang w:val="en-GB"/>
              </w:rPr>
              <w:t>£1000</w:t>
            </w:r>
          </w:p>
        </w:tc>
        <w:tc>
          <w:tcPr>
            <w:tcW w:w="1047" w:type="dxa"/>
            <w:tcBorders>
              <w:top w:val="single" w:sz="4" w:space="0" w:color="auto"/>
              <w:left w:val="single" w:sz="4" w:space="0" w:color="auto"/>
              <w:bottom w:val="single" w:sz="4" w:space="0" w:color="auto"/>
              <w:right w:val="single" w:sz="4" w:space="0" w:color="auto"/>
            </w:tcBorders>
            <w:hideMark/>
          </w:tcPr>
          <w:p w14:paraId="2C4022E1" w14:textId="77777777" w:rsidR="00F42DC6" w:rsidRPr="00F42DC6" w:rsidRDefault="00F42DC6" w:rsidP="00F42DC6">
            <w:pPr>
              <w:rPr>
                <w:lang w:val="en-GB"/>
              </w:rPr>
            </w:pPr>
            <w:r w:rsidRPr="00F42DC6">
              <w:rPr>
                <w:bCs/>
                <w:lang w:val="en-GB"/>
              </w:rPr>
              <w:t>£1000</w:t>
            </w:r>
          </w:p>
        </w:tc>
        <w:tc>
          <w:tcPr>
            <w:tcW w:w="1041" w:type="dxa"/>
            <w:tcBorders>
              <w:top w:val="single" w:sz="4" w:space="0" w:color="auto"/>
              <w:left w:val="single" w:sz="4" w:space="0" w:color="auto"/>
              <w:bottom w:val="single" w:sz="4" w:space="0" w:color="auto"/>
              <w:right w:val="single" w:sz="4" w:space="0" w:color="auto"/>
            </w:tcBorders>
            <w:hideMark/>
          </w:tcPr>
          <w:p w14:paraId="3386D852" w14:textId="77777777" w:rsidR="00F42DC6" w:rsidRPr="00F42DC6" w:rsidRDefault="00F42DC6" w:rsidP="00F42DC6">
            <w:pPr>
              <w:rPr>
                <w:lang w:val="en-GB"/>
              </w:rPr>
            </w:pPr>
            <w:r w:rsidRPr="00F42DC6">
              <w:rPr>
                <w:bCs/>
                <w:lang w:val="en-GB"/>
              </w:rPr>
              <w:t>£1000</w:t>
            </w:r>
          </w:p>
        </w:tc>
        <w:tc>
          <w:tcPr>
            <w:tcW w:w="1045" w:type="dxa"/>
            <w:tcBorders>
              <w:top w:val="single" w:sz="4" w:space="0" w:color="auto"/>
              <w:left w:val="single" w:sz="4" w:space="0" w:color="auto"/>
              <w:bottom w:val="single" w:sz="4" w:space="0" w:color="auto"/>
              <w:right w:val="single" w:sz="4" w:space="0" w:color="auto"/>
            </w:tcBorders>
            <w:hideMark/>
          </w:tcPr>
          <w:p w14:paraId="57259FAC" w14:textId="77777777" w:rsidR="00F42DC6" w:rsidRPr="00F42DC6" w:rsidRDefault="00F42DC6" w:rsidP="00F42DC6">
            <w:pPr>
              <w:rPr>
                <w:lang w:val="en-GB"/>
              </w:rPr>
            </w:pPr>
            <w:r w:rsidRPr="00F42DC6">
              <w:rPr>
                <w:bCs/>
                <w:lang w:val="en-GB"/>
              </w:rPr>
              <w:t>£1000</w:t>
            </w:r>
          </w:p>
        </w:tc>
        <w:tc>
          <w:tcPr>
            <w:tcW w:w="1031" w:type="dxa"/>
            <w:tcBorders>
              <w:top w:val="single" w:sz="4" w:space="0" w:color="auto"/>
              <w:left w:val="single" w:sz="4" w:space="0" w:color="auto"/>
              <w:bottom w:val="single" w:sz="4" w:space="0" w:color="auto"/>
              <w:right w:val="single" w:sz="4" w:space="0" w:color="auto"/>
            </w:tcBorders>
            <w:hideMark/>
          </w:tcPr>
          <w:p w14:paraId="596B7A2D" w14:textId="77777777" w:rsidR="00F42DC6" w:rsidRPr="00F42DC6" w:rsidRDefault="00F42DC6" w:rsidP="00F42DC6">
            <w:pPr>
              <w:rPr>
                <w:lang w:val="en-GB"/>
              </w:rPr>
            </w:pPr>
            <w:r w:rsidRPr="00F42DC6">
              <w:rPr>
                <w:bCs/>
                <w:lang w:val="en-GB"/>
              </w:rPr>
              <w:t>£1000</w:t>
            </w:r>
          </w:p>
        </w:tc>
        <w:tc>
          <w:tcPr>
            <w:tcW w:w="1041" w:type="dxa"/>
            <w:tcBorders>
              <w:top w:val="single" w:sz="4" w:space="0" w:color="auto"/>
              <w:left w:val="single" w:sz="4" w:space="0" w:color="auto"/>
              <w:bottom w:val="single" w:sz="4" w:space="0" w:color="auto"/>
              <w:right w:val="single" w:sz="4" w:space="0" w:color="auto"/>
            </w:tcBorders>
            <w:hideMark/>
          </w:tcPr>
          <w:p w14:paraId="0B3AF162" w14:textId="77777777" w:rsidR="00F42DC6" w:rsidRPr="00F42DC6" w:rsidRDefault="00F42DC6" w:rsidP="00F42DC6">
            <w:pPr>
              <w:rPr>
                <w:lang w:val="en-GB"/>
              </w:rPr>
            </w:pPr>
            <w:r w:rsidRPr="00F42DC6">
              <w:rPr>
                <w:bCs/>
                <w:lang w:val="en-GB"/>
              </w:rPr>
              <w:t>£1000</w:t>
            </w:r>
          </w:p>
        </w:tc>
        <w:tc>
          <w:tcPr>
            <w:tcW w:w="988" w:type="dxa"/>
            <w:tcBorders>
              <w:top w:val="single" w:sz="4" w:space="0" w:color="auto"/>
              <w:left w:val="single" w:sz="4" w:space="0" w:color="auto"/>
              <w:bottom w:val="single" w:sz="4" w:space="0" w:color="auto"/>
              <w:right w:val="single" w:sz="4" w:space="0" w:color="auto"/>
            </w:tcBorders>
            <w:hideMark/>
          </w:tcPr>
          <w:p w14:paraId="6F4AF8B1" w14:textId="77777777" w:rsidR="00F42DC6" w:rsidRPr="00F42DC6" w:rsidRDefault="00F42DC6" w:rsidP="00F42DC6">
            <w:pPr>
              <w:rPr>
                <w:lang w:val="en-GB"/>
              </w:rPr>
            </w:pPr>
            <w:r w:rsidRPr="00F42DC6">
              <w:rPr>
                <w:bCs/>
                <w:lang w:val="en-GB"/>
              </w:rPr>
              <w:t>£1000</w:t>
            </w:r>
          </w:p>
        </w:tc>
        <w:tc>
          <w:tcPr>
            <w:tcW w:w="972" w:type="dxa"/>
            <w:tcBorders>
              <w:top w:val="single" w:sz="4" w:space="0" w:color="auto"/>
              <w:left w:val="single" w:sz="4" w:space="0" w:color="auto"/>
              <w:bottom w:val="single" w:sz="4" w:space="0" w:color="auto"/>
              <w:right w:val="single" w:sz="4" w:space="0" w:color="auto"/>
            </w:tcBorders>
            <w:hideMark/>
          </w:tcPr>
          <w:p w14:paraId="2A339211" w14:textId="77777777" w:rsidR="00F42DC6" w:rsidRPr="00F42DC6" w:rsidRDefault="00F42DC6" w:rsidP="00F42DC6">
            <w:pPr>
              <w:rPr>
                <w:lang w:val="en-GB"/>
              </w:rPr>
            </w:pPr>
            <w:r w:rsidRPr="00F42DC6">
              <w:rPr>
                <w:bCs/>
                <w:lang w:val="en-GB"/>
              </w:rPr>
              <w:t>£1000</w:t>
            </w:r>
          </w:p>
        </w:tc>
        <w:tc>
          <w:tcPr>
            <w:tcW w:w="972" w:type="dxa"/>
            <w:tcBorders>
              <w:top w:val="single" w:sz="4" w:space="0" w:color="auto"/>
              <w:left w:val="single" w:sz="4" w:space="0" w:color="auto"/>
              <w:bottom w:val="single" w:sz="4" w:space="0" w:color="auto"/>
              <w:right w:val="single" w:sz="4" w:space="0" w:color="auto"/>
            </w:tcBorders>
            <w:hideMark/>
          </w:tcPr>
          <w:p w14:paraId="17776215" w14:textId="77777777" w:rsidR="00F42DC6" w:rsidRPr="00F42DC6" w:rsidRDefault="00F42DC6" w:rsidP="00F42DC6">
            <w:pPr>
              <w:rPr>
                <w:lang w:val="en-GB"/>
              </w:rPr>
            </w:pPr>
            <w:r w:rsidRPr="00F42DC6">
              <w:rPr>
                <w:bCs/>
                <w:lang w:val="en-GB"/>
              </w:rPr>
              <w:t>£1000</w:t>
            </w:r>
          </w:p>
        </w:tc>
        <w:tc>
          <w:tcPr>
            <w:tcW w:w="972" w:type="dxa"/>
            <w:tcBorders>
              <w:top w:val="single" w:sz="4" w:space="0" w:color="auto"/>
              <w:left w:val="single" w:sz="4" w:space="0" w:color="auto"/>
              <w:bottom w:val="single" w:sz="4" w:space="0" w:color="auto"/>
              <w:right w:val="single" w:sz="4" w:space="0" w:color="auto"/>
            </w:tcBorders>
            <w:hideMark/>
          </w:tcPr>
          <w:p w14:paraId="59FA732E" w14:textId="77777777" w:rsidR="00F42DC6" w:rsidRPr="00F42DC6" w:rsidRDefault="00F42DC6" w:rsidP="00F42DC6">
            <w:pPr>
              <w:rPr>
                <w:lang w:val="en-GB"/>
              </w:rPr>
            </w:pPr>
            <w:r w:rsidRPr="00F42DC6">
              <w:rPr>
                <w:bCs/>
                <w:lang w:val="en-GB"/>
              </w:rPr>
              <w:t>£1000</w:t>
            </w:r>
          </w:p>
        </w:tc>
        <w:tc>
          <w:tcPr>
            <w:tcW w:w="1361" w:type="dxa"/>
            <w:tcBorders>
              <w:top w:val="single" w:sz="4" w:space="0" w:color="auto"/>
              <w:left w:val="single" w:sz="4" w:space="0" w:color="auto"/>
              <w:bottom w:val="single" w:sz="4" w:space="0" w:color="auto"/>
              <w:right w:val="single" w:sz="4" w:space="0" w:color="auto"/>
            </w:tcBorders>
            <w:hideMark/>
          </w:tcPr>
          <w:p w14:paraId="78218459" w14:textId="77777777" w:rsidR="00F42DC6" w:rsidRPr="00F42DC6" w:rsidRDefault="00F42DC6" w:rsidP="00F42DC6">
            <w:pPr>
              <w:rPr>
                <w:lang w:val="en-GB"/>
              </w:rPr>
            </w:pPr>
            <w:r w:rsidRPr="00F42DC6">
              <w:rPr>
                <w:lang w:val="en-GB"/>
              </w:rPr>
              <w:t>£12,000</w:t>
            </w:r>
          </w:p>
        </w:tc>
      </w:tr>
      <w:tr w:rsidR="00F42DC6" w:rsidRPr="00F42DC6" w14:paraId="0B03BB0B"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688BE37A" w14:textId="20F38E1F" w:rsidR="00F42DC6" w:rsidRPr="00F42DC6" w:rsidRDefault="00F42DC6" w:rsidP="00F42DC6">
            <w:pPr>
              <w:rPr>
                <w:lang w:val="en-GB"/>
              </w:rPr>
            </w:pPr>
            <w:r w:rsidRPr="00F42DC6">
              <w:rPr>
                <w:lang w:val="en-GB"/>
              </w:rPr>
              <w:t>Interest on loan</w:t>
            </w:r>
          </w:p>
        </w:tc>
        <w:tc>
          <w:tcPr>
            <w:tcW w:w="1126" w:type="dxa"/>
            <w:tcBorders>
              <w:top w:val="single" w:sz="4" w:space="0" w:color="auto"/>
              <w:left w:val="single" w:sz="4" w:space="0" w:color="auto"/>
              <w:bottom w:val="single" w:sz="4" w:space="0" w:color="auto"/>
              <w:right w:val="single" w:sz="4" w:space="0" w:color="auto"/>
            </w:tcBorders>
            <w:hideMark/>
          </w:tcPr>
          <w:p w14:paraId="59A2BBDA" w14:textId="77777777" w:rsidR="00F42DC6" w:rsidRPr="00F42DC6" w:rsidRDefault="00F42DC6" w:rsidP="00F42DC6">
            <w:pPr>
              <w:rPr>
                <w:lang w:val="en-GB"/>
              </w:rPr>
            </w:pPr>
            <w:r w:rsidRPr="00F42DC6">
              <w:rPr>
                <w:bCs/>
                <w:lang w:val="en-GB"/>
              </w:rPr>
              <w:t>£50</w:t>
            </w:r>
          </w:p>
        </w:tc>
        <w:tc>
          <w:tcPr>
            <w:tcW w:w="1237" w:type="dxa"/>
            <w:tcBorders>
              <w:top w:val="single" w:sz="4" w:space="0" w:color="auto"/>
              <w:left w:val="single" w:sz="4" w:space="0" w:color="auto"/>
              <w:bottom w:val="single" w:sz="4" w:space="0" w:color="auto"/>
              <w:right w:val="single" w:sz="4" w:space="0" w:color="auto"/>
            </w:tcBorders>
            <w:hideMark/>
          </w:tcPr>
          <w:p w14:paraId="530D6FB0" w14:textId="77777777" w:rsidR="00F42DC6" w:rsidRPr="00F42DC6" w:rsidRDefault="00F42DC6" w:rsidP="00F42DC6">
            <w:pPr>
              <w:rPr>
                <w:lang w:val="en-GB"/>
              </w:rPr>
            </w:pPr>
            <w:r w:rsidRPr="00F42DC6">
              <w:rPr>
                <w:bCs/>
                <w:lang w:val="en-GB"/>
              </w:rPr>
              <w:t>£50</w:t>
            </w:r>
          </w:p>
        </w:tc>
        <w:tc>
          <w:tcPr>
            <w:tcW w:w="1006" w:type="dxa"/>
            <w:tcBorders>
              <w:top w:val="single" w:sz="4" w:space="0" w:color="auto"/>
              <w:left w:val="single" w:sz="4" w:space="0" w:color="auto"/>
              <w:bottom w:val="single" w:sz="4" w:space="0" w:color="auto"/>
              <w:right w:val="single" w:sz="4" w:space="0" w:color="auto"/>
            </w:tcBorders>
            <w:hideMark/>
          </w:tcPr>
          <w:p w14:paraId="45829671" w14:textId="77777777" w:rsidR="00F42DC6" w:rsidRPr="00F42DC6" w:rsidRDefault="00F42DC6" w:rsidP="00F42DC6">
            <w:pPr>
              <w:rPr>
                <w:lang w:val="en-GB"/>
              </w:rPr>
            </w:pPr>
            <w:r w:rsidRPr="00F42DC6">
              <w:rPr>
                <w:bCs/>
                <w:lang w:val="en-GB"/>
              </w:rPr>
              <w:t>£50</w:t>
            </w:r>
          </w:p>
        </w:tc>
        <w:tc>
          <w:tcPr>
            <w:tcW w:w="1047" w:type="dxa"/>
            <w:tcBorders>
              <w:top w:val="single" w:sz="4" w:space="0" w:color="auto"/>
              <w:left w:val="single" w:sz="4" w:space="0" w:color="auto"/>
              <w:bottom w:val="single" w:sz="4" w:space="0" w:color="auto"/>
              <w:right w:val="single" w:sz="4" w:space="0" w:color="auto"/>
            </w:tcBorders>
            <w:hideMark/>
          </w:tcPr>
          <w:p w14:paraId="3DD24F48" w14:textId="77777777" w:rsidR="00F42DC6" w:rsidRPr="00F42DC6" w:rsidRDefault="00F42DC6" w:rsidP="00F42DC6">
            <w:pPr>
              <w:rPr>
                <w:lang w:val="en-GB"/>
              </w:rPr>
            </w:pPr>
            <w:r w:rsidRPr="00F42DC6">
              <w:rPr>
                <w:bCs/>
                <w:lang w:val="en-GB"/>
              </w:rPr>
              <w:t>£50</w:t>
            </w:r>
          </w:p>
        </w:tc>
        <w:tc>
          <w:tcPr>
            <w:tcW w:w="1041" w:type="dxa"/>
            <w:tcBorders>
              <w:top w:val="single" w:sz="4" w:space="0" w:color="auto"/>
              <w:left w:val="single" w:sz="4" w:space="0" w:color="auto"/>
              <w:bottom w:val="single" w:sz="4" w:space="0" w:color="auto"/>
              <w:right w:val="single" w:sz="4" w:space="0" w:color="auto"/>
            </w:tcBorders>
            <w:hideMark/>
          </w:tcPr>
          <w:p w14:paraId="48385C04" w14:textId="77777777" w:rsidR="00F42DC6" w:rsidRPr="00F42DC6" w:rsidRDefault="00F42DC6" w:rsidP="00F42DC6">
            <w:pPr>
              <w:rPr>
                <w:lang w:val="en-GB"/>
              </w:rPr>
            </w:pPr>
            <w:r w:rsidRPr="00F42DC6">
              <w:rPr>
                <w:bCs/>
                <w:lang w:val="en-GB"/>
              </w:rPr>
              <w:t>£50</w:t>
            </w:r>
          </w:p>
        </w:tc>
        <w:tc>
          <w:tcPr>
            <w:tcW w:w="1045" w:type="dxa"/>
            <w:tcBorders>
              <w:top w:val="single" w:sz="4" w:space="0" w:color="auto"/>
              <w:left w:val="single" w:sz="4" w:space="0" w:color="auto"/>
              <w:bottom w:val="single" w:sz="4" w:space="0" w:color="auto"/>
              <w:right w:val="single" w:sz="4" w:space="0" w:color="auto"/>
            </w:tcBorders>
            <w:hideMark/>
          </w:tcPr>
          <w:p w14:paraId="352EDDA5" w14:textId="77777777" w:rsidR="00F42DC6" w:rsidRPr="00F42DC6" w:rsidRDefault="00F42DC6" w:rsidP="00F42DC6">
            <w:pPr>
              <w:rPr>
                <w:lang w:val="en-GB"/>
              </w:rPr>
            </w:pPr>
            <w:r w:rsidRPr="00F42DC6">
              <w:rPr>
                <w:bCs/>
                <w:lang w:val="en-GB"/>
              </w:rPr>
              <w:t>£50</w:t>
            </w:r>
          </w:p>
        </w:tc>
        <w:tc>
          <w:tcPr>
            <w:tcW w:w="1031" w:type="dxa"/>
            <w:tcBorders>
              <w:top w:val="single" w:sz="4" w:space="0" w:color="auto"/>
              <w:left w:val="single" w:sz="4" w:space="0" w:color="auto"/>
              <w:bottom w:val="single" w:sz="4" w:space="0" w:color="auto"/>
              <w:right w:val="single" w:sz="4" w:space="0" w:color="auto"/>
            </w:tcBorders>
            <w:hideMark/>
          </w:tcPr>
          <w:p w14:paraId="61F9D4C3" w14:textId="77777777" w:rsidR="00F42DC6" w:rsidRPr="00F42DC6" w:rsidRDefault="00F42DC6" w:rsidP="00F42DC6">
            <w:pPr>
              <w:rPr>
                <w:lang w:val="en-GB"/>
              </w:rPr>
            </w:pPr>
            <w:r w:rsidRPr="00F42DC6">
              <w:rPr>
                <w:bCs/>
                <w:lang w:val="en-GB"/>
              </w:rPr>
              <w:t>£50</w:t>
            </w:r>
          </w:p>
        </w:tc>
        <w:tc>
          <w:tcPr>
            <w:tcW w:w="1041" w:type="dxa"/>
            <w:tcBorders>
              <w:top w:val="single" w:sz="4" w:space="0" w:color="auto"/>
              <w:left w:val="single" w:sz="4" w:space="0" w:color="auto"/>
              <w:bottom w:val="single" w:sz="4" w:space="0" w:color="auto"/>
              <w:right w:val="single" w:sz="4" w:space="0" w:color="auto"/>
            </w:tcBorders>
            <w:hideMark/>
          </w:tcPr>
          <w:p w14:paraId="4864242A" w14:textId="77777777" w:rsidR="00F42DC6" w:rsidRPr="00F42DC6" w:rsidRDefault="00F42DC6" w:rsidP="00F42DC6">
            <w:pPr>
              <w:rPr>
                <w:lang w:val="en-GB"/>
              </w:rPr>
            </w:pPr>
            <w:r w:rsidRPr="00F42DC6">
              <w:rPr>
                <w:bCs/>
                <w:lang w:val="en-GB"/>
              </w:rPr>
              <w:t>£50</w:t>
            </w:r>
          </w:p>
        </w:tc>
        <w:tc>
          <w:tcPr>
            <w:tcW w:w="988" w:type="dxa"/>
            <w:tcBorders>
              <w:top w:val="single" w:sz="4" w:space="0" w:color="auto"/>
              <w:left w:val="single" w:sz="4" w:space="0" w:color="auto"/>
              <w:bottom w:val="single" w:sz="4" w:space="0" w:color="auto"/>
              <w:right w:val="single" w:sz="4" w:space="0" w:color="auto"/>
            </w:tcBorders>
            <w:hideMark/>
          </w:tcPr>
          <w:p w14:paraId="44CC4B9B"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6C7D45CF"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1CEC0180" w14:textId="77777777" w:rsidR="00F42DC6" w:rsidRPr="00F42DC6" w:rsidRDefault="00F42DC6" w:rsidP="00F42DC6">
            <w:pPr>
              <w:rPr>
                <w:lang w:val="en-GB"/>
              </w:rPr>
            </w:pPr>
            <w:r w:rsidRPr="00F42DC6">
              <w:rPr>
                <w:bCs/>
                <w:lang w:val="en-GB"/>
              </w:rPr>
              <w:t>£50</w:t>
            </w:r>
          </w:p>
        </w:tc>
        <w:tc>
          <w:tcPr>
            <w:tcW w:w="972" w:type="dxa"/>
            <w:tcBorders>
              <w:top w:val="single" w:sz="4" w:space="0" w:color="auto"/>
              <w:left w:val="single" w:sz="4" w:space="0" w:color="auto"/>
              <w:bottom w:val="single" w:sz="4" w:space="0" w:color="auto"/>
              <w:right w:val="single" w:sz="4" w:space="0" w:color="auto"/>
            </w:tcBorders>
            <w:hideMark/>
          </w:tcPr>
          <w:p w14:paraId="2502432C" w14:textId="77777777" w:rsidR="00F42DC6" w:rsidRPr="00F42DC6" w:rsidRDefault="00F42DC6" w:rsidP="00F42DC6">
            <w:pPr>
              <w:rPr>
                <w:lang w:val="en-GB"/>
              </w:rPr>
            </w:pPr>
            <w:r w:rsidRPr="00F42DC6">
              <w:rPr>
                <w:bCs/>
                <w:lang w:val="en-GB"/>
              </w:rPr>
              <w:t>£50</w:t>
            </w:r>
          </w:p>
        </w:tc>
        <w:tc>
          <w:tcPr>
            <w:tcW w:w="1361" w:type="dxa"/>
            <w:tcBorders>
              <w:top w:val="single" w:sz="4" w:space="0" w:color="auto"/>
              <w:left w:val="single" w:sz="4" w:space="0" w:color="auto"/>
              <w:bottom w:val="single" w:sz="4" w:space="0" w:color="auto"/>
              <w:right w:val="single" w:sz="4" w:space="0" w:color="auto"/>
            </w:tcBorders>
            <w:hideMark/>
          </w:tcPr>
          <w:p w14:paraId="62D7C740" w14:textId="77777777" w:rsidR="00F42DC6" w:rsidRPr="00F42DC6" w:rsidRDefault="00F42DC6" w:rsidP="00F42DC6">
            <w:pPr>
              <w:rPr>
                <w:lang w:val="en-GB"/>
              </w:rPr>
            </w:pPr>
            <w:r w:rsidRPr="00F42DC6">
              <w:rPr>
                <w:lang w:val="en-GB"/>
              </w:rPr>
              <w:t>£600</w:t>
            </w:r>
          </w:p>
        </w:tc>
      </w:tr>
      <w:tr w:rsidR="00F42DC6" w:rsidRPr="00F42DC6" w14:paraId="3493835E"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292B51D7" w14:textId="77777777" w:rsidR="00F42DC6" w:rsidRPr="00F42DC6" w:rsidRDefault="00F42DC6" w:rsidP="00F42DC6">
            <w:pPr>
              <w:rPr>
                <w:b/>
                <w:lang w:val="en-GB"/>
              </w:rPr>
            </w:pPr>
            <w:r w:rsidRPr="00F42DC6">
              <w:rPr>
                <w:b/>
                <w:lang w:val="en-GB"/>
              </w:rPr>
              <w:t>TOTAL:</w:t>
            </w:r>
          </w:p>
        </w:tc>
        <w:tc>
          <w:tcPr>
            <w:tcW w:w="1126" w:type="dxa"/>
            <w:tcBorders>
              <w:top w:val="single" w:sz="4" w:space="0" w:color="auto"/>
              <w:left w:val="single" w:sz="4" w:space="0" w:color="auto"/>
              <w:bottom w:val="single" w:sz="4" w:space="0" w:color="auto"/>
              <w:right w:val="single" w:sz="4" w:space="0" w:color="auto"/>
            </w:tcBorders>
          </w:tcPr>
          <w:p w14:paraId="7DEF6B76" w14:textId="77777777" w:rsidR="00F42DC6" w:rsidRPr="00F42DC6" w:rsidRDefault="00F42DC6" w:rsidP="00F42DC6">
            <w:pPr>
              <w:rPr>
                <w:lang w:val="en-GB"/>
              </w:rPr>
            </w:pPr>
          </w:p>
        </w:tc>
        <w:tc>
          <w:tcPr>
            <w:tcW w:w="1237" w:type="dxa"/>
            <w:tcBorders>
              <w:top w:val="single" w:sz="4" w:space="0" w:color="auto"/>
              <w:left w:val="single" w:sz="4" w:space="0" w:color="auto"/>
              <w:bottom w:val="single" w:sz="4" w:space="0" w:color="auto"/>
              <w:right w:val="single" w:sz="4" w:space="0" w:color="auto"/>
            </w:tcBorders>
          </w:tcPr>
          <w:p w14:paraId="64FA7D35" w14:textId="77777777" w:rsidR="00F42DC6" w:rsidRPr="00F42DC6" w:rsidRDefault="00F42DC6" w:rsidP="00F42DC6">
            <w:pPr>
              <w:rPr>
                <w:lang w:val="en-GB"/>
              </w:rPr>
            </w:pPr>
          </w:p>
        </w:tc>
        <w:tc>
          <w:tcPr>
            <w:tcW w:w="1006" w:type="dxa"/>
            <w:tcBorders>
              <w:top w:val="single" w:sz="4" w:space="0" w:color="auto"/>
              <w:left w:val="single" w:sz="4" w:space="0" w:color="auto"/>
              <w:bottom w:val="single" w:sz="4" w:space="0" w:color="auto"/>
              <w:right w:val="single" w:sz="4" w:space="0" w:color="auto"/>
            </w:tcBorders>
          </w:tcPr>
          <w:p w14:paraId="78A25775" w14:textId="77777777" w:rsidR="00F42DC6" w:rsidRPr="00F42DC6" w:rsidRDefault="00F42DC6" w:rsidP="00F42DC6">
            <w:pPr>
              <w:rPr>
                <w:lang w:val="en-GB"/>
              </w:rPr>
            </w:pPr>
          </w:p>
        </w:tc>
        <w:tc>
          <w:tcPr>
            <w:tcW w:w="1047" w:type="dxa"/>
            <w:tcBorders>
              <w:top w:val="single" w:sz="4" w:space="0" w:color="auto"/>
              <w:left w:val="single" w:sz="4" w:space="0" w:color="auto"/>
              <w:bottom w:val="single" w:sz="4" w:space="0" w:color="auto"/>
              <w:right w:val="single" w:sz="4" w:space="0" w:color="auto"/>
            </w:tcBorders>
          </w:tcPr>
          <w:p w14:paraId="0702115A"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75606842" w14:textId="77777777" w:rsidR="00F42DC6" w:rsidRPr="00F42DC6" w:rsidRDefault="00F42DC6" w:rsidP="00F42DC6">
            <w:pPr>
              <w:rPr>
                <w:lang w:val="en-GB"/>
              </w:rPr>
            </w:pPr>
          </w:p>
        </w:tc>
        <w:tc>
          <w:tcPr>
            <w:tcW w:w="1045" w:type="dxa"/>
            <w:tcBorders>
              <w:top w:val="single" w:sz="4" w:space="0" w:color="auto"/>
              <w:left w:val="single" w:sz="4" w:space="0" w:color="auto"/>
              <w:bottom w:val="single" w:sz="4" w:space="0" w:color="auto"/>
              <w:right w:val="single" w:sz="4" w:space="0" w:color="auto"/>
            </w:tcBorders>
          </w:tcPr>
          <w:p w14:paraId="0E8C9F85" w14:textId="77777777" w:rsidR="00F42DC6" w:rsidRPr="00F42DC6" w:rsidRDefault="00F42DC6" w:rsidP="00F42DC6">
            <w:pPr>
              <w:rPr>
                <w:lang w:val="en-GB"/>
              </w:rPr>
            </w:pPr>
          </w:p>
        </w:tc>
        <w:tc>
          <w:tcPr>
            <w:tcW w:w="1031" w:type="dxa"/>
            <w:tcBorders>
              <w:top w:val="single" w:sz="4" w:space="0" w:color="auto"/>
              <w:left w:val="single" w:sz="4" w:space="0" w:color="auto"/>
              <w:bottom w:val="single" w:sz="4" w:space="0" w:color="auto"/>
              <w:right w:val="single" w:sz="4" w:space="0" w:color="auto"/>
            </w:tcBorders>
          </w:tcPr>
          <w:p w14:paraId="43D06864" w14:textId="77777777" w:rsidR="00F42DC6" w:rsidRPr="00F42DC6" w:rsidRDefault="00F42DC6" w:rsidP="00F42DC6">
            <w:pPr>
              <w:rPr>
                <w:lang w:val="en-GB"/>
              </w:rPr>
            </w:pPr>
          </w:p>
        </w:tc>
        <w:tc>
          <w:tcPr>
            <w:tcW w:w="1041" w:type="dxa"/>
            <w:tcBorders>
              <w:top w:val="single" w:sz="4" w:space="0" w:color="auto"/>
              <w:left w:val="single" w:sz="4" w:space="0" w:color="auto"/>
              <w:bottom w:val="single" w:sz="4" w:space="0" w:color="auto"/>
              <w:right w:val="single" w:sz="4" w:space="0" w:color="auto"/>
            </w:tcBorders>
          </w:tcPr>
          <w:p w14:paraId="2D418B36" w14:textId="77777777" w:rsidR="00F42DC6" w:rsidRPr="00F42DC6" w:rsidRDefault="00F42DC6" w:rsidP="00F42DC6">
            <w:pPr>
              <w:rPr>
                <w:lang w:val="en-GB"/>
              </w:rPr>
            </w:pPr>
          </w:p>
        </w:tc>
        <w:tc>
          <w:tcPr>
            <w:tcW w:w="988" w:type="dxa"/>
            <w:tcBorders>
              <w:top w:val="single" w:sz="4" w:space="0" w:color="auto"/>
              <w:left w:val="single" w:sz="4" w:space="0" w:color="auto"/>
              <w:bottom w:val="single" w:sz="4" w:space="0" w:color="auto"/>
              <w:right w:val="single" w:sz="4" w:space="0" w:color="auto"/>
            </w:tcBorders>
          </w:tcPr>
          <w:p w14:paraId="46866A03"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2D9DD54D"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1B0CA725" w14:textId="77777777" w:rsidR="00F42DC6" w:rsidRPr="00F42DC6" w:rsidRDefault="00F42DC6" w:rsidP="00F42DC6">
            <w:pPr>
              <w:rPr>
                <w:lang w:val="en-GB"/>
              </w:rPr>
            </w:pPr>
          </w:p>
        </w:tc>
        <w:tc>
          <w:tcPr>
            <w:tcW w:w="972" w:type="dxa"/>
            <w:tcBorders>
              <w:top w:val="single" w:sz="4" w:space="0" w:color="auto"/>
              <w:left w:val="single" w:sz="4" w:space="0" w:color="auto"/>
              <w:bottom w:val="single" w:sz="4" w:space="0" w:color="auto"/>
              <w:right w:val="single" w:sz="4" w:space="0" w:color="auto"/>
            </w:tcBorders>
          </w:tcPr>
          <w:p w14:paraId="4F74E472" w14:textId="77777777" w:rsidR="00F42DC6" w:rsidRPr="00F42DC6" w:rsidRDefault="00F42DC6" w:rsidP="00F42DC6">
            <w:pPr>
              <w:rPr>
                <w:lang w:val="en-GB"/>
              </w:rPr>
            </w:pPr>
          </w:p>
        </w:tc>
        <w:tc>
          <w:tcPr>
            <w:tcW w:w="1361" w:type="dxa"/>
            <w:tcBorders>
              <w:top w:val="single" w:sz="4" w:space="0" w:color="auto"/>
              <w:left w:val="single" w:sz="4" w:space="0" w:color="auto"/>
              <w:bottom w:val="single" w:sz="4" w:space="0" w:color="auto"/>
              <w:right w:val="single" w:sz="4" w:space="0" w:color="auto"/>
            </w:tcBorders>
          </w:tcPr>
          <w:p w14:paraId="526CD77C" w14:textId="77777777" w:rsidR="00F42DC6" w:rsidRPr="00F42DC6" w:rsidRDefault="00F42DC6" w:rsidP="00F42DC6">
            <w:pPr>
              <w:rPr>
                <w:lang w:val="en-GB"/>
              </w:rPr>
            </w:pPr>
          </w:p>
        </w:tc>
      </w:tr>
      <w:tr w:rsidR="00F42DC6" w:rsidRPr="00F42DC6" w14:paraId="5A026D02"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1A238664" w14:textId="1235470E" w:rsidR="00F42DC6" w:rsidRPr="00F42DC6" w:rsidRDefault="00F42DC6" w:rsidP="00F42DC6">
            <w:pPr>
              <w:rPr>
                <w:b/>
                <w:lang w:val="en-GB"/>
              </w:rPr>
            </w:pPr>
            <w:r w:rsidRPr="00F42DC6">
              <w:rPr>
                <w:b/>
                <w:lang w:val="en-GB"/>
              </w:rPr>
              <w:t>Sub Total: Fix + Direct Costs</w:t>
            </w:r>
          </w:p>
        </w:tc>
        <w:tc>
          <w:tcPr>
            <w:tcW w:w="1126" w:type="dxa"/>
            <w:tcBorders>
              <w:top w:val="single" w:sz="4" w:space="0" w:color="auto"/>
              <w:left w:val="single" w:sz="4" w:space="0" w:color="auto"/>
              <w:bottom w:val="single" w:sz="4" w:space="0" w:color="auto"/>
              <w:right w:val="single" w:sz="4" w:space="0" w:color="auto"/>
            </w:tcBorders>
            <w:hideMark/>
          </w:tcPr>
          <w:p w14:paraId="5FE76A9D" w14:textId="77777777" w:rsidR="00F42DC6" w:rsidRPr="00F42DC6" w:rsidRDefault="00F42DC6" w:rsidP="00F42DC6">
            <w:pPr>
              <w:rPr>
                <w:lang w:val="en-GB"/>
              </w:rPr>
            </w:pPr>
            <w:r w:rsidRPr="00F42DC6">
              <w:rPr>
                <w:lang w:val="en-GB"/>
              </w:rPr>
              <w:t>£8,00</w:t>
            </w:r>
          </w:p>
        </w:tc>
        <w:tc>
          <w:tcPr>
            <w:tcW w:w="1237" w:type="dxa"/>
            <w:tcBorders>
              <w:top w:val="single" w:sz="4" w:space="0" w:color="auto"/>
              <w:left w:val="single" w:sz="4" w:space="0" w:color="auto"/>
              <w:bottom w:val="single" w:sz="4" w:space="0" w:color="auto"/>
              <w:right w:val="single" w:sz="4" w:space="0" w:color="auto"/>
            </w:tcBorders>
            <w:hideMark/>
          </w:tcPr>
          <w:p w14:paraId="4BF20365" w14:textId="77777777" w:rsidR="00F42DC6" w:rsidRPr="00F42DC6" w:rsidRDefault="00F42DC6" w:rsidP="00F42DC6">
            <w:pPr>
              <w:rPr>
                <w:lang w:val="en-GB"/>
              </w:rPr>
            </w:pPr>
            <w:r w:rsidRPr="00F42DC6">
              <w:rPr>
                <w:lang w:val="en-GB"/>
              </w:rPr>
              <w:t>£7,250</w:t>
            </w:r>
          </w:p>
        </w:tc>
        <w:tc>
          <w:tcPr>
            <w:tcW w:w="1006" w:type="dxa"/>
            <w:tcBorders>
              <w:top w:val="single" w:sz="4" w:space="0" w:color="auto"/>
              <w:left w:val="single" w:sz="4" w:space="0" w:color="auto"/>
              <w:bottom w:val="single" w:sz="4" w:space="0" w:color="auto"/>
              <w:right w:val="single" w:sz="4" w:space="0" w:color="auto"/>
            </w:tcBorders>
            <w:hideMark/>
          </w:tcPr>
          <w:p w14:paraId="1E7904EC" w14:textId="77777777" w:rsidR="00F42DC6" w:rsidRPr="00F42DC6" w:rsidRDefault="00F42DC6" w:rsidP="00F42DC6">
            <w:pPr>
              <w:rPr>
                <w:lang w:val="en-GB"/>
              </w:rPr>
            </w:pPr>
            <w:r w:rsidRPr="00F42DC6">
              <w:rPr>
                <w:lang w:val="en-GB"/>
              </w:rPr>
              <w:t>£6,700</w:t>
            </w:r>
          </w:p>
        </w:tc>
        <w:tc>
          <w:tcPr>
            <w:tcW w:w="1047" w:type="dxa"/>
            <w:tcBorders>
              <w:top w:val="single" w:sz="4" w:space="0" w:color="auto"/>
              <w:left w:val="single" w:sz="4" w:space="0" w:color="auto"/>
              <w:bottom w:val="single" w:sz="4" w:space="0" w:color="auto"/>
              <w:right w:val="single" w:sz="4" w:space="0" w:color="auto"/>
            </w:tcBorders>
            <w:hideMark/>
          </w:tcPr>
          <w:p w14:paraId="23BE934C" w14:textId="77777777" w:rsidR="00F42DC6" w:rsidRPr="00F42DC6" w:rsidRDefault="00F42DC6" w:rsidP="00F42DC6">
            <w:pPr>
              <w:rPr>
                <w:lang w:val="en-GB"/>
              </w:rPr>
            </w:pPr>
            <w:r w:rsidRPr="00F42DC6">
              <w:rPr>
                <w:lang w:val="en-GB"/>
              </w:rPr>
              <w:t>£7,000</w:t>
            </w:r>
          </w:p>
        </w:tc>
        <w:tc>
          <w:tcPr>
            <w:tcW w:w="1041" w:type="dxa"/>
            <w:tcBorders>
              <w:top w:val="single" w:sz="4" w:space="0" w:color="auto"/>
              <w:left w:val="single" w:sz="4" w:space="0" w:color="auto"/>
              <w:bottom w:val="single" w:sz="4" w:space="0" w:color="auto"/>
              <w:right w:val="single" w:sz="4" w:space="0" w:color="auto"/>
            </w:tcBorders>
            <w:hideMark/>
          </w:tcPr>
          <w:p w14:paraId="6125A1F9" w14:textId="77777777" w:rsidR="00F42DC6" w:rsidRPr="00F42DC6" w:rsidRDefault="00F42DC6" w:rsidP="00F42DC6">
            <w:pPr>
              <w:rPr>
                <w:lang w:val="en-GB"/>
              </w:rPr>
            </w:pPr>
            <w:r w:rsidRPr="00F42DC6">
              <w:rPr>
                <w:lang w:val="en-GB"/>
              </w:rPr>
              <w:t>£7,100</w:t>
            </w:r>
          </w:p>
        </w:tc>
        <w:tc>
          <w:tcPr>
            <w:tcW w:w="1045" w:type="dxa"/>
            <w:tcBorders>
              <w:top w:val="single" w:sz="4" w:space="0" w:color="auto"/>
              <w:left w:val="single" w:sz="4" w:space="0" w:color="auto"/>
              <w:bottom w:val="single" w:sz="4" w:space="0" w:color="auto"/>
              <w:right w:val="single" w:sz="4" w:space="0" w:color="auto"/>
            </w:tcBorders>
            <w:hideMark/>
          </w:tcPr>
          <w:p w14:paraId="7BC3C5B7" w14:textId="77777777" w:rsidR="00F42DC6" w:rsidRPr="00F42DC6" w:rsidRDefault="00F42DC6" w:rsidP="00F42DC6">
            <w:pPr>
              <w:rPr>
                <w:lang w:val="en-GB"/>
              </w:rPr>
            </w:pPr>
            <w:r w:rsidRPr="00F42DC6">
              <w:rPr>
                <w:lang w:val="en-GB"/>
              </w:rPr>
              <w:t>£7,000</w:t>
            </w:r>
          </w:p>
        </w:tc>
        <w:tc>
          <w:tcPr>
            <w:tcW w:w="1031" w:type="dxa"/>
            <w:tcBorders>
              <w:top w:val="single" w:sz="4" w:space="0" w:color="auto"/>
              <w:left w:val="single" w:sz="4" w:space="0" w:color="auto"/>
              <w:bottom w:val="single" w:sz="4" w:space="0" w:color="auto"/>
              <w:right w:val="single" w:sz="4" w:space="0" w:color="auto"/>
            </w:tcBorders>
            <w:hideMark/>
          </w:tcPr>
          <w:p w14:paraId="2084EBC7" w14:textId="77777777" w:rsidR="00F42DC6" w:rsidRPr="00F42DC6" w:rsidRDefault="00F42DC6" w:rsidP="00F42DC6">
            <w:pPr>
              <w:rPr>
                <w:lang w:val="en-GB"/>
              </w:rPr>
            </w:pPr>
            <w:r w:rsidRPr="00F42DC6">
              <w:rPr>
                <w:lang w:val="en-GB"/>
              </w:rPr>
              <w:t>£7,000</w:t>
            </w:r>
          </w:p>
        </w:tc>
        <w:tc>
          <w:tcPr>
            <w:tcW w:w="1041" w:type="dxa"/>
            <w:tcBorders>
              <w:top w:val="single" w:sz="4" w:space="0" w:color="auto"/>
              <w:left w:val="single" w:sz="4" w:space="0" w:color="auto"/>
              <w:bottom w:val="single" w:sz="4" w:space="0" w:color="auto"/>
              <w:right w:val="single" w:sz="4" w:space="0" w:color="auto"/>
            </w:tcBorders>
            <w:hideMark/>
          </w:tcPr>
          <w:p w14:paraId="2655F328" w14:textId="77777777" w:rsidR="00F42DC6" w:rsidRPr="00F42DC6" w:rsidRDefault="00F42DC6" w:rsidP="00F42DC6">
            <w:pPr>
              <w:rPr>
                <w:lang w:val="en-GB"/>
              </w:rPr>
            </w:pPr>
            <w:r w:rsidRPr="00F42DC6">
              <w:rPr>
                <w:lang w:val="en-GB"/>
              </w:rPr>
              <w:t>£6,900</w:t>
            </w:r>
          </w:p>
        </w:tc>
        <w:tc>
          <w:tcPr>
            <w:tcW w:w="988" w:type="dxa"/>
            <w:tcBorders>
              <w:top w:val="single" w:sz="4" w:space="0" w:color="auto"/>
              <w:left w:val="single" w:sz="4" w:space="0" w:color="auto"/>
              <w:bottom w:val="single" w:sz="4" w:space="0" w:color="auto"/>
              <w:right w:val="single" w:sz="4" w:space="0" w:color="auto"/>
            </w:tcBorders>
            <w:hideMark/>
          </w:tcPr>
          <w:p w14:paraId="4A5E1268" w14:textId="77777777" w:rsidR="00F42DC6" w:rsidRPr="00F42DC6" w:rsidRDefault="00F42DC6" w:rsidP="00F42DC6">
            <w:pPr>
              <w:rPr>
                <w:lang w:val="en-GB"/>
              </w:rPr>
            </w:pPr>
            <w:r w:rsidRPr="00F42DC6">
              <w:rPr>
                <w:lang w:val="en-GB"/>
              </w:rPr>
              <w:t>£6,900</w:t>
            </w:r>
          </w:p>
        </w:tc>
        <w:tc>
          <w:tcPr>
            <w:tcW w:w="972" w:type="dxa"/>
            <w:tcBorders>
              <w:top w:val="single" w:sz="4" w:space="0" w:color="auto"/>
              <w:left w:val="single" w:sz="4" w:space="0" w:color="auto"/>
              <w:bottom w:val="single" w:sz="4" w:space="0" w:color="auto"/>
              <w:right w:val="single" w:sz="4" w:space="0" w:color="auto"/>
            </w:tcBorders>
            <w:hideMark/>
          </w:tcPr>
          <w:p w14:paraId="15F5078F" w14:textId="77777777" w:rsidR="00F42DC6" w:rsidRPr="00F42DC6" w:rsidRDefault="00F42DC6" w:rsidP="00F42DC6">
            <w:pPr>
              <w:rPr>
                <w:lang w:val="en-GB"/>
              </w:rPr>
            </w:pPr>
            <w:r w:rsidRPr="00F42DC6">
              <w:rPr>
                <w:lang w:val="en-GB"/>
              </w:rPr>
              <w:t>£6,900</w:t>
            </w:r>
          </w:p>
        </w:tc>
        <w:tc>
          <w:tcPr>
            <w:tcW w:w="972" w:type="dxa"/>
            <w:tcBorders>
              <w:top w:val="single" w:sz="4" w:space="0" w:color="auto"/>
              <w:left w:val="single" w:sz="4" w:space="0" w:color="auto"/>
              <w:bottom w:val="single" w:sz="4" w:space="0" w:color="auto"/>
              <w:right w:val="single" w:sz="4" w:space="0" w:color="auto"/>
            </w:tcBorders>
            <w:hideMark/>
          </w:tcPr>
          <w:p w14:paraId="742FC260" w14:textId="77777777" w:rsidR="00F42DC6" w:rsidRPr="00F42DC6" w:rsidRDefault="00F42DC6" w:rsidP="00F42DC6">
            <w:pPr>
              <w:rPr>
                <w:lang w:val="en-GB"/>
              </w:rPr>
            </w:pPr>
            <w:r w:rsidRPr="00F42DC6">
              <w:rPr>
                <w:lang w:val="en-GB"/>
              </w:rPr>
              <w:t>£6,900</w:t>
            </w:r>
          </w:p>
        </w:tc>
        <w:tc>
          <w:tcPr>
            <w:tcW w:w="972" w:type="dxa"/>
            <w:tcBorders>
              <w:top w:val="single" w:sz="4" w:space="0" w:color="auto"/>
              <w:left w:val="single" w:sz="4" w:space="0" w:color="auto"/>
              <w:bottom w:val="single" w:sz="4" w:space="0" w:color="auto"/>
              <w:right w:val="single" w:sz="4" w:space="0" w:color="auto"/>
            </w:tcBorders>
            <w:hideMark/>
          </w:tcPr>
          <w:p w14:paraId="6740DD60" w14:textId="77777777" w:rsidR="00F42DC6" w:rsidRPr="00F42DC6" w:rsidRDefault="00F42DC6" w:rsidP="00F42DC6">
            <w:pPr>
              <w:rPr>
                <w:lang w:val="en-GB"/>
              </w:rPr>
            </w:pPr>
            <w:r w:rsidRPr="00F42DC6">
              <w:rPr>
                <w:lang w:val="en-GB"/>
              </w:rPr>
              <w:t>£6,800</w:t>
            </w:r>
          </w:p>
        </w:tc>
        <w:tc>
          <w:tcPr>
            <w:tcW w:w="1361" w:type="dxa"/>
            <w:tcBorders>
              <w:top w:val="single" w:sz="4" w:space="0" w:color="auto"/>
              <w:left w:val="single" w:sz="4" w:space="0" w:color="auto"/>
              <w:bottom w:val="single" w:sz="4" w:space="0" w:color="auto"/>
              <w:right w:val="single" w:sz="4" w:space="0" w:color="auto"/>
            </w:tcBorders>
            <w:hideMark/>
          </w:tcPr>
          <w:p w14:paraId="3E79997F" w14:textId="77777777" w:rsidR="00F42DC6" w:rsidRPr="00F42DC6" w:rsidRDefault="00F42DC6" w:rsidP="00F42DC6">
            <w:pPr>
              <w:rPr>
                <w:lang w:val="en-GB"/>
              </w:rPr>
            </w:pPr>
            <w:r w:rsidRPr="00F42DC6">
              <w:rPr>
                <w:lang w:val="en-GB"/>
              </w:rPr>
              <w:t>£6,700</w:t>
            </w:r>
          </w:p>
        </w:tc>
      </w:tr>
      <w:tr w:rsidR="00F42DC6" w:rsidRPr="00F42DC6" w14:paraId="579DF6B2" w14:textId="77777777" w:rsidTr="00F42DC6">
        <w:trPr>
          <w:gridAfter w:val="1"/>
          <w:wAfter w:w="470" w:type="dxa"/>
        </w:trPr>
        <w:tc>
          <w:tcPr>
            <w:tcW w:w="2316" w:type="dxa"/>
            <w:tcBorders>
              <w:top w:val="single" w:sz="4" w:space="0" w:color="auto"/>
              <w:left w:val="single" w:sz="4" w:space="0" w:color="auto"/>
              <w:bottom w:val="single" w:sz="4" w:space="0" w:color="auto"/>
              <w:right w:val="single" w:sz="4" w:space="0" w:color="auto"/>
            </w:tcBorders>
            <w:hideMark/>
          </w:tcPr>
          <w:p w14:paraId="63FF680D" w14:textId="77777777" w:rsidR="00F42DC6" w:rsidRPr="00F42DC6" w:rsidRDefault="00F42DC6" w:rsidP="00F42DC6">
            <w:pPr>
              <w:rPr>
                <w:b/>
                <w:lang w:val="en-GB"/>
              </w:rPr>
            </w:pPr>
            <w:r w:rsidRPr="00F42DC6">
              <w:rPr>
                <w:b/>
                <w:lang w:val="en-GB"/>
              </w:rPr>
              <w:t>Net Profit: Sales – Sub total</w:t>
            </w:r>
          </w:p>
        </w:tc>
        <w:tc>
          <w:tcPr>
            <w:tcW w:w="1126" w:type="dxa"/>
            <w:tcBorders>
              <w:top w:val="single" w:sz="4" w:space="0" w:color="auto"/>
              <w:left w:val="single" w:sz="4" w:space="0" w:color="auto"/>
              <w:bottom w:val="single" w:sz="4" w:space="0" w:color="auto"/>
              <w:right w:val="single" w:sz="4" w:space="0" w:color="auto"/>
            </w:tcBorders>
            <w:hideMark/>
          </w:tcPr>
          <w:p w14:paraId="5847B288" w14:textId="77777777" w:rsidR="00F42DC6" w:rsidRPr="00F42DC6" w:rsidRDefault="00F42DC6" w:rsidP="00F42DC6">
            <w:pPr>
              <w:rPr>
                <w:lang w:val="en-GB"/>
              </w:rPr>
            </w:pPr>
            <w:r w:rsidRPr="00F42DC6">
              <w:rPr>
                <w:lang w:val="en-GB"/>
              </w:rPr>
              <w:t>-£5,000</w:t>
            </w:r>
          </w:p>
        </w:tc>
        <w:tc>
          <w:tcPr>
            <w:tcW w:w="1237" w:type="dxa"/>
            <w:tcBorders>
              <w:top w:val="single" w:sz="4" w:space="0" w:color="auto"/>
              <w:left w:val="single" w:sz="4" w:space="0" w:color="auto"/>
              <w:bottom w:val="single" w:sz="4" w:space="0" w:color="auto"/>
              <w:right w:val="single" w:sz="4" w:space="0" w:color="auto"/>
            </w:tcBorders>
            <w:hideMark/>
          </w:tcPr>
          <w:p w14:paraId="5198F641" w14:textId="77777777" w:rsidR="00F42DC6" w:rsidRPr="00F42DC6" w:rsidRDefault="00F42DC6" w:rsidP="00F42DC6">
            <w:pPr>
              <w:rPr>
                <w:lang w:val="en-GB"/>
              </w:rPr>
            </w:pPr>
            <w:r w:rsidRPr="00F42DC6">
              <w:rPr>
                <w:lang w:val="en-GB"/>
              </w:rPr>
              <w:t>-£2,500</w:t>
            </w:r>
          </w:p>
        </w:tc>
        <w:tc>
          <w:tcPr>
            <w:tcW w:w="1006" w:type="dxa"/>
            <w:tcBorders>
              <w:top w:val="single" w:sz="4" w:space="0" w:color="auto"/>
              <w:left w:val="single" w:sz="4" w:space="0" w:color="auto"/>
              <w:bottom w:val="single" w:sz="4" w:space="0" w:color="auto"/>
              <w:right w:val="single" w:sz="4" w:space="0" w:color="auto"/>
            </w:tcBorders>
            <w:hideMark/>
          </w:tcPr>
          <w:p w14:paraId="742BF633" w14:textId="77777777" w:rsidR="00F42DC6" w:rsidRPr="00F42DC6" w:rsidRDefault="00F42DC6" w:rsidP="00F42DC6">
            <w:pPr>
              <w:rPr>
                <w:lang w:val="en-GB"/>
              </w:rPr>
            </w:pPr>
            <w:r w:rsidRPr="00F42DC6">
              <w:rPr>
                <w:lang w:val="en-GB"/>
              </w:rPr>
              <w:t>-£700</w:t>
            </w:r>
          </w:p>
        </w:tc>
        <w:tc>
          <w:tcPr>
            <w:tcW w:w="1047" w:type="dxa"/>
            <w:tcBorders>
              <w:top w:val="single" w:sz="4" w:space="0" w:color="auto"/>
              <w:left w:val="single" w:sz="4" w:space="0" w:color="auto"/>
              <w:bottom w:val="single" w:sz="4" w:space="0" w:color="auto"/>
              <w:right w:val="single" w:sz="4" w:space="0" w:color="auto"/>
            </w:tcBorders>
            <w:hideMark/>
          </w:tcPr>
          <w:p w14:paraId="5590F385" w14:textId="77777777" w:rsidR="00F42DC6" w:rsidRPr="00F42DC6" w:rsidRDefault="00F42DC6" w:rsidP="00F42DC6">
            <w:pPr>
              <w:rPr>
                <w:lang w:val="en-GB"/>
              </w:rPr>
            </w:pPr>
            <w:r w:rsidRPr="00F42DC6">
              <w:rPr>
                <w:lang w:val="en-GB"/>
              </w:rPr>
              <w:t>-£5,000</w:t>
            </w:r>
          </w:p>
        </w:tc>
        <w:tc>
          <w:tcPr>
            <w:tcW w:w="1041" w:type="dxa"/>
            <w:tcBorders>
              <w:top w:val="single" w:sz="4" w:space="0" w:color="auto"/>
              <w:left w:val="single" w:sz="4" w:space="0" w:color="auto"/>
              <w:bottom w:val="single" w:sz="4" w:space="0" w:color="auto"/>
              <w:right w:val="single" w:sz="4" w:space="0" w:color="auto"/>
            </w:tcBorders>
            <w:hideMark/>
          </w:tcPr>
          <w:p w14:paraId="34DB0BDC" w14:textId="77777777" w:rsidR="00F42DC6" w:rsidRPr="00F42DC6" w:rsidRDefault="00F42DC6" w:rsidP="00F42DC6">
            <w:pPr>
              <w:rPr>
                <w:lang w:val="en-GB"/>
              </w:rPr>
            </w:pPr>
            <w:r w:rsidRPr="00F42DC6">
              <w:rPr>
                <w:lang w:val="en-GB"/>
              </w:rPr>
              <w:t>-£5,600</w:t>
            </w:r>
          </w:p>
        </w:tc>
        <w:tc>
          <w:tcPr>
            <w:tcW w:w="1045" w:type="dxa"/>
            <w:tcBorders>
              <w:top w:val="single" w:sz="4" w:space="0" w:color="auto"/>
              <w:left w:val="single" w:sz="4" w:space="0" w:color="auto"/>
              <w:bottom w:val="single" w:sz="4" w:space="0" w:color="auto"/>
              <w:right w:val="single" w:sz="4" w:space="0" w:color="auto"/>
            </w:tcBorders>
            <w:hideMark/>
          </w:tcPr>
          <w:p w14:paraId="5262C8E5" w14:textId="77777777" w:rsidR="00F42DC6" w:rsidRPr="00F42DC6" w:rsidRDefault="00F42DC6" w:rsidP="00F42DC6">
            <w:pPr>
              <w:rPr>
                <w:lang w:val="en-GB"/>
              </w:rPr>
            </w:pPr>
            <w:r w:rsidRPr="00F42DC6">
              <w:rPr>
                <w:lang w:val="en-GB"/>
              </w:rPr>
              <w:t>-£3,500</w:t>
            </w:r>
          </w:p>
        </w:tc>
        <w:tc>
          <w:tcPr>
            <w:tcW w:w="1031" w:type="dxa"/>
            <w:tcBorders>
              <w:top w:val="single" w:sz="4" w:space="0" w:color="auto"/>
              <w:left w:val="single" w:sz="4" w:space="0" w:color="auto"/>
              <w:bottom w:val="single" w:sz="4" w:space="0" w:color="auto"/>
              <w:right w:val="single" w:sz="4" w:space="0" w:color="auto"/>
            </w:tcBorders>
            <w:hideMark/>
          </w:tcPr>
          <w:p w14:paraId="32C1C818" w14:textId="77777777" w:rsidR="00F42DC6" w:rsidRPr="00F42DC6" w:rsidRDefault="00F42DC6" w:rsidP="00F42DC6">
            <w:pPr>
              <w:rPr>
                <w:lang w:val="en-GB"/>
              </w:rPr>
            </w:pPr>
            <w:r w:rsidRPr="00F42DC6">
              <w:rPr>
                <w:lang w:val="en-GB"/>
              </w:rPr>
              <w:t>-£2,000</w:t>
            </w:r>
          </w:p>
        </w:tc>
        <w:tc>
          <w:tcPr>
            <w:tcW w:w="1041" w:type="dxa"/>
            <w:tcBorders>
              <w:top w:val="single" w:sz="4" w:space="0" w:color="auto"/>
              <w:left w:val="single" w:sz="4" w:space="0" w:color="auto"/>
              <w:bottom w:val="single" w:sz="4" w:space="0" w:color="auto"/>
              <w:right w:val="single" w:sz="4" w:space="0" w:color="auto"/>
            </w:tcBorders>
            <w:hideMark/>
          </w:tcPr>
          <w:p w14:paraId="4F25FE76" w14:textId="77777777" w:rsidR="00F42DC6" w:rsidRPr="00F42DC6" w:rsidRDefault="00F42DC6" w:rsidP="00F42DC6">
            <w:pPr>
              <w:rPr>
                <w:lang w:val="en-GB"/>
              </w:rPr>
            </w:pPr>
            <w:r w:rsidRPr="00F42DC6">
              <w:rPr>
                <w:lang w:val="en-GB"/>
              </w:rPr>
              <w:t>-£900</w:t>
            </w:r>
          </w:p>
        </w:tc>
        <w:tc>
          <w:tcPr>
            <w:tcW w:w="988" w:type="dxa"/>
            <w:tcBorders>
              <w:top w:val="single" w:sz="4" w:space="0" w:color="auto"/>
              <w:left w:val="single" w:sz="4" w:space="0" w:color="auto"/>
              <w:bottom w:val="single" w:sz="4" w:space="0" w:color="auto"/>
              <w:right w:val="single" w:sz="4" w:space="0" w:color="auto"/>
            </w:tcBorders>
            <w:hideMark/>
          </w:tcPr>
          <w:p w14:paraId="7F9FC21D" w14:textId="77777777" w:rsidR="00F42DC6" w:rsidRPr="00F42DC6" w:rsidRDefault="00F42DC6" w:rsidP="00F42DC6">
            <w:pPr>
              <w:rPr>
                <w:lang w:val="en-GB"/>
              </w:rPr>
            </w:pPr>
            <w:r w:rsidRPr="00F42DC6">
              <w:rPr>
                <w:lang w:val="en-GB"/>
              </w:rPr>
              <w:t>£600</w:t>
            </w:r>
          </w:p>
        </w:tc>
        <w:tc>
          <w:tcPr>
            <w:tcW w:w="972" w:type="dxa"/>
            <w:tcBorders>
              <w:top w:val="single" w:sz="4" w:space="0" w:color="auto"/>
              <w:left w:val="single" w:sz="4" w:space="0" w:color="auto"/>
              <w:bottom w:val="single" w:sz="4" w:space="0" w:color="auto"/>
              <w:right w:val="single" w:sz="4" w:space="0" w:color="auto"/>
            </w:tcBorders>
            <w:hideMark/>
          </w:tcPr>
          <w:p w14:paraId="2EE6DD27" w14:textId="77777777" w:rsidR="00F42DC6" w:rsidRPr="00F42DC6" w:rsidRDefault="00F42DC6" w:rsidP="00F42DC6">
            <w:pPr>
              <w:rPr>
                <w:lang w:val="en-GB"/>
              </w:rPr>
            </w:pPr>
            <w:r w:rsidRPr="00F42DC6">
              <w:rPr>
                <w:lang w:val="en-GB"/>
              </w:rPr>
              <w:t>£3,100</w:t>
            </w:r>
          </w:p>
        </w:tc>
        <w:tc>
          <w:tcPr>
            <w:tcW w:w="972" w:type="dxa"/>
            <w:tcBorders>
              <w:top w:val="single" w:sz="4" w:space="0" w:color="auto"/>
              <w:left w:val="single" w:sz="4" w:space="0" w:color="auto"/>
              <w:bottom w:val="single" w:sz="4" w:space="0" w:color="auto"/>
              <w:right w:val="single" w:sz="4" w:space="0" w:color="auto"/>
            </w:tcBorders>
            <w:hideMark/>
          </w:tcPr>
          <w:p w14:paraId="69BEFC81" w14:textId="77777777" w:rsidR="00F42DC6" w:rsidRPr="00F42DC6" w:rsidRDefault="00F42DC6" w:rsidP="00F42DC6">
            <w:pPr>
              <w:rPr>
                <w:lang w:val="en-GB"/>
              </w:rPr>
            </w:pPr>
            <w:r w:rsidRPr="00F42DC6">
              <w:rPr>
                <w:lang w:val="en-GB"/>
              </w:rPr>
              <w:t>£5,100</w:t>
            </w:r>
          </w:p>
        </w:tc>
        <w:tc>
          <w:tcPr>
            <w:tcW w:w="972" w:type="dxa"/>
            <w:tcBorders>
              <w:top w:val="single" w:sz="4" w:space="0" w:color="auto"/>
              <w:left w:val="single" w:sz="4" w:space="0" w:color="auto"/>
              <w:bottom w:val="single" w:sz="4" w:space="0" w:color="auto"/>
              <w:right w:val="single" w:sz="4" w:space="0" w:color="auto"/>
            </w:tcBorders>
            <w:hideMark/>
          </w:tcPr>
          <w:p w14:paraId="5EE9CACF" w14:textId="77777777" w:rsidR="00F42DC6" w:rsidRPr="00F42DC6" w:rsidRDefault="00F42DC6" w:rsidP="00F42DC6">
            <w:pPr>
              <w:rPr>
                <w:lang w:val="en-GB"/>
              </w:rPr>
            </w:pPr>
            <w:r w:rsidRPr="00F42DC6">
              <w:rPr>
                <w:lang w:val="en-GB"/>
              </w:rPr>
              <w:t>£8,200</w:t>
            </w:r>
          </w:p>
        </w:tc>
        <w:tc>
          <w:tcPr>
            <w:tcW w:w="1361" w:type="dxa"/>
            <w:tcBorders>
              <w:top w:val="single" w:sz="4" w:space="0" w:color="auto"/>
              <w:left w:val="single" w:sz="4" w:space="0" w:color="auto"/>
              <w:bottom w:val="single" w:sz="4" w:space="0" w:color="auto"/>
              <w:right w:val="single" w:sz="4" w:space="0" w:color="auto"/>
            </w:tcBorders>
            <w:hideMark/>
          </w:tcPr>
          <w:p w14:paraId="4A166142" w14:textId="77777777" w:rsidR="00F42DC6" w:rsidRPr="00F42DC6" w:rsidRDefault="00F42DC6" w:rsidP="00F42DC6">
            <w:pPr>
              <w:rPr>
                <w:lang w:val="en-GB"/>
              </w:rPr>
            </w:pPr>
            <w:r w:rsidRPr="00F42DC6">
              <w:rPr>
                <w:lang w:val="en-GB"/>
              </w:rPr>
              <w:t>-£8.200</w:t>
            </w:r>
          </w:p>
        </w:tc>
      </w:tr>
    </w:tbl>
    <w:p w14:paraId="01D3845E" w14:textId="77777777" w:rsidR="00B85FED" w:rsidRDefault="00B85FED" w:rsidP="00F42DC6">
      <w:pPr>
        <w:rPr>
          <w:b/>
          <w:lang w:val="en-GB"/>
        </w:rPr>
        <w:sectPr w:rsidR="00B85FED" w:rsidSect="005F354A">
          <w:pgSz w:w="20160" w:h="12240" w:orient="landscape" w:code="5"/>
          <w:pgMar w:top="1440" w:right="1440" w:bottom="1440" w:left="1440" w:header="720" w:footer="720" w:gutter="0"/>
          <w:cols w:space="720"/>
          <w:docGrid w:linePitch="360"/>
        </w:sectPr>
      </w:pPr>
    </w:p>
    <w:p w14:paraId="34BBA31C" w14:textId="2A89C3EB" w:rsidR="007C74E1" w:rsidRDefault="007C74E1">
      <w:pPr>
        <w:spacing w:line="259" w:lineRule="auto"/>
        <w:jc w:val="left"/>
      </w:pPr>
    </w:p>
    <w:p w14:paraId="4F7419AB" w14:textId="47BF6D9B" w:rsidR="00F42DC6" w:rsidRDefault="007C74E1" w:rsidP="007C74E1">
      <w:pPr>
        <w:pStyle w:val="Heading1"/>
      </w:pPr>
      <w:r>
        <w:t>References</w:t>
      </w:r>
    </w:p>
    <w:p w14:paraId="41838243" w14:textId="77777777" w:rsidR="00214FCD" w:rsidRPr="007C74E1" w:rsidRDefault="00214FCD" w:rsidP="007C74E1">
      <w:proofErr w:type="spellStart"/>
      <w:r w:rsidRPr="007C74E1">
        <w:t>Andika</w:t>
      </w:r>
      <w:proofErr w:type="spellEnd"/>
      <w:r w:rsidRPr="007C74E1">
        <w:t xml:space="preserve">, A. and </w:t>
      </w:r>
      <w:proofErr w:type="spellStart"/>
      <w:r w:rsidRPr="007C74E1">
        <w:t>Susanti</w:t>
      </w:r>
      <w:proofErr w:type="spellEnd"/>
      <w:r w:rsidRPr="007C74E1">
        <w:t xml:space="preserve">, F., 2018. </w:t>
      </w:r>
      <w:proofErr w:type="spellStart"/>
      <w:r w:rsidRPr="007C74E1">
        <w:t>Pengaruh</w:t>
      </w:r>
      <w:proofErr w:type="spellEnd"/>
      <w:r w:rsidRPr="007C74E1">
        <w:t xml:space="preserve"> marketing mix </w:t>
      </w:r>
      <w:proofErr w:type="spellStart"/>
      <w:r w:rsidRPr="007C74E1">
        <w:t>terhadap</w:t>
      </w:r>
      <w:proofErr w:type="spellEnd"/>
      <w:r w:rsidRPr="007C74E1">
        <w:t xml:space="preserve"> </w:t>
      </w:r>
      <w:proofErr w:type="spellStart"/>
      <w:r w:rsidRPr="007C74E1">
        <w:t>keputusan</w:t>
      </w:r>
      <w:proofErr w:type="spellEnd"/>
      <w:r w:rsidRPr="007C74E1">
        <w:t xml:space="preserve"> </w:t>
      </w:r>
      <w:proofErr w:type="spellStart"/>
      <w:r w:rsidRPr="007C74E1">
        <w:t>pembelian</w:t>
      </w:r>
      <w:proofErr w:type="spellEnd"/>
      <w:r w:rsidRPr="007C74E1">
        <w:t xml:space="preserve"> parfum di </w:t>
      </w:r>
      <w:proofErr w:type="spellStart"/>
      <w:r w:rsidRPr="007C74E1">
        <w:t>Azzwars</w:t>
      </w:r>
      <w:proofErr w:type="spellEnd"/>
      <w:r w:rsidRPr="007C74E1">
        <w:t xml:space="preserve"> Parfum </w:t>
      </w:r>
      <w:proofErr w:type="spellStart"/>
      <w:r w:rsidRPr="007C74E1">
        <w:t>Lubeg</w:t>
      </w:r>
      <w:proofErr w:type="spellEnd"/>
      <w:r w:rsidRPr="007C74E1">
        <w:t xml:space="preserve"> Padang.</w:t>
      </w:r>
    </w:p>
    <w:p w14:paraId="6D29230C" w14:textId="77777777" w:rsidR="00214FCD" w:rsidRPr="00214FCD" w:rsidRDefault="00214FCD" w:rsidP="00214FCD">
      <w:r w:rsidRPr="00214FCD">
        <w:t>Aranda-</w:t>
      </w:r>
      <w:proofErr w:type="spellStart"/>
      <w:r w:rsidRPr="00214FCD">
        <w:t>Usón</w:t>
      </w:r>
      <w:proofErr w:type="spellEnd"/>
      <w:r w:rsidRPr="00214FCD">
        <w:t>, A., Portillo-Tarragona, P., Marín-</w:t>
      </w:r>
      <w:proofErr w:type="spellStart"/>
      <w:r w:rsidRPr="00214FCD">
        <w:t>Vinuesa</w:t>
      </w:r>
      <w:proofErr w:type="spellEnd"/>
      <w:r w:rsidRPr="00214FCD">
        <w:t xml:space="preserve">, L.M. and </w:t>
      </w:r>
      <w:proofErr w:type="spellStart"/>
      <w:r w:rsidRPr="00214FCD">
        <w:t>Scarpellini</w:t>
      </w:r>
      <w:proofErr w:type="spellEnd"/>
      <w:r w:rsidRPr="00214FCD">
        <w:t>, S., 2019. Financial resources for the circular economy: A perspective from businesses. </w:t>
      </w:r>
      <w:r w:rsidRPr="00214FCD">
        <w:rPr>
          <w:i/>
          <w:iCs/>
        </w:rPr>
        <w:t>Sustainability</w:t>
      </w:r>
      <w:r w:rsidRPr="00214FCD">
        <w:t>, </w:t>
      </w:r>
      <w:r w:rsidRPr="00214FCD">
        <w:rPr>
          <w:i/>
          <w:iCs/>
        </w:rPr>
        <w:t>11</w:t>
      </w:r>
      <w:r w:rsidRPr="00214FCD">
        <w:t>(3), p.888.</w:t>
      </w:r>
    </w:p>
    <w:p w14:paraId="5E3273FA" w14:textId="77777777" w:rsidR="00214FCD" w:rsidRPr="00214FCD" w:rsidRDefault="00214FCD" w:rsidP="00214FCD">
      <w:r w:rsidRPr="00214FCD">
        <w:t>Cheong, A., 2021. Health Benefits of Hiking in Nature. </w:t>
      </w:r>
      <w:r w:rsidRPr="00214FCD">
        <w:rPr>
          <w:i/>
          <w:iCs/>
        </w:rPr>
        <w:t>Health</w:t>
      </w:r>
      <w:r w:rsidRPr="00214FCD">
        <w:t>.</w:t>
      </w:r>
    </w:p>
    <w:p w14:paraId="509817F5" w14:textId="77777777" w:rsidR="00214FCD" w:rsidRPr="007C74E1" w:rsidRDefault="00214FCD" w:rsidP="007C74E1">
      <w:proofErr w:type="spellStart"/>
      <w:r w:rsidRPr="007C74E1">
        <w:t>Dolnicar</w:t>
      </w:r>
      <w:proofErr w:type="spellEnd"/>
      <w:r w:rsidRPr="007C74E1">
        <w:t xml:space="preserve">, S., </w:t>
      </w:r>
      <w:proofErr w:type="spellStart"/>
      <w:r w:rsidRPr="007C74E1">
        <w:t>Grün</w:t>
      </w:r>
      <w:proofErr w:type="spellEnd"/>
      <w:r w:rsidRPr="007C74E1">
        <w:t xml:space="preserve">, B. and </w:t>
      </w:r>
      <w:proofErr w:type="spellStart"/>
      <w:r w:rsidRPr="007C74E1">
        <w:t>Leisch</w:t>
      </w:r>
      <w:proofErr w:type="spellEnd"/>
      <w:r w:rsidRPr="007C74E1">
        <w:t>, F., 2018. </w:t>
      </w:r>
      <w:r w:rsidRPr="007C74E1">
        <w:rPr>
          <w:i/>
          <w:iCs/>
        </w:rPr>
        <w:t>Market segmentation analysis: Understanding it, doing it, and making it useful</w:t>
      </w:r>
      <w:r w:rsidRPr="007C74E1">
        <w:t> (p. 324). Springer Nature.</w:t>
      </w:r>
    </w:p>
    <w:p w14:paraId="75DBFF8C" w14:textId="77777777" w:rsidR="00214FCD" w:rsidRPr="00214FCD" w:rsidRDefault="00214FCD" w:rsidP="00214FCD">
      <w:proofErr w:type="spellStart"/>
      <w:r w:rsidRPr="00214FCD">
        <w:t>Halasi</w:t>
      </w:r>
      <w:proofErr w:type="spellEnd"/>
      <w:r w:rsidRPr="00214FCD">
        <w:t xml:space="preserve">, D., </w:t>
      </w:r>
      <w:proofErr w:type="spellStart"/>
      <w:r w:rsidRPr="00214FCD">
        <w:t>Schwarcz</w:t>
      </w:r>
      <w:proofErr w:type="spellEnd"/>
      <w:r w:rsidRPr="00214FCD">
        <w:t xml:space="preserve">, P., Mura, L. and </w:t>
      </w:r>
      <w:proofErr w:type="spellStart"/>
      <w:r w:rsidRPr="00214FCD">
        <w:t>Roháčiková</w:t>
      </w:r>
      <w:proofErr w:type="spellEnd"/>
      <w:r w:rsidRPr="00214FCD">
        <w:t>, O., 2019. The impact of EU support resources on business success of family-owned businesses. </w:t>
      </w:r>
      <w:proofErr w:type="spellStart"/>
      <w:r w:rsidRPr="00214FCD">
        <w:rPr>
          <w:i/>
          <w:iCs/>
        </w:rPr>
        <w:t>Potravinarstvo</w:t>
      </w:r>
      <w:proofErr w:type="spellEnd"/>
      <w:r w:rsidRPr="00214FCD">
        <w:t>, </w:t>
      </w:r>
      <w:r w:rsidRPr="00214FCD">
        <w:rPr>
          <w:i/>
          <w:iCs/>
        </w:rPr>
        <w:t>13</w:t>
      </w:r>
      <w:r w:rsidRPr="00214FCD">
        <w:t>(1).</w:t>
      </w:r>
    </w:p>
    <w:p w14:paraId="13E78D22" w14:textId="77777777" w:rsidR="00214FCD" w:rsidRPr="007C74E1" w:rsidRDefault="00214FCD" w:rsidP="007C74E1">
      <w:proofErr w:type="spellStart"/>
      <w:r w:rsidRPr="007C74E1">
        <w:t>Holbeche</w:t>
      </w:r>
      <w:proofErr w:type="spellEnd"/>
      <w:r w:rsidRPr="007C74E1">
        <w:t>, L., 2009. </w:t>
      </w:r>
      <w:r w:rsidRPr="007C74E1">
        <w:rPr>
          <w:i/>
          <w:iCs/>
        </w:rPr>
        <w:t>Aligning human resources and business strategy</w:t>
      </w:r>
      <w:r w:rsidRPr="007C74E1">
        <w:t>. Routledge.</w:t>
      </w:r>
    </w:p>
    <w:p w14:paraId="351DFACA" w14:textId="77777777" w:rsidR="00214FCD" w:rsidRPr="007C74E1" w:rsidRDefault="00214FCD" w:rsidP="007C74E1">
      <w:proofErr w:type="spellStart"/>
      <w:r w:rsidRPr="007C74E1">
        <w:t>Lahtinen</w:t>
      </w:r>
      <w:proofErr w:type="spellEnd"/>
      <w:r w:rsidRPr="007C74E1">
        <w:t>, V., Dietrich, T. and Rundle-Thiele, S., 2020. Long live the marketing mix. Testing the effectiveness of the commercial marketing mix in a social marketing context. </w:t>
      </w:r>
      <w:r w:rsidRPr="007C74E1">
        <w:rPr>
          <w:i/>
          <w:iCs/>
        </w:rPr>
        <w:t>Journal of Social Marketing</w:t>
      </w:r>
      <w:r w:rsidRPr="007C74E1">
        <w:t>.</w:t>
      </w:r>
    </w:p>
    <w:p w14:paraId="5A2ADC04" w14:textId="77777777" w:rsidR="00214FCD" w:rsidRDefault="00214FCD" w:rsidP="007C74E1">
      <w:proofErr w:type="spellStart"/>
      <w:r w:rsidRPr="00214FCD">
        <w:t>Lasloom</w:t>
      </w:r>
      <w:proofErr w:type="spellEnd"/>
      <w:r w:rsidRPr="00214FCD">
        <w:t>, N.M., 2020. The inevitability of financial risks in businesses and how to overcome them: Saudi Arabia in focus. </w:t>
      </w:r>
      <w:r w:rsidRPr="00214FCD">
        <w:rPr>
          <w:i/>
          <w:iCs/>
        </w:rPr>
        <w:t>The Business &amp; Management Review</w:t>
      </w:r>
      <w:r w:rsidRPr="00214FCD">
        <w:t>, </w:t>
      </w:r>
      <w:r w:rsidRPr="00214FCD">
        <w:rPr>
          <w:i/>
          <w:iCs/>
        </w:rPr>
        <w:t>11</w:t>
      </w:r>
      <w:r w:rsidRPr="00214FCD">
        <w:t>(1), pp.171-178.</w:t>
      </w:r>
    </w:p>
    <w:p w14:paraId="39476DFB" w14:textId="77777777" w:rsidR="00214FCD" w:rsidRPr="007C74E1" w:rsidRDefault="00214FCD" w:rsidP="007C74E1">
      <w:r w:rsidRPr="007C74E1">
        <w:t>Mahmoud, T.O., 2018. Impact of green marketing mix on purchase intention. </w:t>
      </w:r>
      <w:r w:rsidRPr="007C74E1">
        <w:rPr>
          <w:i/>
          <w:iCs/>
        </w:rPr>
        <w:t>International Journal of Advanced and applied sciences</w:t>
      </w:r>
      <w:r w:rsidRPr="007C74E1">
        <w:t>, </w:t>
      </w:r>
      <w:r w:rsidRPr="007C74E1">
        <w:rPr>
          <w:i/>
          <w:iCs/>
        </w:rPr>
        <w:t>5</w:t>
      </w:r>
      <w:r w:rsidRPr="007C74E1">
        <w:t>(2), pp.127-135.</w:t>
      </w:r>
    </w:p>
    <w:p w14:paraId="0452F893" w14:textId="77777777" w:rsidR="00214FCD" w:rsidRPr="007C74E1" w:rsidRDefault="00214FCD" w:rsidP="007C74E1">
      <w:proofErr w:type="spellStart"/>
      <w:r w:rsidRPr="007C74E1">
        <w:t>Mohd</w:t>
      </w:r>
      <w:proofErr w:type="spellEnd"/>
      <w:r w:rsidRPr="007C74E1">
        <w:t xml:space="preserve"> </w:t>
      </w:r>
      <w:proofErr w:type="spellStart"/>
      <w:r w:rsidRPr="007C74E1">
        <w:t>Satar</w:t>
      </w:r>
      <w:proofErr w:type="spellEnd"/>
      <w:r w:rsidRPr="007C74E1">
        <w:t xml:space="preserve">, N.S., </w:t>
      </w:r>
      <w:proofErr w:type="spellStart"/>
      <w:r w:rsidRPr="007C74E1">
        <w:t>Dastane</w:t>
      </w:r>
      <w:proofErr w:type="spellEnd"/>
      <w:r w:rsidRPr="007C74E1">
        <w:t xml:space="preserve">, O. and </w:t>
      </w:r>
      <w:proofErr w:type="spellStart"/>
      <w:r w:rsidRPr="007C74E1">
        <w:t>Ma’arif</w:t>
      </w:r>
      <w:proofErr w:type="spellEnd"/>
      <w:r w:rsidRPr="007C74E1">
        <w:t>, M.Y., 2019. Customer value proposition for E-Commerce: A case study approach. </w:t>
      </w:r>
      <w:r w:rsidRPr="007C74E1">
        <w:rPr>
          <w:i/>
          <w:iCs/>
        </w:rPr>
        <w:t>International Journal of Advanced Computer Science and Applications (IJACSA)</w:t>
      </w:r>
      <w:r w:rsidRPr="007C74E1">
        <w:t>, </w:t>
      </w:r>
      <w:r w:rsidRPr="007C74E1">
        <w:rPr>
          <w:i/>
          <w:iCs/>
        </w:rPr>
        <w:t>10</w:t>
      </w:r>
      <w:r w:rsidRPr="007C74E1">
        <w:t>(2), pp.454-458.</w:t>
      </w:r>
    </w:p>
    <w:p w14:paraId="7E16D054" w14:textId="77777777" w:rsidR="00214FCD" w:rsidRPr="007C74E1" w:rsidRDefault="00214FCD" w:rsidP="007C74E1">
      <w:proofErr w:type="spellStart"/>
      <w:r w:rsidRPr="007C74E1">
        <w:t>Palvia</w:t>
      </w:r>
      <w:proofErr w:type="spellEnd"/>
      <w:r w:rsidRPr="007C74E1">
        <w:t xml:space="preserve">, P., Ghosh, J., Jacks, T., </w:t>
      </w:r>
      <w:proofErr w:type="spellStart"/>
      <w:r w:rsidRPr="007C74E1">
        <w:t>Serenko</w:t>
      </w:r>
      <w:proofErr w:type="spellEnd"/>
      <w:r w:rsidRPr="007C74E1">
        <w:t xml:space="preserve">, A. and </w:t>
      </w:r>
      <w:proofErr w:type="spellStart"/>
      <w:r w:rsidRPr="007C74E1">
        <w:t>Turan</w:t>
      </w:r>
      <w:proofErr w:type="spellEnd"/>
      <w:r w:rsidRPr="007C74E1">
        <w:t>, A., 2018. Trekking the globe with the World IT Project. </w:t>
      </w:r>
      <w:r w:rsidRPr="007C74E1">
        <w:rPr>
          <w:i/>
          <w:iCs/>
        </w:rPr>
        <w:t>Journal of Information Technology Case and Application Research</w:t>
      </w:r>
      <w:r w:rsidRPr="007C74E1">
        <w:t>, </w:t>
      </w:r>
      <w:r w:rsidRPr="007C74E1">
        <w:rPr>
          <w:i/>
          <w:iCs/>
        </w:rPr>
        <w:t>20</w:t>
      </w:r>
      <w:r w:rsidRPr="007C74E1">
        <w:t>(1), pp.3-8.</w:t>
      </w:r>
    </w:p>
    <w:p w14:paraId="4C4317CF" w14:textId="77777777" w:rsidR="00214FCD" w:rsidRPr="00214FCD" w:rsidRDefault="00214FCD" w:rsidP="00214FCD">
      <w:r w:rsidRPr="00214FCD">
        <w:lastRenderedPageBreak/>
        <w:t xml:space="preserve">Sarkar, M. and De </w:t>
      </w:r>
      <w:proofErr w:type="spellStart"/>
      <w:r w:rsidRPr="00214FCD">
        <w:t>Bruyn</w:t>
      </w:r>
      <w:proofErr w:type="spellEnd"/>
      <w:r w:rsidRPr="00214FCD">
        <w:t>, A., 2021. LSTM response models for direct marketing analytics: replacing feature engineering with deep learning. </w:t>
      </w:r>
      <w:r w:rsidRPr="00214FCD">
        <w:rPr>
          <w:i/>
          <w:iCs/>
        </w:rPr>
        <w:t>Journal of Interactive Marketing</w:t>
      </w:r>
      <w:r w:rsidRPr="00214FCD">
        <w:t>, </w:t>
      </w:r>
      <w:r w:rsidRPr="00214FCD">
        <w:rPr>
          <w:i/>
          <w:iCs/>
        </w:rPr>
        <w:t>53</w:t>
      </w:r>
      <w:r w:rsidRPr="00214FCD">
        <w:t>, pp.80-95.</w:t>
      </w:r>
    </w:p>
    <w:p w14:paraId="44F52C40" w14:textId="77777777" w:rsidR="00214FCD" w:rsidRPr="007C74E1" w:rsidRDefault="00214FCD" w:rsidP="007C74E1">
      <w:r w:rsidRPr="007C74E1">
        <w:t xml:space="preserve">Thabit, T. and </w:t>
      </w:r>
      <w:proofErr w:type="spellStart"/>
      <w:r w:rsidRPr="007C74E1">
        <w:t>Raewf</w:t>
      </w:r>
      <w:proofErr w:type="spellEnd"/>
      <w:r w:rsidRPr="007C74E1">
        <w:t>, M., 2018. The evaluation of marketing mix elements: A case study. </w:t>
      </w:r>
      <w:r w:rsidRPr="007C74E1">
        <w:rPr>
          <w:i/>
          <w:iCs/>
        </w:rPr>
        <w:t>International Journal of Social Sciences &amp; Educational Studies</w:t>
      </w:r>
      <w:r w:rsidRPr="007C74E1">
        <w:t>, </w:t>
      </w:r>
      <w:r w:rsidRPr="007C74E1">
        <w:rPr>
          <w:i/>
          <w:iCs/>
        </w:rPr>
        <w:t>4</w:t>
      </w:r>
      <w:r w:rsidRPr="007C74E1">
        <w:t>(4).</w:t>
      </w:r>
    </w:p>
    <w:p w14:paraId="0CAF7B1B" w14:textId="77777777" w:rsidR="00214FCD" w:rsidRPr="00214FCD" w:rsidRDefault="00214FCD" w:rsidP="00214FCD">
      <w:proofErr w:type="spellStart"/>
      <w:r w:rsidRPr="00214FCD">
        <w:t>Varadarajan</w:t>
      </w:r>
      <w:proofErr w:type="spellEnd"/>
      <w:r w:rsidRPr="00214FCD">
        <w:t xml:space="preserve">, R., 2020. Customer information resources advantage, marketing strategy and business performance: A market </w:t>
      </w:r>
      <w:proofErr w:type="gramStart"/>
      <w:r w:rsidRPr="00214FCD">
        <w:t>resources based</w:t>
      </w:r>
      <w:proofErr w:type="gramEnd"/>
      <w:r w:rsidRPr="00214FCD">
        <w:t xml:space="preserve"> view. </w:t>
      </w:r>
      <w:r w:rsidRPr="00214FCD">
        <w:rPr>
          <w:i/>
          <w:iCs/>
        </w:rPr>
        <w:t>Industrial Marketing Management</w:t>
      </w:r>
      <w:r w:rsidRPr="00214FCD">
        <w:t>, </w:t>
      </w:r>
      <w:r w:rsidRPr="00214FCD">
        <w:rPr>
          <w:i/>
          <w:iCs/>
        </w:rPr>
        <w:t>89</w:t>
      </w:r>
      <w:r w:rsidRPr="00214FCD">
        <w:t>, pp.89-97.</w:t>
      </w:r>
    </w:p>
    <w:p w14:paraId="431264D8" w14:textId="77777777" w:rsidR="00214FCD" w:rsidRPr="007C74E1" w:rsidRDefault="00214FCD" w:rsidP="007C74E1">
      <w:proofErr w:type="spellStart"/>
      <w:r w:rsidRPr="007C74E1">
        <w:t>Viglia</w:t>
      </w:r>
      <w:proofErr w:type="spellEnd"/>
      <w:r w:rsidRPr="007C74E1">
        <w:t xml:space="preserve">, G. and </w:t>
      </w:r>
      <w:proofErr w:type="spellStart"/>
      <w:r w:rsidRPr="007C74E1">
        <w:t>Dolnicar</w:t>
      </w:r>
      <w:proofErr w:type="spellEnd"/>
      <w:r w:rsidRPr="007C74E1">
        <w:t>, S., 2020. A review of experiments in tourism and hospitality. </w:t>
      </w:r>
      <w:r w:rsidRPr="007C74E1">
        <w:rPr>
          <w:i/>
          <w:iCs/>
        </w:rPr>
        <w:t>Annals of Tourism Research</w:t>
      </w:r>
      <w:r w:rsidRPr="007C74E1">
        <w:t>, </w:t>
      </w:r>
      <w:r w:rsidRPr="007C74E1">
        <w:rPr>
          <w:i/>
          <w:iCs/>
        </w:rPr>
        <w:t>80</w:t>
      </w:r>
      <w:r w:rsidRPr="007C74E1">
        <w:t>, p.102858.</w:t>
      </w:r>
    </w:p>
    <w:sectPr w:rsidR="00214FCD" w:rsidRPr="007C74E1" w:rsidSect="004C7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2E8B"/>
    <w:multiLevelType w:val="hybridMultilevel"/>
    <w:tmpl w:val="9B12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02577"/>
    <w:multiLevelType w:val="multilevel"/>
    <w:tmpl w:val="17C895F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95C2031"/>
    <w:multiLevelType w:val="hybridMultilevel"/>
    <w:tmpl w:val="52D6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31295"/>
    <w:multiLevelType w:val="hybridMultilevel"/>
    <w:tmpl w:val="9C027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4D"/>
    <w:rsid w:val="00002DEE"/>
    <w:rsid w:val="00214FCD"/>
    <w:rsid w:val="00284BC0"/>
    <w:rsid w:val="00294A3F"/>
    <w:rsid w:val="003466D2"/>
    <w:rsid w:val="00495B9D"/>
    <w:rsid w:val="004C79C7"/>
    <w:rsid w:val="00510F50"/>
    <w:rsid w:val="00511614"/>
    <w:rsid w:val="005942A4"/>
    <w:rsid w:val="005F354A"/>
    <w:rsid w:val="006A0C79"/>
    <w:rsid w:val="00707DE6"/>
    <w:rsid w:val="00713B8D"/>
    <w:rsid w:val="0078168A"/>
    <w:rsid w:val="007825EA"/>
    <w:rsid w:val="0079140A"/>
    <w:rsid w:val="007C74E1"/>
    <w:rsid w:val="00825879"/>
    <w:rsid w:val="00836EC1"/>
    <w:rsid w:val="008F288D"/>
    <w:rsid w:val="008F6FCF"/>
    <w:rsid w:val="009555EB"/>
    <w:rsid w:val="00987B7D"/>
    <w:rsid w:val="009C1270"/>
    <w:rsid w:val="00A6674E"/>
    <w:rsid w:val="00AA4913"/>
    <w:rsid w:val="00B25454"/>
    <w:rsid w:val="00B85FED"/>
    <w:rsid w:val="00C354BF"/>
    <w:rsid w:val="00C53B5D"/>
    <w:rsid w:val="00CB298B"/>
    <w:rsid w:val="00D4481F"/>
    <w:rsid w:val="00D837A4"/>
    <w:rsid w:val="00E150D0"/>
    <w:rsid w:val="00EB5407"/>
    <w:rsid w:val="00EC120E"/>
    <w:rsid w:val="00EC35D5"/>
    <w:rsid w:val="00F42DC6"/>
    <w:rsid w:val="00F54EDB"/>
    <w:rsid w:val="00FE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510D"/>
  <w15:chartTrackingRefBased/>
  <w15:docId w15:val="{90951D59-DFD0-4938-9015-8BF46DC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9D"/>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495B9D"/>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95B9D"/>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10F50"/>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B9D"/>
    <w:rPr>
      <w:rFonts w:ascii="Times New Roman" w:eastAsiaTheme="majorEastAsia" w:hAnsi="Times New Roman" w:cstheme="majorBidi"/>
      <w:b/>
      <w:sz w:val="32"/>
      <w:szCs w:val="32"/>
    </w:rPr>
  </w:style>
  <w:style w:type="paragraph" w:styleId="Subtitle">
    <w:name w:val="Subtitle"/>
    <w:basedOn w:val="Normal"/>
    <w:next w:val="Normal"/>
    <w:link w:val="SubtitleChar"/>
    <w:uiPriority w:val="11"/>
    <w:qFormat/>
    <w:rsid w:val="005942A4"/>
    <w:pPr>
      <w:numPr>
        <w:ilvl w:val="1"/>
      </w:numPr>
    </w:pPr>
    <w:rPr>
      <w:rFonts w:eastAsiaTheme="minorEastAsia"/>
      <w:b/>
      <w:i/>
      <w:spacing w:val="15"/>
    </w:rPr>
  </w:style>
  <w:style w:type="character" w:customStyle="1" w:styleId="SubtitleChar">
    <w:name w:val="Subtitle Char"/>
    <w:basedOn w:val="DefaultParagraphFont"/>
    <w:link w:val="Subtitle"/>
    <w:uiPriority w:val="11"/>
    <w:rsid w:val="005942A4"/>
    <w:rPr>
      <w:rFonts w:ascii="Times New Roman" w:eastAsiaTheme="minorEastAsia" w:hAnsi="Times New Roman"/>
      <w:b/>
      <w:i/>
      <w:spacing w:val="15"/>
      <w:sz w:val="24"/>
    </w:rPr>
  </w:style>
  <w:style w:type="character" w:customStyle="1" w:styleId="Heading2Char">
    <w:name w:val="Heading 2 Char"/>
    <w:basedOn w:val="DefaultParagraphFont"/>
    <w:link w:val="Heading2"/>
    <w:uiPriority w:val="9"/>
    <w:rsid w:val="00495B9D"/>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510F50"/>
    <w:rPr>
      <w:rFonts w:ascii="Times New Roman" w:eastAsiaTheme="majorEastAsia" w:hAnsi="Times New Roman" w:cstheme="majorBidi"/>
      <w:b/>
      <w:i/>
      <w:sz w:val="24"/>
      <w:szCs w:val="24"/>
    </w:rPr>
  </w:style>
  <w:style w:type="paragraph" w:styleId="ListParagraph">
    <w:name w:val="List Paragraph"/>
    <w:basedOn w:val="Normal"/>
    <w:uiPriority w:val="34"/>
    <w:qFormat/>
    <w:rsid w:val="00C354BF"/>
    <w:pPr>
      <w:ind w:left="720"/>
      <w:contextualSpacing/>
    </w:pPr>
  </w:style>
  <w:style w:type="paragraph" w:styleId="TOCHeading">
    <w:name w:val="TOC Heading"/>
    <w:basedOn w:val="Heading1"/>
    <w:next w:val="Normal"/>
    <w:uiPriority w:val="39"/>
    <w:unhideWhenUsed/>
    <w:qFormat/>
    <w:rsid w:val="00B25454"/>
    <w:pPr>
      <w:spacing w:line="259" w:lineRule="auto"/>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B25454"/>
    <w:pPr>
      <w:spacing w:after="100"/>
    </w:pPr>
  </w:style>
  <w:style w:type="paragraph" w:styleId="TOC2">
    <w:name w:val="toc 2"/>
    <w:basedOn w:val="Normal"/>
    <w:next w:val="Normal"/>
    <w:autoRedefine/>
    <w:uiPriority w:val="39"/>
    <w:unhideWhenUsed/>
    <w:rsid w:val="00B25454"/>
    <w:pPr>
      <w:spacing w:after="100"/>
      <w:ind w:left="240"/>
    </w:pPr>
  </w:style>
  <w:style w:type="paragraph" w:styleId="TOC3">
    <w:name w:val="toc 3"/>
    <w:basedOn w:val="Normal"/>
    <w:next w:val="Normal"/>
    <w:autoRedefine/>
    <w:uiPriority w:val="39"/>
    <w:unhideWhenUsed/>
    <w:rsid w:val="00B25454"/>
    <w:pPr>
      <w:spacing w:after="100"/>
      <w:ind w:left="480"/>
    </w:pPr>
  </w:style>
  <w:style w:type="character" w:styleId="Hyperlink">
    <w:name w:val="Hyperlink"/>
    <w:basedOn w:val="DefaultParagraphFont"/>
    <w:uiPriority w:val="99"/>
    <w:unhideWhenUsed/>
    <w:rsid w:val="00B254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736349">
      <w:bodyDiv w:val="1"/>
      <w:marLeft w:val="0"/>
      <w:marRight w:val="0"/>
      <w:marTop w:val="0"/>
      <w:marBottom w:val="0"/>
      <w:divBdr>
        <w:top w:val="none" w:sz="0" w:space="0" w:color="auto"/>
        <w:left w:val="none" w:sz="0" w:space="0" w:color="auto"/>
        <w:bottom w:val="none" w:sz="0" w:space="0" w:color="auto"/>
        <w:right w:val="none" w:sz="0" w:space="0" w:color="auto"/>
      </w:divBdr>
    </w:div>
    <w:div w:id="1477802032">
      <w:bodyDiv w:val="1"/>
      <w:marLeft w:val="0"/>
      <w:marRight w:val="0"/>
      <w:marTop w:val="0"/>
      <w:marBottom w:val="0"/>
      <w:divBdr>
        <w:top w:val="none" w:sz="0" w:space="0" w:color="auto"/>
        <w:left w:val="none" w:sz="0" w:space="0" w:color="auto"/>
        <w:bottom w:val="none" w:sz="0" w:space="0" w:color="auto"/>
        <w:right w:val="none" w:sz="0" w:space="0" w:color="auto"/>
      </w:divBdr>
    </w:div>
    <w:div w:id="1581057968">
      <w:bodyDiv w:val="1"/>
      <w:marLeft w:val="0"/>
      <w:marRight w:val="0"/>
      <w:marTop w:val="0"/>
      <w:marBottom w:val="0"/>
      <w:divBdr>
        <w:top w:val="none" w:sz="0" w:space="0" w:color="auto"/>
        <w:left w:val="none" w:sz="0" w:space="0" w:color="auto"/>
        <w:bottom w:val="none" w:sz="0" w:space="0" w:color="auto"/>
        <w:right w:val="none" w:sz="0" w:space="0" w:color="auto"/>
      </w:divBdr>
    </w:div>
    <w:div w:id="1868247751">
      <w:bodyDiv w:val="1"/>
      <w:marLeft w:val="0"/>
      <w:marRight w:val="0"/>
      <w:marTop w:val="0"/>
      <w:marBottom w:val="0"/>
      <w:divBdr>
        <w:top w:val="none" w:sz="0" w:space="0" w:color="auto"/>
        <w:left w:val="none" w:sz="0" w:space="0" w:color="auto"/>
        <w:bottom w:val="none" w:sz="0" w:space="0" w:color="auto"/>
        <w:right w:val="none" w:sz="0" w:space="0" w:color="auto"/>
      </w:divBdr>
    </w:div>
    <w:div w:id="20976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0566BF-8DD0-43B8-BCBD-07BF0B8D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16</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Patel</dc:creator>
  <cp:keywords/>
  <dc:description/>
  <cp:lastModifiedBy>Amber Patel</cp:lastModifiedBy>
  <cp:revision>9</cp:revision>
  <dcterms:created xsi:type="dcterms:W3CDTF">2022-02-21T19:05:00Z</dcterms:created>
  <dcterms:modified xsi:type="dcterms:W3CDTF">2022-02-27T06:45:00Z</dcterms:modified>
</cp:coreProperties>
</file>