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E6ECFD">
      <w:pPr>
        <w:tabs>
          <w:tab w:val="left" w:pos="360"/>
        </w:tabs>
        <w:spacing w:before="240" w:after="240"/>
        <w:rPr>
          <w:rFonts w:cs="Times New Roman"/>
          <w:b/>
          <w:bCs/>
          <w:i/>
          <w:iCs/>
          <w:sz w:val="32"/>
          <w:szCs w:val="32"/>
          <w:highlight w:val="none"/>
          <w:u w:val="single"/>
        </w:rPr>
      </w:pPr>
      <w:r>
        <w:rPr>
          <w:rFonts w:cs="Times New Roman"/>
          <w:b/>
          <w:bCs/>
          <w:i/>
          <w:iCs/>
          <w:sz w:val="32"/>
          <w:szCs w:val="32"/>
          <w:highlight w:val="none"/>
          <w:u w:val="single"/>
        </w:rPr>
        <w:t>The Innovative Process in the Automotive</w:t>
      </w:r>
      <w:r>
        <w:rPr>
          <w:rStyle w:val="23"/>
          <w:rFonts w:ascii="Times New Roman" w:hAnsi="Times New Roman" w:cs="Times New Roman"/>
          <w:b/>
          <w:bCs/>
          <w:i/>
          <w:iCs/>
          <w:sz w:val="32"/>
          <w:szCs w:val="32"/>
          <w:highlight w:val="none"/>
          <w:u w:val="single"/>
        </w:rPr>
        <w:t xml:space="preserve"> </w:t>
      </w:r>
      <w:r>
        <w:rPr>
          <w:rFonts w:cs="Times New Roman"/>
          <w:b/>
          <w:bCs/>
          <w:i/>
          <w:iCs/>
          <w:sz w:val="32"/>
          <w:szCs w:val="32"/>
          <w:highlight w:val="none"/>
          <w:u w:val="single"/>
        </w:rPr>
        <w:t xml:space="preserve">Industry: Analysis of Car      Manufacturers and Dealership </w:t>
      </w:r>
      <w:r>
        <w:rPr>
          <w:rFonts w:cs="Times New Roman"/>
          <w:b/>
          <w:bCs/>
          <w:i/>
          <w:iCs/>
          <w:sz w:val="32"/>
          <w:szCs w:val="32"/>
          <w:highlight w:val="none"/>
          <w:u w:val="single"/>
        </w:rPr>
        <w:t>in Pakistan</w:t>
      </w:r>
    </w:p>
    <w:p w14:paraId="7A1E5CE8">
      <w:pPr>
        <w:tabs>
          <w:tab w:val="left" w:pos="360"/>
        </w:tabs>
        <w:spacing w:before="240" w:after="240"/>
        <w:jc w:val="center"/>
        <w:rPr>
          <w:rFonts w:cs="Times New Roman"/>
          <w:b/>
          <w:bCs/>
          <w:i/>
          <w:iCs/>
          <w:sz w:val="32"/>
          <w:szCs w:val="32"/>
          <w:highlight w:val="none"/>
          <w:u w:val="single"/>
        </w:rPr>
      </w:pPr>
      <w:r>
        <w:rPr>
          <w:rFonts w:cs="Times New Roman"/>
          <w:b/>
          <w:bCs/>
          <w:i/>
          <w:iCs/>
          <w:sz w:val="32"/>
          <w:szCs w:val="32"/>
          <w:highlight w:val="none"/>
          <w:u w:val="single"/>
        </w:rPr>
        <w:t xml:space="preserve"> </w:t>
      </w:r>
    </w:p>
    <w:p w14:paraId="79DF168E">
      <w:pPr>
        <w:tabs>
          <w:tab w:val="left" w:pos="360"/>
        </w:tabs>
        <w:spacing w:before="240" w:after="240"/>
        <w:jc w:val="center"/>
        <w:rPr>
          <w:rFonts w:cs="Times New Roman"/>
          <w:b/>
          <w:bCs/>
          <w:i/>
          <w:iCs/>
          <w:sz w:val="32"/>
          <w:szCs w:val="32"/>
          <w:highlight w:val="none"/>
          <w:u w:val="single"/>
        </w:rPr>
      </w:pPr>
      <w:r>
        <w:rPr>
          <w:rFonts w:cs="Times New Roman"/>
          <w:b/>
          <w:bCs/>
          <w:i/>
          <w:iCs/>
          <w:sz w:val="32"/>
          <w:szCs w:val="32"/>
          <w:highlight w:val="none"/>
          <w:u w:val="single"/>
        </w:rPr>
        <w:t>Malik Ahmad Zeib khan Shinwari</w:t>
      </w:r>
    </w:p>
    <w:p w14:paraId="7E714389">
      <w:pPr>
        <w:tabs>
          <w:tab w:val="left" w:pos="360"/>
        </w:tabs>
        <w:spacing w:before="240" w:after="240"/>
        <w:jc w:val="center"/>
        <w:rPr>
          <w:rFonts w:cs="Times New Roman"/>
          <w:b/>
          <w:bCs/>
          <w:i/>
          <w:iCs/>
          <w:sz w:val="32"/>
          <w:szCs w:val="32"/>
          <w:highlight w:val="none"/>
          <w:u w:val="single"/>
        </w:rPr>
      </w:pPr>
      <w:r>
        <w:rPr>
          <w:rFonts w:cs="Times New Roman"/>
          <w:b/>
          <w:bCs/>
          <w:i/>
          <w:iCs/>
          <w:sz w:val="32"/>
          <w:szCs w:val="32"/>
          <w:highlight w:val="none"/>
          <w:u w:val="single"/>
        </w:rPr>
        <w:t>Student Id: BI17ZJ/21977772</w:t>
      </w:r>
    </w:p>
    <w:p w14:paraId="5A38EC02">
      <w:pPr>
        <w:tabs>
          <w:tab w:val="left" w:pos="360"/>
        </w:tabs>
        <w:spacing w:before="240" w:after="240"/>
        <w:jc w:val="center"/>
        <w:rPr>
          <w:rFonts w:cs="Times New Roman"/>
          <w:b/>
          <w:bCs/>
          <w:i/>
          <w:iCs/>
          <w:sz w:val="32"/>
          <w:szCs w:val="32"/>
          <w:highlight w:val="none"/>
          <w:u w:val="single"/>
        </w:rPr>
      </w:pPr>
      <w:bookmarkStart w:id="71" w:name="_GoBack"/>
      <w:bookmarkEnd w:id="71"/>
      <w:r>
        <w:rPr>
          <w:rFonts w:cs="Times New Roman"/>
          <w:b/>
          <w:bCs/>
          <w:i/>
          <w:iCs/>
          <w:sz w:val="32"/>
          <w:szCs w:val="32"/>
          <w:highlight w:val="none"/>
          <w:u w:val="single"/>
        </w:rPr>
        <w:t>University of  Sunderland London</w:t>
      </w:r>
    </w:p>
    <w:p w14:paraId="54C2F1B3">
      <w:pPr>
        <w:pStyle w:val="13"/>
        <w:rPr>
          <w:b/>
          <w:bCs/>
          <w:i/>
          <w:iCs/>
          <w:sz w:val="32"/>
          <w:szCs w:val="32"/>
          <w:highlight w:val="none"/>
          <w:u w:val="single"/>
        </w:rPr>
      </w:pPr>
      <w:r>
        <w:rPr>
          <w:rFonts w:ascii="Arial" w:hAnsi="Arial" w:cs="Arial"/>
          <w:sz w:val="32"/>
          <w:szCs w:val="32"/>
          <w:highlight w:val="none"/>
        </w:rPr>
        <w:t xml:space="preserve">                           </w:t>
      </w:r>
      <w:r>
        <w:rPr>
          <w:b/>
          <w:bCs/>
          <w:i/>
          <w:iCs/>
          <w:sz w:val="32"/>
          <w:szCs w:val="32"/>
          <w:highlight w:val="none"/>
          <w:u w:val="single"/>
        </w:rPr>
        <w:t>Master of Business Administration</w:t>
      </w:r>
    </w:p>
    <w:p w14:paraId="55BF4C39">
      <w:pPr>
        <w:pStyle w:val="13"/>
        <w:rPr>
          <w:b/>
          <w:bCs/>
          <w:i/>
          <w:iCs/>
          <w:sz w:val="32"/>
          <w:szCs w:val="32"/>
          <w:highlight w:val="none"/>
        </w:rPr>
      </w:pPr>
      <w:r>
        <w:rPr>
          <w:b/>
          <w:bCs/>
          <w:i/>
          <w:iCs/>
          <w:sz w:val="32"/>
          <w:szCs w:val="32"/>
          <w:highlight w:val="none"/>
        </w:rPr>
        <w:t xml:space="preserve">                                               PGBM161  </w:t>
      </w:r>
    </w:p>
    <w:p w14:paraId="26DC0BA3">
      <w:pPr>
        <w:pStyle w:val="13"/>
        <w:rPr>
          <w:b/>
          <w:bCs/>
          <w:i/>
          <w:iCs/>
          <w:sz w:val="32"/>
          <w:szCs w:val="32"/>
          <w:highlight w:val="none"/>
          <w:u w:val="single"/>
        </w:rPr>
      </w:pPr>
      <w:r>
        <w:rPr>
          <w:sz w:val="32"/>
          <w:szCs w:val="32"/>
          <w:highlight w:val="none"/>
        </w:rPr>
        <w:t xml:space="preserve">                             </w:t>
      </w:r>
      <w:r>
        <w:rPr>
          <w:b/>
          <w:bCs/>
          <w:i/>
          <w:iCs/>
          <w:sz w:val="32"/>
          <w:szCs w:val="32"/>
          <w:highlight w:val="none"/>
          <w:u w:val="single"/>
        </w:rPr>
        <w:t xml:space="preserve">MBA DISSERTATION MODULE </w:t>
      </w:r>
    </w:p>
    <w:p w14:paraId="62B73964">
      <w:pPr>
        <w:pStyle w:val="13"/>
        <w:rPr>
          <w:b/>
          <w:bCs/>
          <w:i/>
          <w:iCs/>
          <w:highlight w:val="none"/>
        </w:rPr>
      </w:pPr>
      <w:r>
        <w:rPr>
          <w:b/>
          <w:bCs/>
          <w:i/>
          <w:iCs/>
          <w:sz w:val="32"/>
          <w:szCs w:val="32"/>
          <w:highlight w:val="none"/>
        </w:rPr>
        <w:t xml:space="preserve">                                Academic Year 2022-2023</w:t>
      </w:r>
      <w:r>
        <w:rPr>
          <w:b/>
          <w:bCs/>
          <w:i/>
          <w:iCs/>
          <w:sz w:val="32"/>
          <w:szCs w:val="32"/>
          <w:highlight w:val="none"/>
        </w:rPr>
        <w:br w:type="textWrapping"/>
      </w:r>
      <w:r>
        <w:rPr>
          <w:b/>
          <w:bCs/>
          <w:i/>
          <w:iCs/>
          <w:sz w:val="32"/>
          <w:szCs w:val="32"/>
          <w:highlight w:val="none"/>
        </w:rPr>
        <w:t xml:space="preserve">   </w:t>
      </w:r>
      <w:r>
        <w:rPr>
          <w:b/>
          <w:bCs/>
          <w:i/>
          <w:iCs/>
          <w:sz w:val="32"/>
          <w:szCs w:val="32"/>
          <w:highlight w:val="none"/>
        </w:rPr>
        <w:br w:type="textWrapping"/>
      </w:r>
      <w:r>
        <w:rPr>
          <w:b/>
          <w:bCs/>
          <w:i/>
          <w:iCs/>
          <w:sz w:val="32"/>
          <w:szCs w:val="32"/>
          <w:highlight w:val="none"/>
        </w:rPr>
        <w:t xml:space="preserve">                               Supervisor: Giuseppe Cantafio</w:t>
      </w:r>
    </w:p>
    <w:p w14:paraId="716D32E8">
      <w:pPr>
        <w:spacing w:after="160" w:line="259" w:lineRule="auto"/>
        <w:contextualSpacing w:val="0"/>
        <w:jc w:val="left"/>
        <w:rPr>
          <w:rFonts w:cs="Times New Roman"/>
          <w:szCs w:val="24"/>
          <w:highlight w:val="none"/>
        </w:rPr>
      </w:pPr>
      <w:r>
        <w:rPr>
          <w:rFonts w:cs="Times New Roman"/>
          <w:szCs w:val="24"/>
          <w:highlight w:val="none"/>
        </w:rPr>
        <w:br w:type="page"/>
      </w:r>
    </w:p>
    <w:p w14:paraId="0546DAC8">
      <w:pPr>
        <w:tabs>
          <w:tab w:val="left" w:pos="360"/>
        </w:tabs>
        <w:spacing w:before="240" w:after="240"/>
        <w:rPr>
          <w:rFonts w:cs="Times New Roman"/>
          <w:b/>
          <w:szCs w:val="24"/>
          <w:highlight w:val="none"/>
        </w:rPr>
      </w:pPr>
      <w:r>
        <w:rPr>
          <w:rFonts w:cs="Times New Roman"/>
          <w:b/>
          <w:szCs w:val="24"/>
          <w:highlight w:val="none"/>
        </w:rPr>
        <w:t>Abstract</w:t>
      </w:r>
    </w:p>
    <w:p w14:paraId="0A43DEBC">
      <w:pPr>
        <w:tabs>
          <w:tab w:val="left" w:pos="360"/>
        </w:tabs>
        <w:spacing w:before="240" w:after="240"/>
        <w:rPr>
          <w:rFonts w:cs="Times New Roman"/>
          <w:szCs w:val="24"/>
          <w:highlight w:val="none"/>
        </w:rPr>
      </w:pPr>
      <w:r>
        <w:rPr>
          <w:rFonts w:cs="Times New Roman"/>
          <w:szCs w:val="24"/>
          <w:highlight w:val="none"/>
        </w:rPr>
        <w:t>In Pakistan's automotive industry, this study defines the innovative procedure taking the car manufacturing industries in the country. The automotive industry is a driving force behind a complex and expanded worldwide production chain. Therefore, with consequences on the other subdivisions, such as mobile and entrenched technology, the business innovation process rallies a calculated set of agents within the manufacturing. The consequences of this paper from a qualitative approach are maintained by an evocative type of research headed by a documented analysis on a secondary base, delineated by semi-structured interviews and multiple case studies in Pakistan. Linking agents, locally advanced innovations from the productive chain and business with competitors were recognized. Our analysis indicated that the hypothesis we used in the present study that In Pakistan, Infrastructure has a high impact on consumer selection that affect Innovation in manufacturing and dealership was accepted as most of the respondents were agreed with. The 2</w:t>
      </w:r>
      <w:r>
        <w:rPr>
          <w:rFonts w:cs="Times New Roman"/>
          <w:szCs w:val="24"/>
          <w:highlight w:val="none"/>
          <w:vertAlign w:val="superscript"/>
        </w:rPr>
        <w:t>nd</w:t>
      </w:r>
      <w:r>
        <w:rPr>
          <w:rFonts w:cs="Times New Roman"/>
          <w:szCs w:val="24"/>
          <w:highlight w:val="none"/>
        </w:rPr>
        <w:t xml:space="preserve"> hypothesis we used in the present study was the Innovation policies depend on the Governmental policies also accepted as most of the innovative sector’s agreed with this hypothesis. The 3</w:t>
      </w:r>
      <w:r>
        <w:rPr>
          <w:rFonts w:cs="Times New Roman"/>
          <w:szCs w:val="24"/>
          <w:highlight w:val="none"/>
          <w:vertAlign w:val="superscript"/>
        </w:rPr>
        <w:t>rd</w:t>
      </w:r>
      <w:r>
        <w:rPr>
          <w:rFonts w:cs="Times New Roman"/>
          <w:szCs w:val="24"/>
          <w:highlight w:val="none"/>
        </w:rPr>
        <w:t xml:space="preserve"> hypothesis which states that the market competency has highly sustained the innovation process was not accepted or rejected because not enough respondents were agreed with. The 4</w:t>
      </w:r>
      <w:r>
        <w:rPr>
          <w:rFonts w:cs="Times New Roman"/>
          <w:szCs w:val="24"/>
          <w:highlight w:val="none"/>
          <w:vertAlign w:val="superscript"/>
        </w:rPr>
        <w:t>th</w:t>
      </w:r>
      <w:r>
        <w:rPr>
          <w:rFonts w:cs="Times New Roman"/>
          <w:szCs w:val="24"/>
          <w:highlight w:val="none"/>
        </w:rPr>
        <w:t xml:space="preserve"> hypothesis was also accepted that states that the new entrants in the automotive industry have shaped technology variants in the market. The last hypothesis we have used in the present study was innovations are more viably regulated by global manufacturers was rejected too. </w:t>
      </w:r>
    </w:p>
    <w:p w14:paraId="68C48EFD">
      <w:pPr>
        <w:tabs>
          <w:tab w:val="left" w:pos="360"/>
        </w:tabs>
        <w:spacing w:before="240" w:after="240"/>
        <w:rPr>
          <w:rFonts w:cs="Times New Roman"/>
          <w:szCs w:val="24"/>
          <w:highlight w:val="none"/>
        </w:rPr>
      </w:pPr>
      <w:r>
        <w:rPr>
          <w:rFonts w:cs="Times New Roman"/>
          <w:szCs w:val="24"/>
          <w:highlight w:val="none"/>
        </w:rPr>
        <w:t>Results indicated that most participants (45%) did not buy new care during the last two years. Most of the participants (55%) leased Audi A4 cars. Most people (43%) said their car was built in 2012. How was the car delivered to them? Most respondents (45%) said their car was delivered at work or home without personal help. While some people (30%) said that their car was delivered at work or home (20%) with the individual help of the salesperson. Most respondents (53%) said the car has Lane keeping, adaptive cruise control and automated parking. Most of the respondents (43%) said that they often use cruise control which helps to maintain the speed; some (31%) said that they regularly use the cruise control system, and some people (23%) do not know about the cruise control and lane-keeping. At the same time, few respondents (13%) said they regularly use automated parking and lane changes. The practice of open invention was recommended by further results established in the field research. The long-term business objectives must serve as the foundation for the development of the strategic orientation, which must consider each aspect of the company's technological managerial position.</w:t>
      </w:r>
      <w:r>
        <w:rPr>
          <w:highlight w:val="none"/>
        </w:rPr>
        <w:t xml:space="preserve"> </w:t>
      </w:r>
      <w:r>
        <w:rPr>
          <w:rFonts w:cs="Times New Roman"/>
          <w:szCs w:val="24"/>
          <w:highlight w:val="none"/>
        </w:rPr>
        <w:t>. Collaborative efforts work best whenever the local company is capable of integrating the new technology inside the time frame that has previously been agreed upon by both sides. Joint ventures offer the benefit of luring in foreign money and the technological suppliers' dedication to commercial viability. The technology obtained in a JV has either reached the later maturity phase of the technological life cycle or outmoded because no technology supplier transmits cutting-edge innovation to a JV situated within the same or a neighboring nation. Agreements serve as a depository for improved equipment as the process of moving obsolete equipment remains there.  The focus of an ability to pay short approach could be on acquiring new products and technology and implementing small-scale improvements on a routine basis, but its long-term objectives must be made very clear. Indigenization was managed to identify also as urgent necessity by two of the businesses, Pak Suzuki and Indus Motors, that were previously highlighted. They would continue to accept possibilities to expand their innovativeness due to a feeling of rivalry.</w:t>
      </w:r>
    </w:p>
    <w:p w14:paraId="57AE5EB1">
      <w:pPr>
        <w:tabs>
          <w:tab w:val="left" w:pos="360"/>
        </w:tabs>
        <w:spacing w:before="240" w:after="240"/>
        <w:rPr>
          <w:rFonts w:cs="Times New Roman"/>
          <w:szCs w:val="24"/>
          <w:highlight w:val="none"/>
        </w:rPr>
      </w:pPr>
      <w:r>
        <w:rPr>
          <w:rFonts w:cs="Times New Roman"/>
          <w:szCs w:val="24"/>
          <w:highlight w:val="none"/>
        </w:rPr>
        <w:br w:type="page"/>
      </w:r>
    </w:p>
    <w:sdt>
      <w:sdtPr>
        <w:rPr>
          <w:rFonts w:ascii="Times New Roman" w:hAnsi="Times New Roman" w:cs="Times New Roman" w:eastAsiaTheme="minorHAnsi"/>
          <w:color w:val="auto"/>
          <w:sz w:val="24"/>
          <w:szCs w:val="24"/>
          <w:highlight w:val="none"/>
        </w:rPr>
        <w:id w:val="1655796186"/>
        <w:docPartObj>
          <w:docPartGallery w:val="Table of Contents"/>
          <w:docPartUnique/>
        </w:docPartObj>
      </w:sdtPr>
      <w:sdtEndPr>
        <w:rPr>
          <w:rFonts w:ascii="Times New Roman" w:hAnsi="Times New Roman" w:cs="Times New Roman" w:eastAsiaTheme="minorHAnsi"/>
          <w:b/>
          <w:bCs/>
          <w:color w:val="auto"/>
          <w:sz w:val="24"/>
          <w:szCs w:val="24"/>
          <w:highlight w:val="none"/>
        </w:rPr>
      </w:sdtEndPr>
      <w:sdtContent>
        <w:p w14:paraId="5773A3E3">
          <w:pPr>
            <w:pStyle w:val="26"/>
            <w:tabs>
              <w:tab w:val="left" w:pos="360"/>
            </w:tabs>
            <w:spacing w:after="240" w:line="360" w:lineRule="auto"/>
            <w:jc w:val="center"/>
            <w:rPr>
              <w:rFonts w:ascii="Times New Roman" w:hAnsi="Times New Roman" w:cs="Times New Roman"/>
              <w:b/>
              <w:color w:val="auto"/>
              <w:sz w:val="24"/>
              <w:szCs w:val="24"/>
              <w:highlight w:val="none"/>
            </w:rPr>
          </w:pPr>
          <w:r>
            <w:rPr>
              <w:rFonts w:ascii="Times New Roman" w:hAnsi="Times New Roman" w:cs="Times New Roman"/>
              <w:b/>
              <w:color w:val="auto"/>
              <w:sz w:val="24"/>
              <w:szCs w:val="24"/>
              <w:highlight w:val="none"/>
            </w:rPr>
            <w:t>Table of Contents</w:t>
          </w:r>
        </w:p>
        <w:p w14:paraId="52E9E2DB">
          <w:pPr>
            <w:pStyle w:val="18"/>
            <w:rPr>
              <w:rFonts w:asciiTheme="minorHAnsi" w:hAnsiTheme="minorHAnsi" w:eastAsiaTheme="minorEastAsia"/>
              <w:sz w:val="22"/>
              <w:highlight w:val="none"/>
            </w:rPr>
          </w:pPr>
          <w:r>
            <w:rPr>
              <w:rFonts w:cs="Times New Roman"/>
              <w:szCs w:val="24"/>
              <w:highlight w:val="none"/>
            </w:rPr>
            <w:fldChar w:fldCharType="begin"/>
          </w:r>
          <w:r>
            <w:rPr>
              <w:rFonts w:cs="Times New Roman"/>
              <w:szCs w:val="24"/>
              <w:highlight w:val="none"/>
            </w:rPr>
            <w:instrText xml:space="preserve"> TOC \o "1-3" \h \z \u </w:instrText>
          </w:r>
          <w:r>
            <w:rPr>
              <w:rFonts w:cs="Times New Roman"/>
              <w:szCs w:val="24"/>
              <w:highlight w:val="none"/>
            </w:rPr>
            <w:fldChar w:fldCharType="separate"/>
          </w:r>
          <w:r>
            <w:rPr>
              <w:rStyle w:val="12"/>
              <w:highlight w:val="none"/>
            </w:rPr>
            <w:fldChar w:fldCharType="begin"/>
          </w:r>
          <w:r>
            <w:rPr>
              <w:rStyle w:val="12"/>
              <w:highlight w:val="none"/>
            </w:rPr>
            <w:instrText xml:space="preserve"> </w:instrText>
          </w:r>
          <w:r>
            <w:rPr>
              <w:highlight w:val="none"/>
            </w:rPr>
            <w:instrText xml:space="preserve">HYPERLINK \l "_Toc120300436"</w:instrText>
          </w:r>
          <w:r>
            <w:rPr>
              <w:rStyle w:val="12"/>
              <w:highlight w:val="none"/>
            </w:rPr>
            <w:instrText xml:space="preserve"> </w:instrText>
          </w:r>
          <w:r>
            <w:rPr>
              <w:rStyle w:val="12"/>
              <w:highlight w:val="none"/>
            </w:rPr>
            <w:fldChar w:fldCharType="separate"/>
          </w:r>
          <w:r>
            <w:rPr>
              <w:rStyle w:val="12"/>
              <w:rFonts w:cs="Times New Roman"/>
              <w:highlight w:val="none"/>
            </w:rPr>
            <w:t>Chapter 1: Introduction and Background</w:t>
          </w:r>
          <w:r>
            <w:rPr>
              <w:highlight w:val="none"/>
            </w:rPr>
            <w:tab/>
          </w:r>
          <w:r>
            <w:rPr>
              <w:highlight w:val="none"/>
            </w:rPr>
            <w:fldChar w:fldCharType="begin"/>
          </w:r>
          <w:r>
            <w:rPr>
              <w:highlight w:val="none"/>
            </w:rPr>
            <w:instrText xml:space="preserve"> PAGEREF _Toc120300436 \h </w:instrText>
          </w:r>
          <w:r>
            <w:rPr>
              <w:highlight w:val="none"/>
            </w:rPr>
            <w:fldChar w:fldCharType="separate"/>
          </w:r>
          <w:r>
            <w:rPr>
              <w:highlight w:val="none"/>
            </w:rPr>
            <w:t>7</w:t>
          </w:r>
          <w:r>
            <w:rPr>
              <w:highlight w:val="none"/>
            </w:rPr>
            <w:fldChar w:fldCharType="end"/>
          </w:r>
          <w:r>
            <w:rPr>
              <w:rStyle w:val="12"/>
              <w:highlight w:val="none"/>
            </w:rPr>
            <w:fldChar w:fldCharType="end"/>
          </w:r>
        </w:p>
        <w:p w14:paraId="71B0D62E">
          <w:pPr>
            <w:pStyle w:val="19"/>
            <w:tabs>
              <w:tab w:val="left" w:pos="880"/>
              <w:tab w:val="right" w:leader="dot" w:pos="9350"/>
            </w:tabs>
            <w:rPr>
              <w:rFonts w:asciiTheme="minorHAnsi" w:hAnsiTheme="minorHAnsi" w:eastAsiaTheme="minorEastAsia"/>
              <w:sz w:val="22"/>
              <w:highlight w:val="none"/>
            </w:rPr>
          </w:pPr>
          <w:r>
            <w:rPr>
              <w:highlight w:val="none"/>
            </w:rPr>
            <w:fldChar w:fldCharType="begin"/>
          </w:r>
          <w:r>
            <w:rPr>
              <w:highlight w:val="none"/>
            </w:rPr>
            <w:instrText xml:space="preserve"> HYPERLINK \l "_Toc120300437" </w:instrText>
          </w:r>
          <w:r>
            <w:rPr>
              <w:highlight w:val="none"/>
            </w:rPr>
            <w:fldChar w:fldCharType="separate"/>
          </w:r>
          <w:r>
            <w:rPr>
              <w:rStyle w:val="12"/>
              <w:rFonts w:cs="Times New Roman"/>
              <w:highlight w:val="none"/>
            </w:rPr>
            <w:t>1.1</w:t>
          </w:r>
          <w:r>
            <w:rPr>
              <w:rFonts w:asciiTheme="minorHAnsi" w:hAnsiTheme="minorHAnsi" w:eastAsiaTheme="minorEastAsia"/>
              <w:sz w:val="22"/>
              <w:highlight w:val="none"/>
            </w:rPr>
            <w:tab/>
          </w:r>
          <w:r>
            <w:rPr>
              <w:rStyle w:val="12"/>
              <w:rFonts w:cs="Times New Roman"/>
              <w:highlight w:val="none"/>
            </w:rPr>
            <w:t>Introduction</w:t>
          </w:r>
          <w:r>
            <w:rPr>
              <w:highlight w:val="none"/>
            </w:rPr>
            <w:tab/>
          </w:r>
          <w:r>
            <w:rPr>
              <w:highlight w:val="none"/>
            </w:rPr>
            <w:fldChar w:fldCharType="begin"/>
          </w:r>
          <w:r>
            <w:rPr>
              <w:highlight w:val="none"/>
            </w:rPr>
            <w:instrText xml:space="preserve"> PAGEREF _Toc120300437 \h </w:instrText>
          </w:r>
          <w:r>
            <w:rPr>
              <w:highlight w:val="none"/>
            </w:rPr>
            <w:fldChar w:fldCharType="separate"/>
          </w:r>
          <w:r>
            <w:rPr>
              <w:highlight w:val="none"/>
            </w:rPr>
            <w:t>7</w:t>
          </w:r>
          <w:r>
            <w:rPr>
              <w:highlight w:val="none"/>
            </w:rPr>
            <w:fldChar w:fldCharType="end"/>
          </w:r>
          <w:r>
            <w:rPr>
              <w:highlight w:val="none"/>
            </w:rPr>
            <w:fldChar w:fldCharType="end"/>
          </w:r>
        </w:p>
        <w:p w14:paraId="28158EC2">
          <w:pPr>
            <w:pStyle w:val="19"/>
            <w:tabs>
              <w:tab w:val="left" w:pos="880"/>
              <w:tab w:val="right" w:leader="dot" w:pos="9350"/>
            </w:tabs>
            <w:rPr>
              <w:rFonts w:asciiTheme="minorHAnsi" w:hAnsiTheme="minorHAnsi" w:eastAsiaTheme="minorEastAsia"/>
              <w:sz w:val="22"/>
              <w:highlight w:val="none"/>
            </w:rPr>
          </w:pPr>
          <w:r>
            <w:rPr>
              <w:highlight w:val="none"/>
            </w:rPr>
            <w:fldChar w:fldCharType="begin"/>
          </w:r>
          <w:r>
            <w:rPr>
              <w:highlight w:val="none"/>
            </w:rPr>
            <w:instrText xml:space="preserve"> HYPERLINK \l "_Toc120300438" </w:instrText>
          </w:r>
          <w:r>
            <w:rPr>
              <w:highlight w:val="none"/>
            </w:rPr>
            <w:fldChar w:fldCharType="separate"/>
          </w:r>
          <w:r>
            <w:rPr>
              <w:rStyle w:val="12"/>
              <w:rFonts w:cs="Times New Roman"/>
              <w:highlight w:val="none"/>
            </w:rPr>
            <w:t>1.2</w:t>
          </w:r>
          <w:r>
            <w:rPr>
              <w:rFonts w:asciiTheme="minorHAnsi" w:hAnsiTheme="minorHAnsi" w:eastAsiaTheme="minorEastAsia"/>
              <w:sz w:val="22"/>
              <w:highlight w:val="none"/>
            </w:rPr>
            <w:tab/>
          </w:r>
          <w:r>
            <w:rPr>
              <w:rStyle w:val="12"/>
              <w:rFonts w:cs="Times New Roman"/>
              <w:highlight w:val="none"/>
            </w:rPr>
            <w:t>Research Background</w:t>
          </w:r>
          <w:r>
            <w:rPr>
              <w:highlight w:val="none"/>
            </w:rPr>
            <w:tab/>
          </w:r>
          <w:r>
            <w:rPr>
              <w:highlight w:val="none"/>
            </w:rPr>
            <w:fldChar w:fldCharType="begin"/>
          </w:r>
          <w:r>
            <w:rPr>
              <w:highlight w:val="none"/>
            </w:rPr>
            <w:instrText xml:space="preserve"> PAGEREF _Toc120300438 \h </w:instrText>
          </w:r>
          <w:r>
            <w:rPr>
              <w:highlight w:val="none"/>
            </w:rPr>
            <w:fldChar w:fldCharType="separate"/>
          </w:r>
          <w:r>
            <w:rPr>
              <w:highlight w:val="none"/>
            </w:rPr>
            <w:t>8</w:t>
          </w:r>
          <w:r>
            <w:rPr>
              <w:highlight w:val="none"/>
            </w:rPr>
            <w:fldChar w:fldCharType="end"/>
          </w:r>
          <w:r>
            <w:rPr>
              <w:highlight w:val="none"/>
            </w:rPr>
            <w:fldChar w:fldCharType="end"/>
          </w:r>
        </w:p>
        <w:p w14:paraId="5E127F9E">
          <w:pPr>
            <w:pStyle w:val="19"/>
            <w:tabs>
              <w:tab w:val="left" w:pos="880"/>
              <w:tab w:val="right" w:leader="dot" w:pos="9350"/>
            </w:tabs>
            <w:rPr>
              <w:rFonts w:asciiTheme="minorHAnsi" w:hAnsiTheme="minorHAnsi" w:eastAsiaTheme="minorEastAsia"/>
              <w:sz w:val="22"/>
              <w:highlight w:val="none"/>
            </w:rPr>
          </w:pPr>
          <w:r>
            <w:rPr>
              <w:highlight w:val="none"/>
            </w:rPr>
            <w:fldChar w:fldCharType="begin"/>
          </w:r>
          <w:r>
            <w:rPr>
              <w:highlight w:val="none"/>
            </w:rPr>
            <w:instrText xml:space="preserve"> HYPERLINK \l "_Toc120300439" </w:instrText>
          </w:r>
          <w:r>
            <w:rPr>
              <w:highlight w:val="none"/>
            </w:rPr>
            <w:fldChar w:fldCharType="separate"/>
          </w:r>
          <w:r>
            <w:rPr>
              <w:rStyle w:val="12"/>
              <w:rFonts w:cs="Times New Roman"/>
              <w:highlight w:val="none"/>
            </w:rPr>
            <w:t>1.3</w:t>
          </w:r>
          <w:r>
            <w:rPr>
              <w:rFonts w:asciiTheme="minorHAnsi" w:hAnsiTheme="minorHAnsi" w:eastAsiaTheme="minorEastAsia"/>
              <w:sz w:val="22"/>
              <w:highlight w:val="none"/>
            </w:rPr>
            <w:tab/>
          </w:r>
          <w:r>
            <w:rPr>
              <w:rStyle w:val="12"/>
              <w:rFonts w:cs="Times New Roman"/>
              <w:highlight w:val="none"/>
            </w:rPr>
            <w:t>Research problem</w:t>
          </w:r>
          <w:r>
            <w:rPr>
              <w:highlight w:val="none"/>
            </w:rPr>
            <w:tab/>
          </w:r>
          <w:r>
            <w:rPr>
              <w:highlight w:val="none"/>
            </w:rPr>
            <w:fldChar w:fldCharType="begin"/>
          </w:r>
          <w:r>
            <w:rPr>
              <w:highlight w:val="none"/>
            </w:rPr>
            <w:instrText xml:space="preserve"> PAGEREF _Toc120300439 \h </w:instrText>
          </w:r>
          <w:r>
            <w:rPr>
              <w:highlight w:val="none"/>
            </w:rPr>
            <w:fldChar w:fldCharType="separate"/>
          </w:r>
          <w:r>
            <w:rPr>
              <w:highlight w:val="none"/>
            </w:rPr>
            <w:t>8</w:t>
          </w:r>
          <w:r>
            <w:rPr>
              <w:highlight w:val="none"/>
            </w:rPr>
            <w:fldChar w:fldCharType="end"/>
          </w:r>
          <w:r>
            <w:rPr>
              <w:highlight w:val="none"/>
            </w:rPr>
            <w:fldChar w:fldCharType="end"/>
          </w:r>
        </w:p>
        <w:p w14:paraId="06B6B3C2">
          <w:pPr>
            <w:pStyle w:val="19"/>
            <w:tabs>
              <w:tab w:val="left" w:pos="880"/>
              <w:tab w:val="right" w:leader="dot" w:pos="9350"/>
            </w:tabs>
            <w:rPr>
              <w:rFonts w:asciiTheme="minorHAnsi" w:hAnsiTheme="minorHAnsi" w:eastAsiaTheme="minorEastAsia"/>
              <w:sz w:val="22"/>
              <w:highlight w:val="none"/>
            </w:rPr>
          </w:pPr>
          <w:r>
            <w:rPr>
              <w:highlight w:val="none"/>
            </w:rPr>
            <w:fldChar w:fldCharType="begin"/>
          </w:r>
          <w:r>
            <w:rPr>
              <w:highlight w:val="none"/>
            </w:rPr>
            <w:instrText xml:space="preserve"> HYPERLINK \l "_Toc120300440" </w:instrText>
          </w:r>
          <w:r>
            <w:rPr>
              <w:highlight w:val="none"/>
            </w:rPr>
            <w:fldChar w:fldCharType="separate"/>
          </w:r>
          <w:r>
            <w:rPr>
              <w:rStyle w:val="12"/>
              <w:rFonts w:cs="Times New Roman"/>
              <w:highlight w:val="none"/>
            </w:rPr>
            <w:t>1.4</w:t>
          </w:r>
          <w:r>
            <w:rPr>
              <w:rFonts w:asciiTheme="minorHAnsi" w:hAnsiTheme="minorHAnsi" w:eastAsiaTheme="minorEastAsia"/>
              <w:sz w:val="22"/>
              <w:highlight w:val="none"/>
            </w:rPr>
            <w:tab/>
          </w:r>
          <w:r>
            <w:rPr>
              <w:rStyle w:val="12"/>
              <w:rFonts w:cs="Times New Roman"/>
              <w:highlight w:val="none"/>
            </w:rPr>
            <w:t>Research Aim &amp; Objective</w:t>
          </w:r>
          <w:r>
            <w:rPr>
              <w:highlight w:val="none"/>
            </w:rPr>
            <w:tab/>
          </w:r>
          <w:r>
            <w:rPr>
              <w:highlight w:val="none"/>
            </w:rPr>
            <w:fldChar w:fldCharType="begin"/>
          </w:r>
          <w:r>
            <w:rPr>
              <w:highlight w:val="none"/>
            </w:rPr>
            <w:instrText xml:space="preserve"> PAGEREF _Toc120300440 \h </w:instrText>
          </w:r>
          <w:r>
            <w:rPr>
              <w:highlight w:val="none"/>
            </w:rPr>
            <w:fldChar w:fldCharType="separate"/>
          </w:r>
          <w:r>
            <w:rPr>
              <w:highlight w:val="none"/>
            </w:rPr>
            <w:t>9</w:t>
          </w:r>
          <w:r>
            <w:rPr>
              <w:highlight w:val="none"/>
            </w:rPr>
            <w:fldChar w:fldCharType="end"/>
          </w:r>
          <w:r>
            <w:rPr>
              <w:highlight w:val="none"/>
            </w:rPr>
            <w:fldChar w:fldCharType="end"/>
          </w:r>
        </w:p>
        <w:p w14:paraId="2A1AC769">
          <w:pPr>
            <w:pStyle w:val="19"/>
            <w:tabs>
              <w:tab w:val="left" w:pos="880"/>
              <w:tab w:val="right" w:leader="dot" w:pos="9350"/>
            </w:tabs>
            <w:rPr>
              <w:rFonts w:asciiTheme="minorHAnsi" w:hAnsiTheme="minorHAnsi" w:eastAsiaTheme="minorEastAsia"/>
              <w:sz w:val="22"/>
              <w:highlight w:val="none"/>
            </w:rPr>
          </w:pPr>
          <w:r>
            <w:rPr>
              <w:highlight w:val="none"/>
            </w:rPr>
            <w:fldChar w:fldCharType="begin"/>
          </w:r>
          <w:r>
            <w:rPr>
              <w:highlight w:val="none"/>
            </w:rPr>
            <w:instrText xml:space="preserve"> HYPERLINK \l "_Toc120300441" </w:instrText>
          </w:r>
          <w:r>
            <w:rPr>
              <w:highlight w:val="none"/>
            </w:rPr>
            <w:fldChar w:fldCharType="separate"/>
          </w:r>
          <w:r>
            <w:rPr>
              <w:rStyle w:val="12"/>
              <w:rFonts w:cs="Times New Roman"/>
              <w:highlight w:val="none"/>
            </w:rPr>
            <w:t>1.5</w:t>
          </w:r>
          <w:r>
            <w:rPr>
              <w:rFonts w:asciiTheme="minorHAnsi" w:hAnsiTheme="minorHAnsi" w:eastAsiaTheme="minorEastAsia"/>
              <w:sz w:val="22"/>
              <w:highlight w:val="none"/>
            </w:rPr>
            <w:tab/>
          </w:r>
          <w:r>
            <w:rPr>
              <w:rStyle w:val="12"/>
              <w:rFonts w:cs="Times New Roman"/>
              <w:highlight w:val="none"/>
            </w:rPr>
            <w:t>Research Questions</w:t>
          </w:r>
          <w:r>
            <w:rPr>
              <w:highlight w:val="none"/>
            </w:rPr>
            <w:tab/>
          </w:r>
          <w:r>
            <w:rPr>
              <w:highlight w:val="none"/>
            </w:rPr>
            <w:fldChar w:fldCharType="begin"/>
          </w:r>
          <w:r>
            <w:rPr>
              <w:highlight w:val="none"/>
            </w:rPr>
            <w:instrText xml:space="preserve"> PAGEREF _Toc120300441 \h </w:instrText>
          </w:r>
          <w:r>
            <w:rPr>
              <w:highlight w:val="none"/>
            </w:rPr>
            <w:fldChar w:fldCharType="separate"/>
          </w:r>
          <w:r>
            <w:rPr>
              <w:highlight w:val="none"/>
            </w:rPr>
            <w:t>9</w:t>
          </w:r>
          <w:r>
            <w:rPr>
              <w:highlight w:val="none"/>
            </w:rPr>
            <w:fldChar w:fldCharType="end"/>
          </w:r>
          <w:r>
            <w:rPr>
              <w:highlight w:val="none"/>
            </w:rPr>
            <w:fldChar w:fldCharType="end"/>
          </w:r>
        </w:p>
        <w:p w14:paraId="6060C7E2">
          <w:pPr>
            <w:pStyle w:val="19"/>
            <w:tabs>
              <w:tab w:val="left" w:pos="880"/>
              <w:tab w:val="right" w:leader="dot" w:pos="9350"/>
            </w:tabs>
            <w:rPr>
              <w:rFonts w:asciiTheme="minorHAnsi" w:hAnsiTheme="minorHAnsi" w:eastAsiaTheme="minorEastAsia"/>
              <w:sz w:val="22"/>
              <w:highlight w:val="none"/>
            </w:rPr>
          </w:pPr>
          <w:r>
            <w:rPr>
              <w:highlight w:val="none"/>
            </w:rPr>
            <w:fldChar w:fldCharType="begin"/>
          </w:r>
          <w:r>
            <w:rPr>
              <w:highlight w:val="none"/>
            </w:rPr>
            <w:instrText xml:space="preserve"> HYPERLINK \l "_Toc120300442" </w:instrText>
          </w:r>
          <w:r>
            <w:rPr>
              <w:highlight w:val="none"/>
            </w:rPr>
            <w:fldChar w:fldCharType="separate"/>
          </w:r>
          <w:r>
            <w:rPr>
              <w:rStyle w:val="12"/>
              <w:rFonts w:cs="Times New Roman"/>
              <w:highlight w:val="none"/>
            </w:rPr>
            <w:t>1.6</w:t>
          </w:r>
          <w:r>
            <w:rPr>
              <w:rFonts w:asciiTheme="minorHAnsi" w:hAnsiTheme="minorHAnsi" w:eastAsiaTheme="minorEastAsia"/>
              <w:sz w:val="22"/>
              <w:highlight w:val="none"/>
            </w:rPr>
            <w:tab/>
          </w:r>
          <w:r>
            <w:rPr>
              <w:rStyle w:val="12"/>
              <w:rFonts w:cs="Times New Roman"/>
              <w:highlight w:val="none"/>
            </w:rPr>
            <w:t>Research Hypothesis</w:t>
          </w:r>
          <w:r>
            <w:rPr>
              <w:highlight w:val="none"/>
            </w:rPr>
            <w:tab/>
          </w:r>
          <w:r>
            <w:rPr>
              <w:highlight w:val="none"/>
            </w:rPr>
            <w:fldChar w:fldCharType="begin"/>
          </w:r>
          <w:r>
            <w:rPr>
              <w:highlight w:val="none"/>
            </w:rPr>
            <w:instrText xml:space="preserve"> PAGEREF _Toc120300442 \h </w:instrText>
          </w:r>
          <w:r>
            <w:rPr>
              <w:highlight w:val="none"/>
            </w:rPr>
            <w:fldChar w:fldCharType="separate"/>
          </w:r>
          <w:r>
            <w:rPr>
              <w:highlight w:val="none"/>
            </w:rPr>
            <w:t>9</w:t>
          </w:r>
          <w:r>
            <w:rPr>
              <w:highlight w:val="none"/>
            </w:rPr>
            <w:fldChar w:fldCharType="end"/>
          </w:r>
          <w:r>
            <w:rPr>
              <w:highlight w:val="none"/>
            </w:rPr>
            <w:fldChar w:fldCharType="end"/>
          </w:r>
        </w:p>
        <w:p w14:paraId="7BE1008A">
          <w:pPr>
            <w:pStyle w:val="19"/>
            <w:tabs>
              <w:tab w:val="left" w:pos="880"/>
              <w:tab w:val="right" w:leader="dot" w:pos="9350"/>
            </w:tabs>
            <w:rPr>
              <w:rFonts w:asciiTheme="minorHAnsi" w:hAnsiTheme="minorHAnsi" w:eastAsiaTheme="minorEastAsia"/>
              <w:sz w:val="22"/>
              <w:highlight w:val="none"/>
            </w:rPr>
          </w:pPr>
          <w:r>
            <w:rPr>
              <w:highlight w:val="none"/>
            </w:rPr>
            <w:fldChar w:fldCharType="begin"/>
          </w:r>
          <w:r>
            <w:rPr>
              <w:highlight w:val="none"/>
            </w:rPr>
            <w:instrText xml:space="preserve"> HYPERLINK \l "_Toc120300443" </w:instrText>
          </w:r>
          <w:r>
            <w:rPr>
              <w:highlight w:val="none"/>
            </w:rPr>
            <w:fldChar w:fldCharType="separate"/>
          </w:r>
          <w:r>
            <w:rPr>
              <w:rStyle w:val="12"/>
              <w:rFonts w:cs="Times New Roman"/>
              <w:highlight w:val="none"/>
            </w:rPr>
            <w:t>1.7</w:t>
          </w:r>
          <w:r>
            <w:rPr>
              <w:rFonts w:asciiTheme="minorHAnsi" w:hAnsiTheme="minorHAnsi" w:eastAsiaTheme="minorEastAsia"/>
              <w:sz w:val="22"/>
              <w:highlight w:val="none"/>
            </w:rPr>
            <w:tab/>
          </w:r>
          <w:r>
            <w:rPr>
              <w:rStyle w:val="12"/>
              <w:rFonts w:cs="Times New Roman"/>
              <w:highlight w:val="none"/>
            </w:rPr>
            <w:t>Scope of Research</w:t>
          </w:r>
          <w:r>
            <w:rPr>
              <w:highlight w:val="none"/>
            </w:rPr>
            <w:tab/>
          </w:r>
          <w:r>
            <w:rPr>
              <w:highlight w:val="none"/>
            </w:rPr>
            <w:fldChar w:fldCharType="begin"/>
          </w:r>
          <w:r>
            <w:rPr>
              <w:highlight w:val="none"/>
            </w:rPr>
            <w:instrText xml:space="preserve"> PAGEREF _Toc120300443 \h </w:instrText>
          </w:r>
          <w:r>
            <w:rPr>
              <w:highlight w:val="none"/>
            </w:rPr>
            <w:fldChar w:fldCharType="separate"/>
          </w:r>
          <w:r>
            <w:rPr>
              <w:highlight w:val="none"/>
            </w:rPr>
            <w:t>10</w:t>
          </w:r>
          <w:r>
            <w:rPr>
              <w:highlight w:val="none"/>
            </w:rPr>
            <w:fldChar w:fldCharType="end"/>
          </w:r>
          <w:r>
            <w:rPr>
              <w:highlight w:val="none"/>
            </w:rPr>
            <w:fldChar w:fldCharType="end"/>
          </w:r>
        </w:p>
        <w:p w14:paraId="01DEAD5D">
          <w:pPr>
            <w:pStyle w:val="19"/>
            <w:tabs>
              <w:tab w:val="left" w:pos="880"/>
              <w:tab w:val="right" w:leader="dot" w:pos="9350"/>
            </w:tabs>
            <w:rPr>
              <w:rFonts w:asciiTheme="minorHAnsi" w:hAnsiTheme="minorHAnsi" w:eastAsiaTheme="minorEastAsia"/>
              <w:sz w:val="22"/>
              <w:highlight w:val="none"/>
            </w:rPr>
          </w:pPr>
          <w:r>
            <w:rPr>
              <w:highlight w:val="none"/>
            </w:rPr>
            <w:fldChar w:fldCharType="begin"/>
          </w:r>
          <w:r>
            <w:rPr>
              <w:highlight w:val="none"/>
            </w:rPr>
            <w:instrText xml:space="preserve"> HYPERLINK \l "_Toc120300444" </w:instrText>
          </w:r>
          <w:r>
            <w:rPr>
              <w:highlight w:val="none"/>
            </w:rPr>
            <w:fldChar w:fldCharType="separate"/>
          </w:r>
          <w:r>
            <w:rPr>
              <w:rStyle w:val="12"/>
              <w:rFonts w:cs="Times New Roman"/>
              <w:highlight w:val="none"/>
            </w:rPr>
            <w:t>1.8</w:t>
          </w:r>
          <w:r>
            <w:rPr>
              <w:rFonts w:asciiTheme="minorHAnsi" w:hAnsiTheme="minorHAnsi" w:eastAsiaTheme="minorEastAsia"/>
              <w:sz w:val="22"/>
              <w:highlight w:val="none"/>
            </w:rPr>
            <w:tab/>
          </w:r>
          <w:r>
            <w:rPr>
              <w:rStyle w:val="12"/>
              <w:rFonts w:cs="Times New Roman"/>
              <w:highlight w:val="none"/>
            </w:rPr>
            <w:t>Objectives of the research</w:t>
          </w:r>
          <w:r>
            <w:rPr>
              <w:highlight w:val="none"/>
            </w:rPr>
            <w:tab/>
          </w:r>
          <w:r>
            <w:rPr>
              <w:highlight w:val="none"/>
            </w:rPr>
            <w:fldChar w:fldCharType="begin"/>
          </w:r>
          <w:r>
            <w:rPr>
              <w:highlight w:val="none"/>
            </w:rPr>
            <w:instrText xml:space="preserve"> PAGEREF _Toc120300444 \h </w:instrText>
          </w:r>
          <w:r>
            <w:rPr>
              <w:highlight w:val="none"/>
            </w:rPr>
            <w:fldChar w:fldCharType="separate"/>
          </w:r>
          <w:r>
            <w:rPr>
              <w:highlight w:val="none"/>
            </w:rPr>
            <w:t>10</w:t>
          </w:r>
          <w:r>
            <w:rPr>
              <w:highlight w:val="none"/>
            </w:rPr>
            <w:fldChar w:fldCharType="end"/>
          </w:r>
          <w:r>
            <w:rPr>
              <w:highlight w:val="none"/>
            </w:rPr>
            <w:fldChar w:fldCharType="end"/>
          </w:r>
        </w:p>
        <w:p w14:paraId="56AD8CBE">
          <w:pPr>
            <w:pStyle w:val="19"/>
            <w:tabs>
              <w:tab w:val="left" w:pos="880"/>
              <w:tab w:val="right" w:leader="dot" w:pos="9350"/>
            </w:tabs>
            <w:rPr>
              <w:rFonts w:asciiTheme="minorHAnsi" w:hAnsiTheme="minorHAnsi" w:eastAsiaTheme="minorEastAsia"/>
              <w:sz w:val="22"/>
              <w:highlight w:val="none"/>
            </w:rPr>
          </w:pPr>
          <w:r>
            <w:rPr>
              <w:highlight w:val="none"/>
            </w:rPr>
            <w:fldChar w:fldCharType="begin"/>
          </w:r>
          <w:r>
            <w:rPr>
              <w:highlight w:val="none"/>
            </w:rPr>
            <w:instrText xml:space="preserve"> HYPERLINK \l "_Toc120300445" </w:instrText>
          </w:r>
          <w:r>
            <w:rPr>
              <w:highlight w:val="none"/>
            </w:rPr>
            <w:fldChar w:fldCharType="separate"/>
          </w:r>
          <w:r>
            <w:rPr>
              <w:rStyle w:val="12"/>
              <w:rFonts w:cs="Times New Roman"/>
              <w:highlight w:val="none"/>
            </w:rPr>
            <w:t>1.9</w:t>
          </w:r>
          <w:r>
            <w:rPr>
              <w:rFonts w:asciiTheme="minorHAnsi" w:hAnsiTheme="minorHAnsi" w:eastAsiaTheme="minorEastAsia"/>
              <w:sz w:val="22"/>
              <w:highlight w:val="none"/>
            </w:rPr>
            <w:tab/>
          </w:r>
          <w:r>
            <w:rPr>
              <w:rStyle w:val="12"/>
              <w:rFonts w:cs="Times New Roman"/>
              <w:highlight w:val="none"/>
            </w:rPr>
            <w:t>Research Limitations</w:t>
          </w:r>
          <w:r>
            <w:rPr>
              <w:highlight w:val="none"/>
            </w:rPr>
            <w:tab/>
          </w:r>
          <w:r>
            <w:rPr>
              <w:highlight w:val="none"/>
            </w:rPr>
            <w:fldChar w:fldCharType="begin"/>
          </w:r>
          <w:r>
            <w:rPr>
              <w:highlight w:val="none"/>
            </w:rPr>
            <w:instrText xml:space="preserve"> PAGEREF _Toc120300445 \h </w:instrText>
          </w:r>
          <w:r>
            <w:rPr>
              <w:highlight w:val="none"/>
            </w:rPr>
            <w:fldChar w:fldCharType="separate"/>
          </w:r>
          <w:r>
            <w:rPr>
              <w:highlight w:val="none"/>
            </w:rPr>
            <w:t>10</w:t>
          </w:r>
          <w:r>
            <w:rPr>
              <w:highlight w:val="none"/>
            </w:rPr>
            <w:fldChar w:fldCharType="end"/>
          </w:r>
          <w:r>
            <w:rPr>
              <w:highlight w:val="none"/>
            </w:rPr>
            <w:fldChar w:fldCharType="end"/>
          </w:r>
        </w:p>
        <w:p w14:paraId="5AFD4B90">
          <w:pPr>
            <w:pStyle w:val="19"/>
            <w:tabs>
              <w:tab w:val="left" w:pos="1100"/>
              <w:tab w:val="right" w:leader="dot" w:pos="9350"/>
            </w:tabs>
            <w:rPr>
              <w:rFonts w:asciiTheme="minorHAnsi" w:hAnsiTheme="minorHAnsi" w:eastAsiaTheme="minorEastAsia"/>
              <w:sz w:val="22"/>
              <w:highlight w:val="none"/>
            </w:rPr>
          </w:pPr>
          <w:r>
            <w:rPr>
              <w:highlight w:val="none"/>
            </w:rPr>
            <w:fldChar w:fldCharType="begin"/>
          </w:r>
          <w:r>
            <w:rPr>
              <w:highlight w:val="none"/>
            </w:rPr>
            <w:instrText xml:space="preserve"> HYPERLINK \l "_Toc120300446" </w:instrText>
          </w:r>
          <w:r>
            <w:rPr>
              <w:highlight w:val="none"/>
            </w:rPr>
            <w:fldChar w:fldCharType="separate"/>
          </w:r>
          <w:r>
            <w:rPr>
              <w:rStyle w:val="12"/>
              <w:rFonts w:cs="Times New Roman"/>
              <w:highlight w:val="none"/>
            </w:rPr>
            <w:t>1.10</w:t>
          </w:r>
          <w:r>
            <w:rPr>
              <w:rFonts w:asciiTheme="minorHAnsi" w:hAnsiTheme="minorHAnsi" w:eastAsiaTheme="minorEastAsia"/>
              <w:sz w:val="22"/>
              <w:highlight w:val="none"/>
            </w:rPr>
            <w:tab/>
          </w:r>
          <w:r>
            <w:rPr>
              <w:rStyle w:val="12"/>
              <w:rFonts w:cs="Times New Roman"/>
              <w:highlight w:val="none"/>
            </w:rPr>
            <w:t>Chapter one summary</w:t>
          </w:r>
          <w:r>
            <w:rPr>
              <w:highlight w:val="none"/>
            </w:rPr>
            <w:tab/>
          </w:r>
          <w:r>
            <w:rPr>
              <w:highlight w:val="none"/>
            </w:rPr>
            <w:fldChar w:fldCharType="begin"/>
          </w:r>
          <w:r>
            <w:rPr>
              <w:highlight w:val="none"/>
            </w:rPr>
            <w:instrText xml:space="preserve"> PAGEREF _Toc120300446 \h </w:instrText>
          </w:r>
          <w:r>
            <w:rPr>
              <w:highlight w:val="none"/>
            </w:rPr>
            <w:fldChar w:fldCharType="separate"/>
          </w:r>
          <w:r>
            <w:rPr>
              <w:highlight w:val="none"/>
            </w:rPr>
            <w:t>11</w:t>
          </w:r>
          <w:r>
            <w:rPr>
              <w:highlight w:val="none"/>
            </w:rPr>
            <w:fldChar w:fldCharType="end"/>
          </w:r>
          <w:r>
            <w:rPr>
              <w:highlight w:val="none"/>
            </w:rPr>
            <w:fldChar w:fldCharType="end"/>
          </w:r>
        </w:p>
        <w:p w14:paraId="4248AB6E">
          <w:pPr>
            <w:pStyle w:val="18"/>
            <w:rPr>
              <w:rFonts w:asciiTheme="minorHAnsi" w:hAnsiTheme="minorHAnsi" w:eastAsiaTheme="minorEastAsia"/>
              <w:sz w:val="22"/>
              <w:highlight w:val="none"/>
            </w:rPr>
          </w:pPr>
          <w:r>
            <w:rPr>
              <w:highlight w:val="none"/>
            </w:rPr>
            <w:fldChar w:fldCharType="begin"/>
          </w:r>
          <w:r>
            <w:rPr>
              <w:highlight w:val="none"/>
            </w:rPr>
            <w:instrText xml:space="preserve"> HYPERLINK \l "_Toc120300447" </w:instrText>
          </w:r>
          <w:r>
            <w:rPr>
              <w:highlight w:val="none"/>
            </w:rPr>
            <w:fldChar w:fldCharType="separate"/>
          </w:r>
          <w:r>
            <w:rPr>
              <w:rStyle w:val="12"/>
              <w:rFonts w:cs="Times New Roman"/>
              <w:highlight w:val="none"/>
            </w:rPr>
            <w:t>Chapter 2: Literature Review</w:t>
          </w:r>
          <w:r>
            <w:rPr>
              <w:highlight w:val="none"/>
            </w:rPr>
            <w:tab/>
          </w:r>
          <w:r>
            <w:rPr>
              <w:highlight w:val="none"/>
            </w:rPr>
            <w:fldChar w:fldCharType="begin"/>
          </w:r>
          <w:r>
            <w:rPr>
              <w:highlight w:val="none"/>
            </w:rPr>
            <w:instrText xml:space="preserve"> PAGEREF _Toc120300447 \h </w:instrText>
          </w:r>
          <w:r>
            <w:rPr>
              <w:highlight w:val="none"/>
            </w:rPr>
            <w:fldChar w:fldCharType="separate"/>
          </w:r>
          <w:r>
            <w:rPr>
              <w:highlight w:val="none"/>
            </w:rPr>
            <w:t>11</w:t>
          </w:r>
          <w:r>
            <w:rPr>
              <w:highlight w:val="none"/>
            </w:rPr>
            <w:fldChar w:fldCharType="end"/>
          </w:r>
          <w:r>
            <w:rPr>
              <w:highlight w:val="none"/>
            </w:rPr>
            <w:fldChar w:fldCharType="end"/>
          </w:r>
        </w:p>
        <w:p w14:paraId="78E565D0">
          <w:pPr>
            <w:pStyle w:val="19"/>
            <w:tabs>
              <w:tab w:val="left" w:pos="880"/>
              <w:tab w:val="right" w:leader="dot" w:pos="9350"/>
            </w:tabs>
            <w:rPr>
              <w:rFonts w:asciiTheme="minorHAnsi" w:hAnsiTheme="minorHAnsi" w:eastAsiaTheme="minorEastAsia"/>
              <w:sz w:val="22"/>
              <w:highlight w:val="none"/>
            </w:rPr>
          </w:pPr>
          <w:r>
            <w:rPr>
              <w:highlight w:val="none"/>
            </w:rPr>
            <w:fldChar w:fldCharType="begin"/>
          </w:r>
          <w:r>
            <w:rPr>
              <w:highlight w:val="none"/>
            </w:rPr>
            <w:instrText xml:space="preserve"> HYPERLINK \l "_Toc120300448" </w:instrText>
          </w:r>
          <w:r>
            <w:rPr>
              <w:highlight w:val="none"/>
            </w:rPr>
            <w:fldChar w:fldCharType="separate"/>
          </w:r>
          <w:r>
            <w:rPr>
              <w:rStyle w:val="12"/>
              <w:highlight w:val="none"/>
            </w:rPr>
            <w:t>2.1</w:t>
          </w:r>
          <w:r>
            <w:rPr>
              <w:rFonts w:asciiTheme="minorHAnsi" w:hAnsiTheme="minorHAnsi" w:eastAsiaTheme="minorEastAsia"/>
              <w:sz w:val="22"/>
              <w:highlight w:val="none"/>
            </w:rPr>
            <w:tab/>
          </w:r>
          <w:r>
            <w:rPr>
              <w:rStyle w:val="12"/>
              <w:rFonts w:cs="Times New Roman"/>
              <w:highlight w:val="none"/>
            </w:rPr>
            <w:t>Manufacturing process and old style</w:t>
          </w:r>
          <w:r>
            <w:rPr>
              <w:highlight w:val="none"/>
            </w:rPr>
            <w:tab/>
          </w:r>
          <w:r>
            <w:rPr>
              <w:highlight w:val="none"/>
            </w:rPr>
            <w:fldChar w:fldCharType="begin"/>
          </w:r>
          <w:r>
            <w:rPr>
              <w:highlight w:val="none"/>
            </w:rPr>
            <w:instrText xml:space="preserve"> PAGEREF _Toc120300448 \h </w:instrText>
          </w:r>
          <w:r>
            <w:rPr>
              <w:highlight w:val="none"/>
            </w:rPr>
            <w:fldChar w:fldCharType="separate"/>
          </w:r>
          <w:r>
            <w:rPr>
              <w:highlight w:val="none"/>
            </w:rPr>
            <w:t>13</w:t>
          </w:r>
          <w:r>
            <w:rPr>
              <w:highlight w:val="none"/>
            </w:rPr>
            <w:fldChar w:fldCharType="end"/>
          </w:r>
          <w:r>
            <w:rPr>
              <w:highlight w:val="none"/>
            </w:rPr>
            <w:fldChar w:fldCharType="end"/>
          </w:r>
        </w:p>
        <w:p w14:paraId="137FC803">
          <w:pPr>
            <w:pStyle w:val="19"/>
            <w:tabs>
              <w:tab w:val="left" w:pos="880"/>
              <w:tab w:val="right" w:leader="dot" w:pos="9350"/>
            </w:tabs>
            <w:rPr>
              <w:rFonts w:asciiTheme="minorHAnsi" w:hAnsiTheme="minorHAnsi" w:eastAsiaTheme="minorEastAsia"/>
              <w:sz w:val="22"/>
              <w:highlight w:val="none"/>
            </w:rPr>
          </w:pPr>
          <w:r>
            <w:rPr>
              <w:highlight w:val="none"/>
            </w:rPr>
            <w:fldChar w:fldCharType="begin"/>
          </w:r>
          <w:r>
            <w:rPr>
              <w:highlight w:val="none"/>
            </w:rPr>
            <w:instrText xml:space="preserve"> HYPERLINK \l "_Toc120300449" </w:instrText>
          </w:r>
          <w:r>
            <w:rPr>
              <w:highlight w:val="none"/>
            </w:rPr>
            <w:fldChar w:fldCharType="separate"/>
          </w:r>
          <w:r>
            <w:rPr>
              <w:rStyle w:val="12"/>
              <w:highlight w:val="none"/>
            </w:rPr>
            <w:t>2.2</w:t>
          </w:r>
          <w:r>
            <w:rPr>
              <w:rFonts w:asciiTheme="minorHAnsi" w:hAnsiTheme="minorHAnsi" w:eastAsiaTheme="minorEastAsia"/>
              <w:sz w:val="22"/>
              <w:highlight w:val="none"/>
            </w:rPr>
            <w:tab/>
          </w:r>
          <w:r>
            <w:rPr>
              <w:rStyle w:val="12"/>
              <w:rFonts w:cs="Times New Roman"/>
              <w:highlight w:val="none"/>
            </w:rPr>
            <w:t>Implementation of technology</w:t>
          </w:r>
          <w:r>
            <w:rPr>
              <w:highlight w:val="none"/>
            </w:rPr>
            <w:tab/>
          </w:r>
          <w:r>
            <w:rPr>
              <w:highlight w:val="none"/>
            </w:rPr>
            <w:fldChar w:fldCharType="begin"/>
          </w:r>
          <w:r>
            <w:rPr>
              <w:highlight w:val="none"/>
            </w:rPr>
            <w:instrText xml:space="preserve"> PAGEREF _Toc120300449 \h </w:instrText>
          </w:r>
          <w:r>
            <w:rPr>
              <w:highlight w:val="none"/>
            </w:rPr>
            <w:fldChar w:fldCharType="separate"/>
          </w:r>
          <w:r>
            <w:rPr>
              <w:highlight w:val="none"/>
            </w:rPr>
            <w:t>14</w:t>
          </w:r>
          <w:r>
            <w:rPr>
              <w:highlight w:val="none"/>
            </w:rPr>
            <w:fldChar w:fldCharType="end"/>
          </w:r>
          <w:r>
            <w:rPr>
              <w:highlight w:val="none"/>
            </w:rPr>
            <w:fldChar w:fldCharType="end"/>
          </w:r>
        </w:p>
        <w:p w14:paraId="2828E0DA">
          <w:pPr>
            <w:pStyle w:val="19"/>
            <w:tabs>
              <w:tab w:val="left" w:pos="880"/>
              <w:tab w:val="right" w:leader="dot" w:pos="9350"/>
            </w:tabs>
            <w:rPr>
              <w:rFonts w:asciiTheme="minorHAnsi" w:hAnsiTheme="minorHAnsi" w:eastAsiaTheme="minorEastAsia"/>
              <w:sz w:val="22"/>
              <w:highlight w:val="none"/>
            </w:rPr>
          </w:pPr>
          <w:r>
            <w:rPr>
              <w:highlight w:val="none"/>
            </w:rPr>
            <w:fldChar w:fldCharType="begin"/>
          </w:r>
          <w:r>
            <w:rPr>
              <w:highlight w:val="none"/>
            </w:rPr>
            <w:instrText xml:space="preserve"> HYPERLINK \l "_Toc120300450" </w:instrText>
          </w:r>
          <w:r>
            <w:rPr>
              <w:highlight w:val="none"/>
            </w:rPr>
            <w:fldChar w:fldCharType="separate"/>
          </w:r>
          <w:r>
            <w:rPr>
              <w:rStyle w:val="12"/>
              <w:highlight w:val="none"/>
            </w:rPr>
            <w:t>2.3</w:t>
          </w:r>
          <w:r>
            <w:rPr>
              <w:rFonts w:asciiTheme="minorHAnsi" w:hAnsiTheme="minorHAnsi" w:eastAsiaTheme="minorEastAsia"/>
              <w:sz w:val="22"/>
              <w:highlight w:val="none"/>
            </w:rPr>
            <w:tab/>
          </w:r>
          <w:r>
            <w:rPr>
              <w:rStyle w:val="12"/>
              <w:rFonts w:cs="Times New Roman"/>
              <w:highlight w:val="none"/>
            </w:rPr>
            <w:t>Institutional Framework</w:t>
          </w:r>
          <w:r>
            <w:rPr>
              <w:highlight w:val="none"/>
            </w:rPr>
            <w:tab/>
          </w:r>
          <w:r>
            <w:rPr>
              <w:highlight w:val="none"/>
            </w:rPr>
            <w:fldChar w:fldCharType="begin"/>
          </w:r>
          <w:r>
            <w:rPr>
              <w:highlight w:val="none"/>
            </w:rPr>
            <w:instrText xml:space="preserve"> PAGEREF _Toc120300450 \h </w:instrText>
          </w:r>
          <w:r>
            <w:rPr>
              <w:highlight w:val="none"/>
            </w:rPr>
            <w:fldChar w:fldCharType="separate"/>
          </w:r>
          <w:r>
            <w:rPr>
              <w:highlight w:val="none"/>
            </w:rPr>
            <w:t>15</w:t>
          </w:r>
          <w:r>
            <w:rPr>
              <w:highlight w:val="none"/>
            </w:rPr>
            <w:fldChar w:fldCharType="end"/>
          </w:r>
          <w:r>
            <w:rPr>
              <w:highlight w:val="none"/>
            </w:rPr>
            <w:fldChar w:fldCharType="end"/>
          </w:r>
        </w:p>
        <w:p w14:paraId="4346C2CB">
          <w:pPr>
            <w:pStyle w:val="19"/>
            <w:tabs>
              <w:tab w:val="left" w:pos="880"/>
              <w:tab w:val="right" w:leader="dot" w:pos="9350"/>
            </w:tabs>
            <w:rPr>
              <w:rFonts w:asciiTheme="minorHAnsi" w:hAnsiTheme="minorHAnsi" w:eastAsiaTheme="minorEastAsia"/>
              <w:sz w:val="22"/>
              <w:highlight w:val="none"/>
            </w:rPr>
          </w:pPr>
          <w:r>
            <w:rPr>
              <w:highlight w:val="none"/>
            </w:rPr>
            <w:fldChar w:fldCharType="begin"/>
          </w:r>
          <w:r>
            <w:rPr>
              <w:highlight w:val="none"/>
            </w:rPr>
            <w:instrText xml:space="preserve"> HYPERLINK \l "_Toc120300451" </w:instrText>
          </w:r>
          <w:r>
            <w:rPr>
              <w:highlight w:val="none"/>
            </w:rPr>
            <w:fldChar w:fldCharType="separate"/>
          </w:r>
          <w:r>
            <w:rPr>
              <w:rStyle w:val="12"/>
              <w:highlight w:val="none"/>
            </w:rPr>
            <w:t>2.4</w:t>
          </w:r>
          <w:r>
            <w:rPr>
              <w:rFonts w:asciiTheme="minorHAnsi" w:hAnsiTheme="minorHAnsi" w:eastAsiaTheme="minorEastAsia"/>
              <w:sz w:val="22"/>
              <w:highlight w:val="none"/>
            </w:rPr>
            <w:tab/>
          </w:r>
          <w:r>
            <w:rPr>
              <w:rStyle w:val="12"/>
              <w:rFonts w:cs="Times New Roman"/>
              <w:highlight w:val="none"/>
            </w:rPr>
            <w:t>Proposed Manufacturing Framework</w:t>
          </w:r>
          <w:r>
            <w:rPr>
              <w:highlight w:val="none"/>
            </w:rPr>
            <w:tab/>
          </w:r>
          <w:r>
            <w:rPr>
              <w:highlight w:val="none"/>
            </w:rPr>
            <w:fldChar w:fldCharType="begin"/>
          </w:r>
          <w:r>
            <w:rPr>
              <w:highlight w:val="none"/>
            </w:rPr>
            <w:instrText xml:space="preserve"> PAGEREF _Toc120300451 \h </w:instrText>
          </w:r>
          <w:r>
            <w:rPr>
              <w:highlight w:val="none"/>
            </w:rPr>
            <w:fldChar w:fldCharType="separate"/>
          </w:r>
          <w:r>
            <w:rPr>
              <w:highlight w:val="none"/>
            </w:rPr>
            <w:t>15</w:t>
          </w:r>
          <w:r>
            <w:rPr>
              <w:highlight w:val="none"/>
            </w:rPr>
            <w:fldChar w:fldCharType="end"/>
          </w:r>
          <w:r>
            <w:rPr>
              <w:highlight w:val="none"/>
            </w:rPr>
            <w:fldChar w:fldCharType="end"/>
          </w:r>
        </w:p>
        <w:p w14:paraId="0CABB70C">
          <w:pPr>
            <w:pStyle w:val="19"/>
            <w:tabs>
              <w:tab w:val="left" w:pos="880"/>
              <w:tab w:val="right" w:leader="dot" w:pos="9350"/>
            </w:tabs>
            <w:rPr>
              <w:rFonts w:asciiTheme="minorHAnsi" w:hAnsiTheme="minorHAnsi" w:eastAsiaTheme="minorEastAsia"/>
              <w:sz w:val="22"/>
              <w:highlight w:val="none"/>
            </w:rPr>
          </w:pPr>
          <w:r>
            <w:rPr>
              <w:highlight w:val="none"/>
            </w:rPr>
            <w:fldChar w:fldCharType="begin"/>
          </w:r>
          <w:r>
            <w:rPr>
              <w:highlight w:val="none"/>
            </w:rPr>
            <w:instrText xml:space="preserve"> HYPERLINK \l "_Toc120300452" </w:instrText>
          </w:r>
          <w:r>
            <w:rPr>
              <w:highlight w:val="none"/>
            </w:rPr>
            <w:fldChar w:fldCharType="separate"/>
          </w:r>
          <w:r>
            <w:rPr>
              <w:rStyle w:val="12"/>
              <w:highlight w:val="none"/>
            </w:rPr>
            <w:t>2.5</w:t>
          </w:r>
          <w:r>
            <w:rPr>
              <w:rFonts w:asciiTheme="minorHAnsi" w:hAnsiTheme="minorHAnsi" w:eastAsiaTheme="minorEastAsia"/>
              <w:sz w:val="22"/>
              <w:highlight w:val="none"/>
            </w:rPr>
            <w:tab/>
          </w:r>
          <w:r>
            <w:rPr>
              <w:rStyle w:val="12"/>
              <w:rFonts w:cs="Times New Roman"/>
              <w:highlight w:val="none"/>
            </w:rPr>
            <w:t>Policy Framework</w:t>
          </w:r>
          <w:r>
            <w:rPr>
              <w:highlight w:val="none"/>
            </w:rPr>
            <w:tab/>
          </w:r>
          <w:r>
            <w:rPr>
              <w:highlight w:val="none"/>
            </w:rPr>
            <w:fldChar w:fldCharType="begin"/>
          </w:r>
          <w:r>
            <w:rPr>
              <w:highlight w:val="none"/>
            </w:rPr>
            <w:instrText xml:space="preserve"> PAGEREF _Toc120300452 \h </w:instrText>
          </w:r>
          <w:r>
            <w:rPr>
              <w:highlight w:val="none"/>
            </w:rPr>
            <w:fldChar w:fldCharType="separate"/>
          </w:r>
          <w:r>
            <w:rPr>
              <w:highlight w:val="none"/>
            </w:rPr>
            <w:t>17</w:t>
          </w:r>
          <w:r>
            <w:rPr>
              <w:highlight w:val="none"/>
            </w:rPr>
            <w:fldChar w:fldCharType="end"/>
          </w:r>
          <w:r>
            <w:rPr>
              <w:highlight w:val="none"/>
            </w:rPr>
            <w:fldChar w:fldCharType="end"/>
          </w:r>
        </w:p>
        <w:p w14:paraId="3299FDE9">
          <w:pPr>
            <w:pStyle w:val="19"/>
            <w:tabs>
              <w:tab w:val="left" w:pos="880"/>
              <w:tab w:val="right" w:leader="dot" w:pos="9350"/>
            </w:tabs>
            <w:rPr>
              <w:rFonts w:asciiTheme="minorHAnsi" w:hAnsiTheme="minorHAnsi" w:eastAsiaTheme="minorEastAsia"/>
              <w:sz w:val="22"/>
              <w:highlight w:val="none"/>
            </w:rPr>
          </w:pPr>
          <w:r>
            <w:rPr>
              <w:highlight w:val="none"/>
            </w:rPr>
            <w:fldChar w:fldCharType="begin"/>
          </w:r>
          <w:r>
            <w:rPr>
              <w:highlight w:val="none"/>
            </w:rPr>
            <w:instrText xml:space="preserve"> HYPERLINK \l "_Toc120300453" </w:instrText>
          </w:r>
          <w:r>
            <w:rPr>
              <w:highlight w:val="none"/>
            </w:rPr>
            <w:fldChar w:fldCharType="separate"/>
          </w:r>
          <w:r>
            <w:rPr>
              <w:rStyle w:val="12"/>
              <w:highlight w:val="none"/>
            </w:rPr>
            <w:t>2.6</w:t>
          </w:r>
          <w:r>
            <w:rPr>
              <w:rFonts w:asciiTheme="minorHAnsi" w:hAnsiTheme="minorHAnsi" w:eastAsiaTheme="minorEastAsia"/>
              <w:sz w:val="22"/>
              <w:highlight w:val="none"/>
            </w:rPr>
            <w:tab/>
          </w:r>
          <w:r>
            <w:rPr>
              <w:rStyle w:val="12"/>
              <w:rFonts w:cs="Times New Roman"/>
              <w:highlight w:val="none"/>
            </w:rPr>
            <w:t>Innovation Process</w:t>
          </w:r>
          <w:r>
            <w:rPr>
              <w:highlight w:val="none"/>
            </w:rPr>
            <w:tab/>
          </w:r>
          <w:r>
            <w:rPr>
              <w:highlight w:val="none"/>
            </w:rPr>
            <w:fldChar w:fldCharType="begin"/>
          </w:r>
          <w:r>
            <w:rPr>
              <w:highlight w:val="none"/>
            </w:rPr>
            <w:instrText xml:space="preserve"> PAGEREF _Toc120300453 \h </w:instrText>
          </w:r>
          <w:r>
            <w:rPr>
              <w:highlight w:val="none"/>
            </w:rPr>
            <w:fldChar w:fldCharType="separate"/>
          </w:r>
          <w:r>
            <w:rPr>
              <w:highlight w:val="none"/>
            </w:rPr>
            <w:t>18</w:t>
          </w:r>
          <w:r>
            <w:rPr>
              <w:highlight w:val="none"/>
            </w:rPr>
            <w:fldChar w:fldCharType="end"/>
          </w:r>
          <w:r>
            <w:rPr>
              <w:highlight w:val="none"/>
            </w:rPr>
            <w:fldChar w:fldCharType="end"/>
          </w:r>
        </w:p>
        <w:p w14:paraId="58AE901C">
          <w:pPr>
            <w:pStyle w:val="19"/>
            <w:tabs>
              <w:tab w:val="left" w:pos="880"/>
              <w:tab w:val="right" w:leader="dot" w:pos="9350"/>
            </w:tabs>
            <w:rPr>
              <w:rFonts w:asciiTheme="minorHAnsi" w:hAnsiTheme="minorHAnsi" w:eastAsiaTheme="minorEastAsia"/>
              <w:sz w:val="22"/>
              <w:highlight w:val="none"/>
            </w:rPr>
          </w:pPr>
          <w:r>
            <w:rPr>
              <w:highlight w:val="none"/>
            </w:rPr>
            <w:fldChar w:fldCharType="begin"/>
          </w:r>
          <w:r>
            <w:rPr>
              <w:highlight w:val="none"/>
            </w:rPr>
            <w:instrText xml:space="preserve"> HYPERLINK \l "_Toc120300454" </w:instrText>
          </w:r>
          <w:r>
            <w:rPr>
              <w:highlight w:val="none"/>
            </w:rPr>
            <w:fldChar w:fldCharType="separate"/>
          </w:r>
          <w:r>
            <w:rPr>
              <w:rStyle w:val="12"/>
              <w:highlight w:val="none"/>
            </w:rPr>
            <w:t>2.7</w:t>
          </w:r>
          <w:r>
            <w:rPr>
              <w:rFonts w:asciiTheme="minorHAnsi" w:hAnsiTheme="minorHAnsi" w:eastAsiaTheme="minorEastAsia"/>
              <w:sz w:val="22"/>
              <w:highlight w:val="none"/>
            </w:rPr>
            <w:tab/>
          </w:r>
          <w:r>
            <w:rPr>
              <w:rStyle w:val="12"/>
              <w:rFonts w:cs="Times New Roman"/>
              <w:highlight w:val="none"/>
            </w:rPr>
            <w:t>Theoretical Framework</w:t>
          </w:r>
          <w:r>
            <w:rPr>
              <w:highlight w:val="none"/>
            </w:rPr>
            <w:tab/>
          </w:r>
          <w:r>
            <w:rPr>
              <w:highlight w:val="none"/>
            </w:rPr>
            <w:fldChar w:fldCharType="begin"/>
          </w:r>
          <w:r>
            <w:rPr>
              <w:highlight w:val="none"/>
            </w:rPr>
            <w:instrText xml:space="preserve"> PAGEREF _Toc120300454 \h </w:instrText>
          </w:r>
          <w:r>
            <w:rPr>
              <w:highlight w:val="none"/>
            </w:rPr>
            <w:fldChar w:fldCharType="separate"/>
          </w:r>
          <w:r>
            <w:rPr>
              <w:highlight w:val="none"/>
            </w:rPr>
            <w:t>19</w:t>
          </w:r>
          <w:r>
            <w:rPr>
              <w:highlight w:val="none"/>
            </w:rPr>
            <w:fldChar w:fldCharType="end"/>
          </w:r>
          <w:r>
            <w:rPr>
              <w:highlight w:val="none"/>
            </w:rPr>
            <w:fldChar w:fldCharType="end"/>
          </w:r>
        </w:p>
        <w:p w14:paraId="3BDB726A">
          <w:pPr>
            <w:pStyle w:val="19"/>
            <w:tabs>
              <w:tab w:val="left" w:pos="880"/>
              <w:tab w:val="right" w:leader="dot" w:pos="9350"/>
            </w:tabs>
            <w:rPr>
              <w:rFonts w:asciiTheme="minorHAnsi" w:hAnsiTheme="minorHAnsi" w:eastAsiaTheme="minorEastAsia"/>
              <w:sz w:val="22"/>
              <w:highlight w:val="none"/>
            </w:rPr>
          </w:pPr>
          <w:r>
            <w:rPr>
              <w:highlight w:val="none"/>
            </w:rPr>
            <w:fldChar w:fldCharType="begin"/>
          </w:r>
          <w:r>
            <w:rPr>
              <w:highlight w:val="none"/>
            </w:rPr>
            <w:instrText xml:space="preserve"> HYPERLINK \l "_Toc120300455" </w:instrText>
          </w:r>
          <w:r>
            <w:rPr>
              <w:highlight w:val="none"/>
            </w:rPr>
            <w:fldChar w:fldCharType="separate"/>
          </w:r>
          <w:r>
            <w:rPr>
              <w:rStyle w:val="12"/>
              <w:highlight w:val="none"/>
            </w:rPr>
            <w:t>2.8</w:t>
          </w:r>
          <w:r>
            <w:rPr>
              <w:rFonts w:asciiTheme="minorHAnsi" w:hAnsiTheme="minorHAnsi" w:eastAsiaTheme="minorEastAsia"/>
              <w:sz w:val="22"/>
              <w:highlight w:val="none"/>
            </w:rPr>
            <w:tab/>
          </w:r>
          <w:r>
            <w:rPr>
              <w:rStyle w:val="12"/>
              <w:rFonts w:cs="Times New Roman"/>
              <w:highlight w:val="none"/>
            </w:rPr>
            <w:t>Manufacturing Units adopting Innovation</w:t>
          </w:r>
          <w:r>
            <w:rPr>
              <w:highlight w:val="none"/>
            </w:rPr>
            <w:tab/>
          </w:r>
          <w:r>
            <w:rPr>
              <w:highlight w:val="none"/>
            </w:rPr>
            <w:fldChar w:fldCharType="begin"/>
          </w:r>
          <w:r>
            <w:rPr>
              <w:highlight w:val="none"/>
            </w:rPr>
            <w:instrText xml:space="preserve"> PAGEREF _Toc120300455 \h </w:instrText>
          </w:r>
          <w:r>
            <w:rPr>
              <w:highlight w:val="none"/>
            </w:rPr>
            <w:fldChar w:fldCharType="separate"/>
          </w:r>
          <w:r>
            <w:rPr>
              <w:highlight w:val="none"/>
            </w:rPr>
            <w:t>20</w:t>
          </w:r>
          <w:r>
            <w:rPr>
              <w:highlight w:val="none"/>
            </w:rPr>
            <w:fldChar w:fldCharType="end"/>
          </w:r>
          <w:r>
            <w:rPr>
              <w:highlight w:val="none"/>
            </w:rPr>
            <w:fldChar w:fldCharType="end"/>
          </w:r>
        </w:p>
        <w:p w14:paraId="6CC12A17">
          <w:pPr>
            <w:pStyle w:val="19"/>
            <w:tabs>
              <w:tab w:val="left" w:pos="880"/>
              <w:tab w:val="right" w:leader="dot" w:pos="9350"/>
            </w:tabs>
            <w:rPr>
              <w:rFonts w:asciiTheme="minorHAnsi" w:hAnsiTheme="minorHAnsi" w:eastAsiaTheme="minorEastAsia"/>
              <w:sz w:val="22"/>
              <w:highlight w:val="none"/>
            </w:rPr>
          </w:pPr>
          <w:r>
            <w:rPr>
              <w:highlight w:val="none"/>
            </w:rPr>
            <w:fldChar w:fldCharType="begin"/>
          </w:r>
          <w:r>
            <w:rPr>
              <w:highlight w:val="none"/>
            </w:rPr>
            <w:instrText xml:space="preserve"> HYPERLINK \l "_Toc120300456" </w:instrText>
          </w:r>
          <w:r>
            <w:rPr>
              <w:highlight w:val="none"/>
            </w:rPr>
            <w:fldChar w:fldCharType="separate"/>
          </w:r>
          <w:r>
            <w:rPr>
              <w:rStyle w:val="12"/>
              <w:highlight w:val="none"/>
            </w:rPr>
            <w:t>2.9</w:t>
          </w:r>
          <w:r>
            <w:rPr>
              <w:rFonts w:asciiTheme="minorHAnsi" w:hAnsiTheme="minorHAnsi" w:eastAsiaTheme="minorEastAsia"/>
              <w:sz w:val="22"/>
              <w:highlight w:val="none"/>
            </w:rPr>
            <w:tab/>
          </w:r>
          <w:r>
            <w:rPr>
              <w:rStyle w:val="12"/>
              <w:rFonts w:cs="Times New Roman"/>
              <w:highlight w:val="none"/>
            </w:rPr>
            <w:t>Role of vendors in auto parts manufacturing</w:t>
          </w:r>
          <w:r>
            <w:rPr>
              <w:highlight w:val="none"/>
            </w:rPr>
            <w:tab/>
          </w:r>
          <w:r>
            <w:rPr>
              <w:highlight w:val="none"/>
            </w:rPr>
            <w:fldChar w:fldCharType="begin"/>
          </w:r>
          <w:r>
            <w:rPr>
              <w:highlight w:val="none"/>
            </w:rPr>
            <w:instrText xml:space="preserve"> PAGEREF _Toc120300456 \h </w:instrText>
          </w:r>
          <w:r>
            <w:rPr>
              <w:highlight w:val="none"/>
            </w:rPr>
            <w:fldChar w:fldCharType="separate"/>
          </w:r>
          <w:r>
            <w:rPr>
              <w:highlight w:val="none"/>
            </w:rPr>
            <w:t>21</w:t>
          </w:r>
          <w:r>
            <w:rPr>
              <w:highlight w:val="none"/>
            </w:rPr>
            <w:fldChar w:fldCharType="end"/>
          </w:r>
          <w:r>
            <w:rPr>
              <w:highlight w:val="none"/>
            </w:rPr>
            <w:fldChar w:fldCharType="end"/>
          </w:r>
        </w:p>
        <w:p w14:paraId="4978AF8A">
          <w:pPr>
            <w:pStyle w:val="18"/>
            <w:rPr>
              <w:rFonts w:asciiTheme="minorHAnsi" w:hAnsiTheme="minorHAnsi" w:eastAsiaTheme="minorEastAsia"/>
              <w:sz w:val="22"/>
              <w:highlight w:val="none"/>
            </w:rPr>
          </w:pPr>
          <w:r>
            <w:rPr>
              <w:highlight w:val="none"/>
            </w:rPr>
            <w:fldChar w:fldCharType="begin"/>
          </w:r>
          <w:r>
            <w:rPr>
              <w:highlight w:val="none"/>
            </w:rPr>
            <w:instrText xml:space="preserve"> HYPERLINK \l "_Toc120300457" </w:instrText>
          </w:r>
          <w:r>
            <w:rPr>
              <w:highlight w:val="none"/>
            </w:rPr>
            <w:fldChar w:fldCharType="separate"/>
          </w:r>
          <w:r>
            <w:rPr>
              <w:rStyle w:val="12"/>
              <w:rFonts w:cs="Times New Roman"/>
              <w:highlight w:val="none"/>
            </w:rPr>
            <w:t>Chapter 3: Research Methodology</w:t>
          </w:r>
          <w:r>
            <w:rPr>
              <w:highlight w:val="none"/>
            </w:rPr>
            <w:tab/>
          </w:r>
          <w:r>
            <w:rPr>
              <w:highlight w:val="none"/>
            </w:rPr>
            <w:fldChar w:fldCharType="begin"/>
          </w:r>
          <w:r>
            <w:rPr>
              <w:highlight w:val="none"/>
            </w:rPr>
            <w:instrText xml:space="preserve"> PAGEREF _Toc120300457 \h </w:instrText>
          </w:r>
          <w:r>
            <w:rPr>
              <w:highlight w:val="none"/>
            </w:rPr>
            <w:fldChar w:fldCharType="separate"/>
          </w:r>
          <w:r>
            <w:rPr>
              <w:highlight w:val="none"/>
            </w:rPr>
            <w:t>23</w:t>
          </w:r>
          <w:r>
            <w:rPr>
              <w:highlight w:val="none"/>
            </w:rPr>
            <w:fldChar w:fldCharType="end"/>
          </w:r>
          <w:r>
            <w:rPr>
              <w:highlight w:val="none"/>
            </w:rPr>
            <w:fldChar w:fldCharType="end"/>
          </w:r>
        </w:p>
        <w:p w14:paraId="35F30C49">
          <w:pPr>
            <w:pStyle w:val="19"/>
            <w:tabs>
              <w:tab w:val="right" w:leader="dot" w:pos="9350"/>
            </w:tabs>
            <w:rPr>
              <w:rFonts w:asciiTheme="minorHAnsi" w:hAnsiTheme="minorHAnsi" w:eastAsiaTheme="minorEastAsia"/>
              <w:sz w:val="22"/>
              <w:highlight w:val="none"/>
            </w:rPr>
          </w:pPr>
          <w:r>
            <w:rPr>
              <w:highlight w:val="none"/>
            </w:rPr>
            <w:fldChar w:fldCharType="begin"/>
          </w:r>
          <w:r>
            <w:rPr>
              <w:highlight w:val="none"/>
            </w:rPr>
            <w:instrText xml:space="preserve"> HYPERLINK \l "_Toc120300458" </w:instrText>
          </w:r>
          <w:r>
            <w:rPr>
              <w:highlight w:val="none"/>
            </w:rPr>
            <w:fldChar w:fldCharType="separate"/>
          </w:r>
          <w:r>
            <w:rPr>
              <w:rStyle w:val="12"/>
              <w:rFonts w:cs="Times New Roman"/>
              <w:highlight w:val="none"/>
            </w:rPr>
            <w:t>3.1 Research Philosophy</w:t>
          </w:r>
          <w:r>
            <w:rPr>
              <w:highlight w:val="none"/>
            </w:rPr>
            <w:tab/>
          </w:r>
          <w:r>
            <w:rPr>
              <w:highlight w:val="none"/>
            </w:rPr>
            <w:fldChar w:fldCharType="begin"/>
          </w:r>
          <w:r>
            <w:rPr>
              <w:highlight w:val="none"/>
            </w:rPr>
            <w:instrText xml:space="preserve"> PAGEREF _Toc120300458 \h </w:instrText>
          </w:r>
          <w:r>
            <w:rPr>
              <w:highlight w:val="none"/>
            </w:rPr>
            <w:fldChar w:fldCharType="separate"/>
          </w:r>
          <w:r>
            <w:rPr>
              <w:highlight w:val="none"/>
            </w:rPr>
            <w:t>23</w:t>
          </w:r>
          <w:r>
            <w:rPr>
              <w:highlight w:val="none"/>
            </w:rPr>
            <w:fldChar w:fldCharType="end"/>
          </w:r>
          <w:r>
            <w:rPr>
              <w:highlight w:val="none"/>
            </w:rPr>
            <w:fldChar w:fldCharType="end"/>
          </w:r>
        </w:p>
        <w:p w14:paraId="482B2D7A">
          <w:pPr>
            <w:pStyle w:val="19"/>
            <w:tabs>
              <w:tab w:val="right" w:leader="dot" w:pos="9350"/>
            </w:tabs>
            <w:rPr>
              <w:rFonts w:asciiTheme="minorHAnsi" w:hAnsiTheme="minorHAnsi" w:eastAsiaTheme="minorEastAsia"/>
              <w:sz w:val="22"/>
              <w:highlight w:val="none"/>
            </w:rPr>
          </w:pPr>
          <w:r>
            <w:rPr>
              <w:highlight w:val="none"/>
            </w:rPr>
            <w:fldChar w:fldCharType="begin"/>
          </w:r>
          <w:r>
            <w:rPr>
              <w:highlight w:val="none"/>
            </w:rPr>
            <w:instrText xml:space="preserve"> HYPERLINK \l "_Toc120300459" </w:instrText>
          </w:r>
          <w:r>
            <w:rPr>
              <w:highlight w:val="none"/>
            </w:rPr>
            <w:fldChar w:fldCharType="separate"/>
          </w:r>
          <w:r>
            <w:rPr>
              <w:rStyle w:val="12"/>
              <w:rFonts w:cs="Times New Roman"/>
              <w:highlight w:val="none"/>
            </w:rPr>
            <w:t>3.2 Interpretivism and Positivism Research Philosophy</w:t>
          </w:r>
          <w:r>
            <w:rPr>
              <w:highlight w:val="none"/>
            </w:rPr>
            <w:tab/>
          </w:r>
          <w:r>
            <w:rPr>
              <w:highlight w:val="none"/>
            </w:rPr>
            <w:fldChar w:fldCharType="begin"/>
          </w:r>
          <w:r>
            <w:rPr>
              <w:highlight w:val="none"/>
            </w:rPr>
            <w:instrText xml:space="preserve"> PAGEREF _Toc120300459 \h </w:instrText>
          </w:r>
          <w:r>
            <w:rPr>
              <w:highlight w:val="none"/>
            </w:rPr>
            <w:fldChar w:fldCharType="separate"/>
          </w:r>
          <w:r>
            <w:rPr>
              <w:highlight w:val="none"/>
            </w:rPr>
            <w:t>23</w:t>
          </w:r>
          <w:r>
            <w:rPr>
              <w:highlight w:val="none"/>
            </w:rPr>
            <w:fldChar w:fldCharType="end"/>
          </w:r>
          <w:r>
            <w:rPr>
              <w:highlight w:val="none"/>
            </w:rPr>
            <w:fldChar w:fldCharType="end"/>
          </w:r>
        </w:p>
        <w:p w14:paraId="3B7C7CCF">
          <w:pPr>
            <w:pStyle w:val="19"/>
            <w:tabs>
              <w:tab w:val="right" w:leader="dot" w:pos="9350"/>
            </w:tabs>
            <w:rPr>
              <w:rFonts w:asciiTheme="minorHAnsi" w:hAnsiTheme="minorHAnsi" w:eastAsiaTheme="minorEastAsia"/>
              <w:sz w:val="22"/>
              <w:highlight w:val="none"/>
            </w:rPr>
          </w:pPr>
          <w:r>
            <w:rPr>
              <w:highlight w:val="none"/>
            </w:rPr>
            <w:fldChar w:fldCharType="begin"/>
          </w:r>
          <w:r>
            <w:rPr>
              <w:highlight w:val="none"/>
            </w:rPr>
            <w:instrText xml:space="preserve"> HYPERLINK \l "_Toc120300460" </w:instrText>
          </w:r>
          <w:r>
            <w:rPr>
              <w:highlight w:val="none"/>
            </w:rPr>
            <w:fldChar w:fldCharType="separate"/>
          </w:r>
          <w:r>
            <w:rPr>
              <w:rStyle w:val="12"/>
              <w:rFonts w:cs="Times New Roman"/>
              <w:highlight w:val="none"/>
            </w:rPr>
            <w:t>3.3 Research Approach</w:t>
          </w:r>
          <w:r>
            <w:rPr>
              <w:highlight w:val="none"/>
            </w:rPr>
            <w:tab/>
          </w:r>
          <w:r>
            <w:rPr>
              <w:highlight w:val="none"/>
            </w:rPr>
            <w:fldChar w:fldCharType="begin"/>
          </w:r>
          <w:r>
            <w:rPr>
              <w:highlight w:val="none"/>
            </w:rPr>
            <w:instrText xml:space="preserve"> PAGEREF _Toc120300460 \h </w:instrText>
          </w:r>
          <w:r>
            <w:rPr>
              <w:highlight w:val="none"/>
            </w:rPr>
            <w:fldChar w:fldCharType="separate"/>
          </w:r>
          <w:r>
            <w:rPr>
              <w:highlight w:val="none"/>
            </w:rPr>
            <w:t>24</w:t>
          </w:r>
          <w:r>
            <w:rPr>
              <w:highlight w:val="none"/>
            </w:rPr>
            <w:fldChar w:fldCharType="end"/>
          </w:r>
          <w:r>
            <w:rPr>
              <w:highlight w:val="none"/>
            </w:rPr>
            <w:fldChar w:fldCharType="end"/>
          </w:r>
        </w:p>
        <w:p w14:paraId="31CCE2B9">
          <w:pPr>
            <w:pStyle w:val="20"/>
            <w:tabs>
              <w:tab w:val="left" w:pos="1320"/>
              <w:tab w:val="right" w:leader="dot" w:pos="9350"/>
            </w:tabs>
            <w:rPr>
              <w:rFonts w:asciiTheme="minorHAnsi" w:hAnsiTheme="minorHAnsi" w:eastAsiaTheme="minorEastAsia"/>
              <w:sz w:val="22"/>
              <w:highlight w:val="none"/>
            </w:rPr>
          </w:pPr>
          <w:r>
            <w:rPr>
              <w:highlight w:val="none"/>
            </w:rPr>
            <w:fldChar w:fldCharType="begin"/>
          </w:r>
          <w:r>
            <w:rPr>
              <w:highlight w:val="none"/>
            </w:rPr>
            <w:instrText xml:space="preserve"> HYPERLINK \l "_Toc120300461" </w:instrText>
          </w:r>
          <w:r>
            <w:rPr>
              <w:highlight w:val="none"/>
            </w:rPr>
            <w:fldChar w:fldCharType="separate"/>
          </w:r>
          <w:r>
            <w:rPr>
              <w:rStyle w:val="12"/>
              <w:rFonts w:cs="Times New Roman"/>
              <w:highlight w:val="none"/>
            </w:rPr>
            <w:t>3.1.2</w:t>
          </w:r>
          <w:r>
            <w:rPr>
              <w:rFonts w:asciiTheme="minorHAnsi" w:hAnsiTheme="minorHAnsi" w:eastAsiaTheme="minorEastAsia"/>
              <w:sz w:val="22"/>
              <w:highlight w:val="none"/>
            </w:rPr>
            <w:tab/>
          </w:r>
          <w:r>
            <w:rPr>
              <w:rStyle w:val="12"/>
              <w:rFonts w:cs="Times New Roman"/>
              <w:highlight w:val="none"/>
            </w:rPr>
            <w:t>Inductive and Deductive Research Approach</w:t>
          </w:r>
          <w:r>
            <w:rPr>
              <w:highlight w:val="none"/>
            </w:rPr>
            <w:tab/>
          </w:r>
          <w:r>
            <w:rPr>
              <w:highlight w:val="none"/>
            </w:rPr>
            <w:fldChar w:fldCharType="begin"/>
          </w:r>
          <w:r>
            <w:rPr>
              <w:highlight w:val="none"/>
            </w:rPr>
            <w:instrText xml:space="preserve"> PAGEREF _Toc120300461 \h </w:instrText>
          </w:r>
          <w:r>
            <w:rPr>
              <w:highlight w:val="none"/>
            </w:rPr>
            <w:fldChar w:fldCharType="separate"/>
          </w:r>
          <w:r>
            <w:rPr>
              <w:highlight w:val="none"/>
            </w:rPr>
            <w:t>25</w:t>
          </w:r>
          <w:r>
            <w:rPr>
              <w:highlight w:val="none"/>
            </w:rPr>
            <w:fldChar w:fldCharType="end"/>
          </w:r>
          <w:r>
            <w:rPr>
              <w:highlight w:val="none"/>
            </w:rPr>
            <w:fldChar w:fldCharType="end"/>
          </w:r>
        </w:p>
        <w:p w14:paraId="1C229EAA">
          <w:pPr>
            <w:pStyle w:val="19"/>
            <w:tabs>
              <w:tab w:val="left" w:pos="880"/>
              <w:tab w:val="right" w:leader="dot" w:pos="9350"/>
            </w:tabs>
            <w:rPr>
              <w:rFonts w:asciiTheme="minorHAnsi" w:hAnsiTheme="minorHAnsi" w:eastAsiaTheme="minorEastAsia"/>
              <w:sz w:val="22"/>
              <w:highlight w:val="none"/>
            </w:rPr>
          </w:pPr>
          <w:r>
            <w:rPr>
              <w:highlight w:val="none"/>
            </w:rPr>
            <w:fldChar w:fldCharType="begin"/>
          </w:r>
          <w:r>
            <w:rPr>
              <w:highlight w:val="none"/>
            </w:rPr>
            <w:instrText xml:space="preserve"> HYPERLINK \l "_Toc120300462" </w:instrText>
          </w:r>
          <w:r>
            <w:rPr>
              <w:highlight w:val="none"/>
            </w:rPr>
            <w:fldChar w:fldCharType="separate"/>
          </w:r>
          <w:r>
            <w:rPr>
              <w:rStyle w:val="12"/>
              <w:rFonts w:cs="Times New Roman"/>
              <w:highlight w:val="none"/>
            </w:rPr>
            <w:t>3.2</w:t>
          </w:r>
          <w:r>
            <w:rPr>
              <w:rFonts w:asciiTheme="minorHAnsi" w:hAnsiTheme="minorHAnsi" w:eastAsiaTheme="minorEastAsia"/>
              <w:sz w:val="22"/>
              <w:highlight w:val="none"/>
            </w:rPr>
            <w:tab/>
          </w:r>
          <w:r>
            <w:rPr>
              <w:rStyle w:val="12"/>
              <w:rFonts w:cs="Times New Roman"/>
              <w:highlight w:val="none"/>
            </w:rPr>
            <w:t>Research Design</w:t>
          </w:r>
          <w:r>
            <w:rPr>
              <w:highlight w:val="none"/>
            </w:rPr>
            <w:tab/>
          </w:r>
          <w:r>
            <w:rPr>
              <w:highlight w:val="none"/>
            </w:rPr>
            <w:fldChar w:fldCharType="begin"/>
          </w:r>
          <w:r>
            <w:rPr>
              <w:highlight w:val="none"/>
            </w:rPr>
            <w:instrText xml:space="preserve"> PAGEREF _Toc120300462 \h </w:instrText>
          </w:r>
          <w:r>
            <w:rPr>
              <w:highlight w:val="none"/>
            </w:rPr>
            <w:fldChar w:fldCharType="separate"/>
          </w:r>
          <w:r>
            <w:rPr>
              <w:highlight w:val="none"/>
            </w:rPr>
            <w:t>25</w:t>
          </w:r>
          <w:r>
            <w:rPr>
              <w:highlight w:val="none"/>
            </w:rPr>
            <w:fldChar w:fldCharType="end"/>
          </w:r>
          <w:r>
            <w:rPr>
              <w:highlight w:val="none"/>
            </w:rPr>
            <w:fldChar w:fldCharType="end"/>
          </w:r>
        </w:p>
        <w:p w14:paraId="772D8FDC">
          <w:pPr>
            <w:pStyle w:val="20"/>
            <w:tabs>
              <w:tab w:val="left" w:pos="1320"/>
              <w:tab w:val="right" w:leader="dot" w:pos="9350"/>
            </w:tabs>
            <w:rPr>
              <w:rFonts w:asciiTheme="minorHAnsi" w:hAnsiTheme="minorHAnsi" w:eastAsiaTheme="minorEastAsia"/>
              <w:sz w:val="22"/>
              <w:highlight w:val="none"/>
            </w:rPr>
          </w:pPr>
          <w:r>
            <w:rPr>
              <w:highlight w:val="none"/>
            </w:rPr>
            <w:fldChar w:fldCharType="begin"/>
          </w:r>
          <w:r>
            <w:rPr>
              <w:highlight w:val="none"/>
            </w:rPr>
            <w:instrText xml:space="preserve"> HYPERLINK \l "_Toc120300463" </w:instrText>
          </w:r>
          <w:r>
            <w:rPr>
              <w:highlight w:val="none"/>
            </w:rPr>
            <w:fldChar w:fldCharType="separate"/>
          </w:r>
          <w:r>
            <w:rPr>
              <w:rStyle w:val="12"/>
              <w:rFonts w:cs="Times New Roman"/>
              <w:highlight w:val="none"/>
            </w:rPr>
            <w:t>3.2.1</w:t>
          </w:r>
          <w:r>
            <w:rPr>
              <w:rFonts w:asciiTheme="minorHAnsi" w:hAnsiTheme="minorHAnsi" w:eastAsiaTheme="minorEastAsia"/>
              <w:sz w:val="22"/>
              <w:highlight w:val="none"/>
            </w:rPr>
            <w:tab/>
          </w:r>
          <w:r>
            <w:rPr>
              <w:rStyle w:val="12"/>
              <w:rFonts w:cs="Times New Roman"/>
              <w:highlight w:val="none"/>
            </w:rPr>
            <w:t>Quantitative and Qualitative Research Design</w:t>
          </w:r>
          <w:r>
            <w:rPr>
              <w:highlight w:val="none"/>
            </w:rPr>
            <w:tab/>
          </w:r>
          <w:r>
            <w:rPr>
              <w:highlight w:val="none"/>
            </w:rPr>
            <w:fldChar w:fldCharType="begin"/>
          </w:r>
          <w:r>
            <w:rPr>
              <w:highlight w:val="none"/>
            </w:rPr>
            <w:instrText xml:space="preserve"> PAGEREF _Toc120300463 \h </w:instrText>
          </w:r>
          <w:r>
            <w:rPr>
              <w:highlight w:val="none"/>
            </w:rPr>
            <w:fldChar w:fldCharType="separate"/>
          </w:r>
          <w:r>
            <w:rPr>
              <w:highlight w:val="none"/>
            </w:rPr>
            <w:t>26</w:t>
          </w:r>
          <w:r>
            <w:rPr>
              <w:highlight w:val="none"/>
            </w:rPr>
            <w:fldChar w:fldCharType="end"/>
          </w:r>
          <w:r>
            <w:rPr>
              <w:highlight w:val="none"/>
            </w:rPr>
            <w:fldChar w:fldCharType="end"/>
          </w:r>
        </w:p>
        <w:p w14:paraId="29F4DC4A">
          <w:pPr>
            <w:pStyle w:val="19"/>
            <w:tabs>
              <w:tab w:val="left" w:pos="880"/>
              <w:tab w:val="right" w:leader="dot" w:pos="9350"/>
            </w:tabs>
            <w:rPr>
              <w:rFonts w:asciiTheme="minorHAnsi" w:hAnsiTheme="minorHAnsi" w:eastAsiaTheme="minorEastAsia"/>
              <w:sz w:val="22"/>
              <w:highlight w:val="none"/>
            </w:rPr>
          </w:pPr>
          <w:r>
            <w:rPr>
              <w:highlight w:val="none"/>
            </w:rPr>
            <w:fldChar w:fldCharType="begin"/>
          </w:r>
          <w:r>
            <w:rPr>
              <w:highlight w:val="none"/>
            </w:rPr>
            <w:instrText xml:space="preserve"> HYPERLINK \l "_Toc120300464" </w:instrText>
          </w:r>
          <w:r>
            <w:rPr>
              <w:highlight w:val="none"/>
            </w:rPr>
            <w:fldChar w:fldCharType="separate"/>
          </w:r>
          <w:r>
            <w:rPr>
              <w:rStyle w:val="12"/>
              <w:rFonts w:cs="Times New Roman"/>
              <w:highlight w:val="none"/>
            </w:rPr>
            <w:t>3.3</w:t>
          </w:r>
          <w:r>
            <w:rPr>
              <w:rFonts w:asciiTheme="minorHAnsi" w:hAnsiTheme="minorHAnsi" w:eastAsiaTheme="minorEastAsia"/>
              <w:sz w:val="22"/>
              <w:highlight w:val="none"/>
            </w:rPr>
            <w:tab/>
          </w:r>
          <w:r>
            <w:rPr>
              <w:rStyle w:val="12"/>
              <w:rFonts w:cs="Times New Roman"/>
              <w:highlight w:val="none"/>
            </w:rPr>
            <w:t>Sample method and size</w:t>
          </w:r>
          <w:r>
            <w:rPr>
              <w:highlight w:val="none"/>
            </w:rPr>
            <w:tab/>
          </w:r>
          <w:r>
            <w:rPr>
              <w:highlight w:val="none"/>
            </w:rPr>
            <w:fldChar w:fldCharType="begin"/>
          </w:r>
          <w:r>
            <w:rPr>
              <w:highlight w:val="none"/>
            </w:rPr>
            <w:instrText xml:space="preserve"> PAGEREF _Toc120300464 \h </w:instrText>
          </w:r>
          <w:r>
            <w:rPr>
              <w:highlight w:val="none"/>
            </w:rPr>
            <w:fldChar w:fldCharType="separate"/>
          </w:r>
          <w:r>
            <w:rPr>
              <w:highlight w:val="none"/>
            </w:rPr>
            <w:t>27</w:t>
          </w:r>
          <w:r>
            <w:rPr>
              <w:highlight w:val="none"/>
            </w:rPr>
            <w:fldChar w:fldCharType="end"/>
          </w:r>
          <w:r>
            <w:rPr>
              <w:highlight w:val="none"/>
            </w:rPr>
            <w:fldChar w:fldCharType="end"/>
          </w:r>
        </w:p>
        <w:p w14:paraId="31B3D5FB">
          <w:pPr>
            <w:pStyle w:val="20"/>
            <w:tabs>
              <w:tab w:val="left" w:pos="1320"/>
              <w:tab w:val="right" w:leader="dot" w:pos="9350"/>
            </w:tabs>
            <w:rPr>
              <w:rFonts w:asciiTheme="minorHAnsi" w:hAnsiTheme="minorHAnsi" w:eastAsiaTheme="minorEastAsia"/>
              <w:sz w:val="22"/>
              <w:highlight w:val="none"/>
            </w:rPr>
          </w:pPr>
          <w:r>
            <w:rPr>
              <w:highlight w:val="none"/>
            </w:rPr>
            <w:fldChar w:fldCharType="begin"/>
          </w:r>
          <w:r>
            <w:rPr>
              <w:highlight w:val="none"/>
            </w:rPr>
            <w:instrText xml:space="preserve"> HYPERLINK \l "_Toc120300465" </w:instrText>
          </w:r>
          <w:r>
            <w:rPr>
              <w:highlight w:val="none"/>
            </w:rPr>
            <w:fldChar w:fldCharType="separate"/>
          </w:r>
          <w:r>
            <w:rPr>
              <w:rStyle w:val="12"/>
              <w:rFonts w:cs="Times New Roman"/>
              <w:highlight w:val="none"/>
            </w:rPr>
            <w:t>3.3.1</w:t>
          </w:r>
          <w:r>
            <w:rPr>
              <w:rFonts w:asciiTheme="minorHAnsi" w:hAnsiTheme="minorHAnsi" w:eastAsiaTheme="minorEastAsia"/>
              <w:sz w:val="22"/>
              <w:highlight w:val="none"/>
            </w:rPr>
            <w:tab/>
          </w:r>
          <w:r>
            <w:rPr>
              <w:rStyle w:val="12"/>
              <w:rFonts w:cs="Times New Roman"/>
              <w:highlight w:val="none"/>
            </w:rPr>
            <w:t>Sampling</w:t>
          </w:r>
          <w:r>
            <w:rPr>
              <w:highlight w:val="none"/>
            </w:rPr>
            <w:tab/>
          </w:r>
          <w:r>
            <w:rPr>
              <w:highlight w:val="none"/>
            </w:rPr>
            <w:fldChar w:fldCharType="begin"/>
          </w:r>
          <w:r>
            <w:rPr>
              <w:highlight w:val="none"/>
            </w:rPr>
            <w:instrText xml:space="preserve"> PAGEREF _Toc120300465 \h </w:instrText>
          </w:r>
          <w:r>
            <w:rPr>
              <w:highlight w:val="none"/>
            </w:rPr>
            <w:fldChar w:fldCharType="separate"/>
          </w:r>
          <w:r>
            <w:rPr>
              <w:highlight w:val="none"/>
            </w:rPr>
            <w:t>27</w:t>
          </w:r>
          <w:r>
            <w:rPr>
              <w:highlight w:val="none"/>
            </w:rPr>
            <w:fldChar w:fldCharType="end"/>
          </w:r>
          <w:r>
            <w:rPr>
              <w:highlight w:val="none"/>
            </w:rPr>
            <w:fldChar w:fldCharType="end"/>
          </w:r>
        </w:p>
        <w:p w14:paraId="5B24C284">
          <w:pPr>
            <w:pStyle w:val="20"/>
            <w:tabs>
              <w:tab w:val="left" w:pos="1320"/>
              <w:tab w:val="right" w:leader="dot" w:pos="9350"/>
            </w:tabs>
            <w:rPr>
              <w:rFonts w:asciiTheme="minorHAnsi" w:hAnsiTheme="minorHAnsi" w:eastAsiaTheme="minorEastAsia"/>
              <w:sz w:val="22"/>
              <w:highlight w:val="none"/>
            </w:rPr>
          </w:pPr>
          <w:r>
            <w:rPr>
              <w:highlight w:val="none"/>
            </w:rPr>
            <w:fldChar w:fldCharType="begin"/>
          </w:r>
          <w:r>
            <w:rPr>
              <w:highlight w:val="none"/>
            </w:rPr>
            <w:instrText xml:space="preserve"> HYPERLINK \l "_Toc120300466" </w:instrText>
          </w:r>
          <w:r>
            <w:rPr>
              <w:highlight w:val="none"/>
            </w:rPr>
            <w:fldChar w:fldCharType="separate"/>
          </w:r>
          <w:r>
            <w:rPr>
              <w:rStyle w:val="12"/>
              <w:rFonts w:cs="Times New Roman"/>
              <w:highlight w:val="none"/>
            </w:rPr>
            <w:t>3.3.2</w:t>
          </w:r>
          <w:r>
            <w:rPr>
              <w:rFonts w:asciiTheme="minorHAnsi" w:hAnsiTheme="minorHAnsi" w:eastAsiaTheme="minorEastAsia"/>
              <w:sz w:val="22"/>
              <w:highlight w:val="none"/>
            </w:rPr>
            <w:tab/>
          </w:r>
          <w:r>
            <w:rPr>
              <w:rStyle w:val="12"/>
              <w:rFonts w:cs="Times New Roman"/>
              <w:highlight w:val="none"/>
            </w:rPr>
            <w:t>Sampling Size</w:t>
          </w:r>
          <w:r>
            <w:rPr>
              <w:highlight w:val="none"/>
            </w:rPr>
            <w:tab/>
          </w:r>
          <w:r>
            <w:rPr>
              <w:highlight w:val="none"/>
            </w:rPr>
            <w:fldChar w:fldCharType="begin"/>
          </w:r>
          <w:r>
            <w:rPr>
              <w:highlight w:val="none"/>
            </w:rPr>
            <w:instrText xml:space="preserve"> PAGEREF _Toc120300466 \h </w:instrText>
          </w:r>
          <w:r>
            <w:rPr>
              <w:highlight w:val="none"/>
            </w:rPr>
            <w:fldChar w:fldCharType="separate"/>
          </w:r>
          <w:r>
            <w:rPr>
              <w:highlight w:val="none"/>
            </w:rPr>
            <w:t>27</w:t>
          </w:r>
          <w:r>
            <w:rPr>
              <w:highlight w:val="none"/>
            </w:rPr>
            <w:fldChar w:fldCharType="end"/>
          </w:r>
          <w:r>
            <w:rPr>
              <w:highlight w:val="none"/>
            </w:rPr>
            <w:fldChar w:fldCharType="end"/>
          </w:r>
        </w:p>
        <w:p w14:paraId="2C4734F8">
          <w:pPr>
            <w:pStyle w:val="19"/>
            <w:tabs>
              <w:tab w:val="left" w:pos="880"/>
              <w:tab w:val="right" w:leader="dot" w:pos="9350"/>
            </w:tabs>
            <w:rPr>
              <w:rFonts w:asciiTheme="minorHAnsi" w:hAnsiTheme="minorHAnsi" w:eastAsiaTheme="minorEastAsia"/>
              <w:sz w:val="22"/>
              <w:highlight w:val="none"/>
            </w:rPr>
          </w:pPr>
          <w:r>
            <w:rPr>
              <w:highlight w:val="none"/>
            </w:rPr>
            <w:fldChar w:fldCharType="begin"/>
          </w:r>
          <w:r>
            <w:rPr>
              <w:highlight w:val="none"/>
            </w:rPr>
            <w:instrText xml:space="preserve"> HYPERLINK \l "_Toc120300467" </w:instrText>
          </w:r>
          <w:r>
            <w:rPr>
              <w:highlight w:val="none"/>
            </w:rPr>
            <w:fldChar w:fldCharType="separate"/>
          </w:r>
          <w:r>
            <w:rPr>
              <w:rStyle w:val="12"/>
              <w:rFonts w:cs="Times New Roman"/>
              <w:highlight w:val="none"/>
            </w:rPr>
            <w:t>3.4</w:t>
          </w:r>
          <w:r>
            <w:rPr>
              <w:rFonts w:asciiTheme="minorHAnsi" w:hAnsiTheme="minorHAnsi" w:eastAsiaTheme="minorEastAsia"/>
              <w:sz w:val="22"/>
              <w:highlight w:val="none"/>
            </w:rPr>
            <w:tab/>
          </w:r>
          <w:r>
            <w:rPr>
              <w:rStyle w:val="12"/>
              <w:rFonts w:cs="Times New Roman"/>
              <w:highlight w:val="none"/>
            </w:rPr>
            <w:t>Data Collection</w:t>
          </w:r>
          <w:r>
            <w:rPr>
              <w:highlight w:val="none"/>
            </w:rPr>
            <w:tab/>
          </w:r>
          <w:r>
            <w:rPr>
              <w:highlight w:val="none"/>
            </w:rPr>
            <w:fldChar w:fldCharType="begin"/>
          </w:r>
          <w:r>
            <w:rPr>
              <w:highlight w:val="none"/>
            </w:rPr>
            <w:instrText xml:space="preserve"> PAGEREF _Toc120300467 \h </w:instrText>
          </w:r>
          <w:r>
            <w:rPr>
              <w:highlight w:val="none"/>
            </w:rPr>
            <w:fldChar w:fldCharType="separate"/>
          </w:r>
          <w:r>
            <w:rPr>
              <w:highlight w:val="none"/>
            </w:rPr>
            <w:t>27</w:t>
          </w:r>
          <w:r>
            <w:rPr>
              <w:highlight w:val="none"/>
            </w:rPr>
            <w:fldChar w:fldCharType="end"/>
          </w:r>
          <w:r>
            <w:rPr>
              <w:highlight w:val="none"/>
            </w:rPr>
            <w:fldChar w:fldCharType="end"/>
          </w:r>
        </w:p>
        <w:p w14:paraId="42C7E0F7">
          <w:pPr>
            <w:pStyle w:val="20"/>
            <w:tabs>
              <w:tab w:val="left" w:pos="1320"/>
              <w:tab w:val="right" w:leader="dot" w:pos="9350"/>
            </w:tabs>
            <w:rPr>
              <w:rFonts w:asciiTheme="minorHAnsi" w:hAnsiTheme="minorHAnsi" w:eastAsiaTheme="minorEastAsia"/>
              <w:sz w:val="22"/>
              <w:highlight w:val="none"/>
            </w:rPr>
          </w:pPr>
          <w:r>
            <w:rPr>
              <w:highlight w:val="none"/>
            </w:rPr>
            <w:fldChar w:fldCharType="begin"/>
          </w:r>
          <w:r>
            <w:rPr>
              <w:highlight w:val="none"/>
            </w:rPr>
            <w:instrText xml:space="preserve"> HYPERLINK \l "_Toc120300468" </w:instrText>
          </w:r>
          <w:r>
            <w:rPr>
              <w:highlight w:val="none"/>
            </w:rPr>
            <w:fldChar w:fldCharType="separate"/>
          </w:r>
          <w:r>
            <w:rPr>
              <w:rStyle w:val="12"/>
              <w:rFonts w:cs="Times New Roman"/>
              <w:highlight w:val="none"/>
            </w:rPr>
            <w:t>3.4.1</w:t>
          </w:r>
          <w:r>
            <w:rPr>
              <w:rFonts w:asciiTheme="minorHAnsi" w:hAnsiTheme="minorHAnsi" w:eastAsiaTheme="minorEastAsia"/>
              <w:sz w:val="22"/>
              <w:highlight w:val="none"/>
            </w:rPr>
            <w:tab/>
          </w:r>
          <w:r>
            <w:rPr>
              <w:rStyle w:val="12"/>
              <w:rFonts w:cs="Times New Roman"/>
              <w:highlight w:val="none"/>
            </w:rPr>
            <w:t>Secondary Data</w:t>
          </w:r>
          <w:r>
            <w:rPr>
              <w:highlight w:val="none"/>
            </w:rPr>
            <w:tab/>
          </w:r>
          <w:r>
            <w:rPr>
              <w:highlight w:val="none"/>
            </w:rPr>
            <w:fldChar w:fldCharType="begin"/>
          </w:r>
          <w:r>
            <w:rPr>
              <w:highlight w:val="none"/>
            </w:rPr>
            <w:instrText xml:space="preserve"> PAGEREF _Toc120300468 \h </w:instrText>
          </w:r>
          <w:r>
            <w:rPr>
              <w:highlight w:val="none"/>
            </w:rPr>
            <w:fldChar w:fldCharType="separate"/>
          </w:r>
          <w:r>
            <w:rPr>
              <w:highlight w:val="none"/>
            </w:rPr>
            <w:t>28</w:t>
          </w:r>
          <w:r>
            <w:rPr>
              <w:highlight w:val="none"/>
            </w:rPr>
            <w:fldChar w:fldCharType="end"/>
          </w:r>
          <w:r>
            <w:rPr>
              <w:highlight w:val="none"/>
            </w:rPr>
            <w:fldChar w:fldCharType="end"/>
          </w:r>
        </w:p>
        <w:p w14:paraId="090E3987">
          <w:pPr>
            <w:pStyle w:val="20"/>
            <w:tabs>
              <w:tab w:val="left" w:pos="1320"/>
              <w:tab w:val="right" w:leader="dot" w:pos="9350"/>
            </w:tabs>
            <w:rPr>
              <w:rFonts w:asciiTheme="minorHAnsi" w:hAnsiTheme="minorHAnsi" w:eastAsiaTheme="minorEastAsia"/>
              <w:sz w:val="22"/>
              <w:highlight w:val="none"/>
            </w:rPr>
          </w:pPr>
          <w:r>
            <w:rPr>
              <w:highlight w:val="none"/>
            </w:rPr>
            <w:fldChar w:fldCharType="begin"/>
          </w:r>
          <w:r>
            <w:rPr>
              <w:highlight w:val="none"/>
            </w:rPr>
            <w:instrText xml:space="preserve"> HYPERLINK \l "_Toc120300469" </w:instrText>
          </w:r>
          <w:r>
            <w:rPr>
              <w:highlight w:val="none"/>
            </w:rPr>
            <w:fldChar w:fldCharType="separate"/>
          </w:r>
          <w:r>
            <w:rPr>
              <w:rStyle w:val="12"/>
              <w:rFonts w:cs="Times New Roman"/>
              <w:highlight w:val="none"/>
            </w:rPr>
            <w:t>3.4.2</w:t>
          </w:r>
          <w:r>
            <w:rPr>
              <w:rFonts w:asciiTheme="minorHAnsi" w:hAnsiTheme="minorHAnsi" w:eastAsiaTheme="minorEastAsia"/>
              <w:sz w:val="22"/>
              <w:highlight w:val="none"/>
            </w:rPr>
            <w:tab/>
          </w:r>
          <w:r>
            <w:rPr>
              <w:rStyle w:val="12"/>
              <w:rFonts w:cs="Times New Roman"/>
              <w:highlight w:val="none"/>
            </w:rPr>
            <w:t>Primary data</w:t>
          </w:r>
          <w:r>
            <w:rPr>
              <w:highlight w:val="none"/>
            </w:rPr>
            <w:tab/>
          </w:r>
          <w:r>
            <w:rPr>
              <w:highlight w:val="none"/>
            </w:rPr>
            <w:fldChar w:fldCharType="begin"/>
          </w:r>
          <w:r>
            <w:rPr>
              <w:highlight w:val="none"/>
            </w:rPr>
            <w:instrText xml:space="preserve"> PAGEREF _Toc120300469 \h </w:instrText>
          </w:r>
          <w:r>
            <w:rPr>
              <w:highlight w:val="none"/>
            </w:rPr>
            <w:fldChar w:fldCharType="separate"/>
          </w:r>
          <w:r>
            <w:rPr>
              <w:highlight w:val="none"/>
            </w:rPr>
            <w:t>28</w:t>
          </w:r>
          <w:r>
            <w:rPr>
              <w:highlight w:val="none"/>
            </w:rPr>
            <w:fldChar w:fldCharType="end"/>
          </w:r>
          <w:r>
            <w:rPr>
              <w:highlight w:val="none"/>
            </w:rPr>
            <w:fldChar w:fldCharType="end"/>
          </w:r>
        </w:p>
        <w:p w14:paraId="01C1A2B3">
          <w:pPr>
            <w:pStyle w:val="19"/>
            <w:tabs>
              <w:tab w:val="left" w:pos="880"/>
              <w:tab w:val="right" w:leader="dot" w:pos="9350"/>
            </w:tabs>
            <w:rPr>
              <w:rFonts w:asciiTheme="minorHAnsi" w:hAnsiTheme="minorHAnsi" w:eastAsiaTheme="minorEastAsia"/>
              <w:sz w:val="22"/>
              <w:highlight w:val="none"/>
            </w:rPr>
          </w:pPr>
          <w:r>
            <w:rPr>
              <w:highlight w:val="none"/>
            </w:rPr>
            <w:fldChar w:fldCharType="begin"/>
          </w:r>
          <w:r>
            <w:rPr>
              <w:highlight w:val="none"/>
            </w:rPr>
            <w:instrText xml:space="preserve"> HYPERLINK \l "_Toc120300470" </w:instrText>
          </w:r>
          <w:r>
            <w:rPr>
              <w:highlight w:val="none"/>
            </w:rPr>
            <w:fldChar w:fldCharType="separate"/>
          </w:r>
          <w:r>
            <w:rPr>
              <w:rStyle w:val="12"/>
              <w:rFonts w:cs="Times New Roman"/>
              <w:highlight w:val="none"/>
            </w:rPr>
            <w:t>3.5</w:t>
          </w:r>
          <w:r>
            <w:rPr>
              <w:rFonts w:asciiTheme="minorHAnsi" w:hAnsiTheme="minorHAnsi" w:eastAsiaTheme="minorEastAsia"/>
              <w:sz w:val="22"/>
              <w:highlight w:val="none"/>
            </w:rPr>
            <w:tab/>
          </w:r>
          <w:r>
            <w:rPr>
              <w:rStyle w:val="12"/>
              <w:rFonts w:cs="Times New Roman"/>
              <w:highlight w:val="none"/>
            </w:rPr>
            <w:t>Instruments of Data collection</w:t>
          </w:r>
          <w:r>
            <w:rPr>
              <w:highlight w:val="none"/>
            </w:rPr>
            <w:tab/>
          </w:r>
          <w:r>
            <w:rPr>
              <w:highlight w:val="none"/>
            </w:rPr>
            <w:fldChar w:fldCharType="begin"/>
          </w:r>
          <w:r>
            <w:rPr>
              <w:highlight w:val="none"/>
            </w:rPr>
            <w:instrText xml:space="preserve"> PAGEREF _Toc120300470 \h </w:instrText>
          </w:r>
          <w:r>
            <w:rPr>
              <w:highlight w:val="none"/>
            </w:rPr>
            <w:fldChar w:fldCharType="separate"/>
          </w:r>
          <w:r>
            <w:rPr>
              <w:highlight w:val="none"/>
            </w:rPr>
            <w:t>29</w:t>
          </w:r>
          <w:r>
            <w:rPr>
              <w:highlight w:val="none"/>
            </w:rPr>
            <w:fldChar w:fldCharType="end"/>
          </w:r>
          <w:r>
            <w:rPr>
              <w:highlight w:val="none"/>
            </w:rPr>
            <w:fldChar w:fldCharType="end"/>
          </w:r>
        </w:p>
        <w:p w14:paraId="7C8B5868">
          <w:pPr>
            <w:pStyle w:val="19"/>
            <w:tabs>
              <w:tab w:val="left" w:pos="880"/>
              <w:tab w:val="right" w:leader="dot" w:pos="9350"/>
            </w:tabs>
            <w:rPr>
              <w:rFonts w:asciiTheme="minorHAnsi" w:hAnsiTheme="minorHAnsi" w:eastAsiaTheme="minorEastAsia"/>
              <w:sz w:val="22"/>
              <w:highlight w:val="none"/>
            </w:rPr>
          </w:pPr>
          <w:r>
            <w:rPr>
              <w:highlight w:val="none"/>
            </w:rPr>
            <w:fldChar w:fldCharType="begin"/>
          </w:r>
          <w:r>
            <w:rPr>
              <w:highlight w:val="none"/>
            </w:rPr>
            <w:instrText xml:space="preserve"> HYPERLINK \l "_Toc120300471" </w:instrText>
          </w:r>
          <w:r>
            <w:rPr>
              <w:highlight w:val="none"/>
            </w:rPr>
            <w:fldChar w:fldCharType="separate"/>
          </w:r>
          <w:r>
            <w:rPr>
              <w:rStyle w:val="12"/>
              <w:rFonts w:cs="Times New Roman"/>
              <w:highlight w:val="none"/>
            </w:rPr>
            <w:t>3.6</w:t>
          </w:r>
          <w:r>
            <w:rPr>
              <w:rFonts w:asciiTheme="minorHAnsi" w:hAnsiTheme="minorHAnsi" w:eastAsiaTheme="minorEastAsia"/>
              <w:sz w:val="22"/>
              <w:highlight w:val="none"/>
            </w:rPr>
            <w:tab/>
          </w:r>
          <w:r>
            <w:rPr>
              <w:rStyle w:val="12"/>
              <w:rFonts w:cs="Times New Roman"/>
              <w:highlight w:val="none"/>
            </w:rPr>
            <w:t>Measurement</w:t>
          </w:r>
          <w:r>
            <w:rPr>
              <w:highlight w:val="none"/>
            </w:rPr>
            <w:tab/>
          </w:r>
          <w:r>
            <w:rPr>
              <w:highlight w:val="none"/>
            </w:rPr>
            <w:fldChar w:fldCharType="begin"/>
          </w:r>
          <w:r>
            <w:rPr>
              <w:highlight w:val="none"/>
            </w:rPr>
            <w:instrText xml:space="preserve"> PAGEREF _Toc120300471 \h </w:instrText>
          </w:r>
          <w:r>
            <w:rPr>
              <w:highlight w:val="none"/>
            </w:rPr>
            <w:fldChar w:fldCharType="separate"/>
          </w:r>
          <w:r>
            <w:rPr>
              <w:highlight w:val="none"/>
            </w:rPr>
            <w:t>30</w:t>
          </w:r>
          <w:r>
            <w:rPr>
              <w:highlight w:val="none"/>
            </w:rPr>
            <w:fldChar w:fldCharType="end"/>
          </w:r>
          <w:r>
            <w:rPr>
              <w:highlight w:val="none"/>
            </w:rPr>
            <w:fldChar w:fldCharType="end"/>
          </w:r>
        </w:p>
        <w:p w14:paraId="08CB9482">
          <w:pPr>
            <w:pStyle w:val="19"/>
            <w:tabs>
              <w:tab w:val="left" w:pos="880"/>
              <w:tab w:val="right" w:leader="dot" w:pos="9350"/>
            </w:tabs>
            <w:rPr>
              <w:rFonts w:asciiTheme="minorHAnsi" w:hAnsiTheme="minorHAnsi" w:eastAsiaTheme="minorEastAsia"/>
              <w:sz w:val="22"/>
              <w:highlight w:val="none"/>
            </w:rPr>
          </w:pPr>
          <w:r>
            <w:rPr>
              <w:highlight w:val="none"/>
            </w:rPr>
            <w:fldChar w:fldCharType="begin"/>
          </w:r>
          <w:r>
            <w:rPr>
              <w:highlight w:val="none"/>
            </w:rPr>
            <w:instrText xml:space="preserve"> HYPERLINK \l "_Toc120300472" </w:instrText>
          </w:r>
          <w:r>
            <w:rPr>
              <w:highlight w:val="none"/>
            </w:rPr>
            <w:fldChar w:fldCharType="separate"/>
          </w:r>
          <w:r>
            <w:rPr>
              <w:rStyle w:val="12"/>
              <w:rFonts w:cs="Times New Roman"/>
              <w:highlight w:val="none"/>
            </w:rPr>
            <w:t>3.7</w:t>
          </w:r>
          <w:r>
            <w:rPr>
              <w:rFonts w:asciiTheme="minorHAnsi" w:hAnsiTheme="minorHAnsi" w:eastAsiaTheme="minorEastAsia"/>
              <w:sz w:val="22"/>
              <w:highlight w:val="none"/>
            </w:rPr>
            <w:tab/>
          </w:r>
          <w:r>
            <w:rPr>
              <w:rStyle w:val="12"/>
              <w:rFonts w:cs="Times New Roman"/>
              <w:highlight w:val="none"/>
            </w:rPr>
            <w:t>Design of Data Analysis</w:t>
          </w:r>
          <w:r>
            <w:rPr>
              <w:highlight w:val="none"/>
            </w:rPr>
            <w:tab/>
          </w:r>
          <w:r>
            <w:rPr>
              <w:highlight w:val="none"/>
            </w:rPr>
            <w:fldChar w:fldCharType="begin"/>
          </w:r>
          <w:r>
            <w:rPr>
              <w:highlight w:val="none"/>
            </w:rPr>
            <w:instrText xml:space="preserve"> PAGEREF _Toc120300472 \h </w:instrText>
          </w:r>
          <w:r>
            <w:rPr>
              <w:highlight w:val="none"/>
            </w:rPr>
            <w:fldChar w:fldCharType="separate"/>
          </w:r>
          <w:r>
            <w:rPr>
              <w:highlight w:val="none"/>
            </w:rPr>
            <w:t>30</w:t>
          </w:r>
          <w:r>
            <w:rPr>
              <w:highlight w:val="none"/>
            </w:rPr>
            <w:fldChar w:fldCharType="end"/>
          </w:r>
          <w:r>
            <w:rPr>
              <w:highlight w:val="none"/>
            </w:rPr>
            <w:fldChar w:fldCharType="end"/>
          </w:r>
        </w:p>
        <w:p w14:paraId="050CFA0D">
          <w:pPr>
            <w:pStyle w:val="19"/>
            <w:tabs>
              <w:tab w:val="left" w:pos="880"/>
              <w:tab w:val="right" w:leader="dot" w:pos="9350"/>
            </w:tabs>
            <w:rPr>
              <w:rFonts w:asciiTheme="minorHAnsi" w:hAnsiTheme="minorHAnsi" w:eastAsiaTheme="minorEastAsia"/>
              <w:sz w:val="22"/>
              <w:highlight w:val="none"/>
            </w:rPr>
          </w:pPr>
          <w:r>
            <w:rPr>
              <w:highlight w:val="none"/>
            </w:rPr>
            <w:fldChar w:fldCharType="begin"/>
          </w:r>
          <w:r>
            <w:rPr>
              <w:highlight w:val="none"/>
            </w:rPr>
            <w:instrText xml:space="preserve"> HYPERLINK \l "_Toc120300473" </w:instrText>
          </w:r>
          <w:r>
            <w:rPr>
              <w:highlight w:val="none"/>
            </w:rPr>
            <w:fldChar w:fldCharType="separate"/>
          </w:r>
          <w:r>
            <w:rPr>
              <w:rStyle w:val="12"/>
              <w:rFonts w:cs="Times New Roman"/>
              <w:highlight w:val="none"/>
            </w:rPr>
            <w:t>3.8</w:t>
          </w:r>
          <w:r>
            <w:rPr>
              <w:rFonts w:asciiTheme="minorHAnsi" w:hAnsiTheme="minorHAnsi" w:eastAsiaTheme="minorEastAsia"/>
              <w:sz w:val="22"/>
              <w:highlight w:val="none"/>
            </w:rPr>
            <w:tab/>
          </w:r>
          <w:r>
            <w:rPr>
              <w:rStyle w:val="12"/>
              <w:rFonts w:cs="Times New Roman"/>
              <w:highlight w:val="none"/>
            </w:rPr>
            <w:t>Ethical Considerations</w:t>
          </w:r>
          <w:r>
            <w:rPr>
              <w:highlight w:val="none"/>
            </w:rPr>
            <w:tab/>
          </w:r>
          <w:r>
            <w:rPr>
              <w:highlight w:val="none"/>
            </w:rPr>
            <w:fldChar w:fldCharType="begin"/>
          </w:r>
          <w:r>
            <w:rPr>
              <w:highlight w:val="none"/>
            </w:rPr>
            <w:instrText xml:space="preserve"> PAGEREF _Toc120300473 \h </w:instrText>
          </w:r>
          <w:r>
            <w:rPr>
              <w:highlight w:val="none"/>
            </w:rPr>
            <w:fldChar w:fldCharType="separate"/>
          </w:r>
          <w:r>
            <w:rPr>
              <w:highlight w:val="none"/>
            </w:rPr>
            <w:t>30</w:t>
          </w:r>
          <w:r>
            <w:rPr>
              <w:highlight w:val="none"/>
            </w:rPr>
            <w:fldChar w:fldCharType="end"/>
          </w:r>
          <w:r>
            <w:rPr>
              <w:highlight w:val="none"/>
            </w:rPr>
            <w:fldChar w:fldCharType="end"/>
          </w:r>
        </w:p>
        <w:p w14:paraId="5DE16863">
          <w:pPr>
            <w:pStyle w:val="18"/>
            <w:rPr>
              <w:rFonts w:asciiTheme="minorHAnsi" w:hAnsiTheme="minorHAnsi" w:eastAsiaTheme="minorEastAsia"/>
              <w:sz w:val="22"/>
              <w:highlight w:val="none"/>
            </w:rPr>
          </w:pPr>
          <w:r>
            <w:rPr>
              <w:highlight w:val="none"/>
            </w:rPr>
            <w:fldChar w:fldCharType="begin"/>
          </w:r>
          <w:r>
            <w:rPr>
              <w:highlight w:val="none"/>
            </w:rPr>
            <w:instrText xml:space="preserve"> HYPERLINK \l "_Toc120300474" </w:instrText>
          </w:r>
          <w:r>
            <w:rPr>
              <w:highlight w:val="none"/>
            </w:rPr>
            <w:fldChar w:fldCharType="separate"/>
          </w:r>
          <w:r>
            <w:rPr>
              <w:rStyle w:val="12"/>
              <w:rFonts w:cs="Times New Roman"/>
              <w:highlight w:val="none"/>
            </w:rPr>
            <w:t>Chapter 4: Results and discussion</w:t>
          </w:r>
          <w:r>
            <w:rPr>
              <w:highlight w:val="none"/>
            </w:rPr>
            <w:tab/>
          </w:r>
          <w:r>
            <w:rPr>
              <w:highlight w:val="none"/>
            </w:rPr>
            <w:fldChar w:fldCharType="begin"/>
          </w:r>
          <w:r>
            <w:rPr>
              <w:highlight w:val="none"/>
            </w:rPr>
            <w:instrText xml:space="preserve"> PAGEREF _Toc120300474 \h </w:instrText>
          </w:r>
          <w:r>
            <w:rPr>
              <w:highlight w:val="none"/>
            </w:rPr>
            <w:fldChar w:fldCharType="separate"/>
          </w:r>
          <w:r>
            <w:rPr>
              <w:highlight w:val="none"/>
            </w:rPr>
            <w:t>31</w:t>
          </w:r>
          <w:r>
            <w:rPr>
              <w:highlight w:val="none"/>
            </w:rPr>
            <w:fldChar w:fldCharType="end"/>
          </w:r>
          <w:r>
            <w:rPr>
              <w:highlight w:val="none"/>
            </w:rPr>
            <w:fldChar w:fldCharType="end"/>
          </w:r>
        </w:p>
        <w:p w14:paraId="2B6E897D">
          <w:pPr>
            <w:pStyle w:val="19"/>
            <w:tabs>
              <w:tab w:val="right" w:leader="dot" w:pos="9350"/>
            </w:tabs>
            <w:rPr>
              <w:rFonts w:asciiTheme="minorHAnsi" w:hAnsiTheme="minorHAnsi" w:eastAsiaTheme="minorEastAsia"/>
              <w:sz w:val="22"/>
              <w:highlight w:val="none"/>
            </w:rPr>
          </w:pPr>
          <w:r>
            <w:rPr>
              <w:highlight w:val="none"/>
            </w:rPr>
            <w:fldChar w:fldCharType="begin"/>
          </w:r>
          <w:r>
            <w:rPr>
              <w:highlight w:val="none"/>
            </w:rPr>
            <w:instrText xml:space="preserve"> HYPERLINK \l "_Toc120300475" </w:instrText>
          </w:r>
          <w:r>
            <w:rPr>
              <w:highlight w:val="none"/>
            </w:rPr>
            <w:fldChar w:fldCharType="separate"/>
          </w:r>
          <w:r>
            <w:rPr>
              <w:rStyle w:val="12"/>
              <w:rFonts w:cs="Times New Roman"/>
              <w:highlight w:val="none"/>
            </w:rPr>
            <w:t>ASSOCIATED DATA FROM THE INTERVIEWS WITH THE AUTOMAKERS</w:t>
          </w:r>
          <w:r>
            <w:rPr>
              <w:highlight w:val="none"/>
            </w:rPr>
            <w:tab/>
          </w:r>
          <w:r>
            <w:rPr>
              <w:highlight w:val="none"/>
            </w:rPr>
            <w:fldChar w:fldCharType="begin"/>
          </w:r>
          <w:r>
            <w:rPr>
              <w:highlight w:val="none"/>
            </w:rPr>
            <w:instrText xml:space="preserve"> PAGEREF _Toc120300475 \h </w:instrText>
          </w:r>
          <w:r>
            <w:rPr>
              <w:highlight w:val="none"/>
            </w:rPr>
            <w:fldChar w:fldCharType="separate"/>
          </w:r>
          <w:r>
            <w:rPr>
              <w:highlight w:val="none"/>
            </w:rPr>
            <w:t>31</w:t>
          </w:r>
          <w:r>
            <w:rPr>
              <w:highlight w:val="none"/>
            </w:rPr>
            <w:fldChar w:fldCharType="end"/>
          </w:r>
          <w:r>
            <w:rPr>
              <w:highlight w:val="none"/>
            </w:rPr>
            <w:fldChar w:fldCharType="end"/>
          </w:r>
        </w:p>
        <w:p w14:paraId="4A9D4CFD">
          <w:pPr>
            <w:pStyle w:val="19"/>
            <w:tabs>
              <w:tab w:val="right" w:leader="dot" w:pos="9350"/>
            </w:tabs>
            <w:rPr>
              <w:rFonts w:asciiTheme="minorHAnsi" w:hAnsiTheme="minorHAnsi" w:eastAsiaTheme="minorEastAsia"/>
              <w:sz w:val="22"/>
              <w:highlight w:val="none"/>
            </w:rPr>
          </w:pPr>
          <w:r>
            <w:rPr>
              <w:highlight w:val="none"/>
            </w:rPr>
            <w:fldChar w:fldCharType="begin"/>
          </w:r>
          <w:r>
            <w:rPr>
              <w:highlight w:val="none"/>
            </w:rPr>
            <w:instrText xml:space="preserve"> HYPERLINK \l "_Toc120300476" </w:instrText>
          </w:r>
          <w:r>
            <w:rPr>
              <w:highlight w:val="none"/>
            </w:rPr>
            <w:fldChar w:fldCharType="separate"/>
          </w:r>
          <w:r>
            <w:rPr>
              <w:rStyle w:val="12"/>
              <w:rFonts w:cs="Times New Roman"/>
              <w:highlight w:val="none"/>
            </w:rPr>
            <w:t>Innovative interaction model</w:t>
          </w:r>
          <w:r>
            <w:rPr>
              <w:highlight w:val="none"/>
            </w:rPr>
            <w:tab/>
          </w:r>
          <w:r>
            <w:rPr>
              <w:highlight w:val="none"/>
            </w:rPr>
            <w:fldChar w:fldCharType="begin"/>
          </w:r>
          <w:r>
            <w:rPr>
              <w:highlight w:val="none"/>
            </w:rPr>
            <w:instrText xml:space="preserve"> PAGEREF _Toc120300476 \h </w:instrText>
          </w:r>
          <w:r>
            <w:rPr>
              <w:highlight w:val="none"/>
            </w:rPr>
            <w:fldChar w:fldCharType="separate"/>
          </w:r>
          <w:r>
            <w:rPr>
              <w:highlight w:val="none"/>
            </w:rPr>
            <w:t>32</w:t>
          </w:r>
          <w:r>
            <w:rPr>
              <w:highlight w:val="none"/>
            </w:rPr>
            <w:fldChar w:fldCharType="end"/>
          </w:r>
          <w:r>
            <w:rPr>
              <w:highlight w:val="none"/>
            </w:rPr>
            <w:fldChar w:fldCharType="end"/>
          </w:r>
        </w:p>
        <w:p w14:paraId="0F9F51D1">
          <w:pPr>
            <w:pStyle w:val="19"/>
            <w:tabs>
              <w:tab w:val="right" w:leader="dot" w:pos="9350"/>
            </w:tabs>
            <w:rPr>
              <w:rFonts w:asciiTheme="minorHAnsi" w:hAnsiTheme="minorHAnsi" w:eastAsiaTheme="minorEastAsia"/>
              <w:sz w:val="22"/>
              <w:highlight w:val="none"/>
            </w:rPr>
          </w:pPr>
          <w:r>
            <w:rPr>
              <w:highlight w:val="none"/>
            </w:rPr>
            <w:fldChar w:fldCharType="begin"/>
          </w:r>
          <w:r>
            <w:rPr>
              <w:highlight w:val="none"/>
            </w:rPr>
            <w:instrText xml:space="preserve"> HYPERLINK \l "_Toc120300477" </w:instrText>
          </w:r>
          <w:r>
            <w:rPr>
              <w:highlight w:val="none"/>
            </w:rPr>
            <w:fldChar w:fldCharType="separate"/>
          </w:r>
          <w:r>
            <w:rPr>
              <w:rStyle w:val="12"/>
              <w:rFonts w:cs="Times New Roman"/>
              <w:highlight w:val="none"/>
            </w:rPr>
            <w:t>Innovation source</w:t>
          </w:r>
          <w:r>
            <w:rPr>
              <w:highlight w:val="none"/>
            </w:rPr>
            <w:tab/>
          </w:r>
          <w:r>
            <w:rPr>
              <w:highlight w:val="none"/>
            </w:rPr>
            <w:fldChar w:fldCharType="begin"/>
          </w:r>
          <w:r>
            <w:rPr>
              <w:highlight w:val="none"/>
            </w:rPr>
            <w:instrText xml:space="preserve"> PAGEREF _Toc120300477 \h </w:instrText>
          </w:r>
          <w:r>
            <w:rPr>
              <w:highlight w:val="none"/>
            </w:rPr>
            <w:fldChar w:fldCharType="separate"/>
          </w:r>
          <w:r>
            <w:rPr>
              <w:highlight w:val="none"/>
            </w:rPr>
            <w:t>32</w:t>
          </w:r>
          <w:r>
            <w:rPr>
              <w:highlight w:val="none"/>
            </w:rPr>
            <w:fldChar w:fldCharType="end"/>
          </w:r>
          <w:r>
            <w:rPr>
              <w:highlight w:val="none"/>
            </w:rPr>
            <w:fldChar w:fldCharType="end"/>
          </w:r>
        </w:p>
        <w:p w14:paraId="6E127279">
          <w:pPr>
            <w:pStyle w:val="19"/>
            <w:tabs>
              <w:tab w:val="right" w:leader="dot" w:pos="9350"/>
            </w:tabs>
            <w:rPr>
              <w:rFonts w:asciiTheme="minorHAnsi" w:hAnsiTheme="minorHAnsi" w:eastAsiaTheme="minorEastAsia"/>
              <w:sz w:val="22"/>
              <w:highlight w:val="none"/>
            </w:rPr>
          </w:pPr>
          <w:r>
            <w:rPr>
              <w:highlight w:val="none"/>
            </w:rPr>
            <w:fldChar w:fldCharType="begin"/>
          </w:r>
          <w:r>
            <w:rPr>
              <w:highlight w:val="none"/>
            </w:rPr>
            <w:instrText xml:space="preserve"> HYPERLINK \l "_Toc120300478" </w:instrText>
          </w:r>
          <w:r>
            <w:rPr>
              <w:highlight w:val="none"/>
            </w:rPr>
            <w:fldChar w:fldCharType="separate"/>
          </w:r>
          <w:r>
            <w:rPr>
              <w:rStyle w:val="12"/>
              <w:rFonts w:cs="Times New Roman"/>
              <w:highlight w:val="none"/>
            </w:rPr>
            <w:t>4.4. Conditions for Innovation</w:t>
          </w:r>
          <w:r>
            <w:rPr>
              <w:highlight w:val="none"/>
            </w:rPr>
            <w:tab/>
          </w:r>
          <w:r>
            <w:rPr>
              <w:highlight w:val="none"/>
            </w:rPr>
            <w:fldChar w:fldCharType="begin"/>
          </w:r>
          <w:r>
            <w:rPr>
              <w:highlight w:val="none"/>
            </w:rPr>
            <w:instrText xml:space="preserve"> PAGEREF _Toc120300478 \h </w:instrText>
          </w:r>
          <w:r>
            <w:rPr>
              <w:highlight w:val="none"/>
            </w:rPr>
            <w:fldChar w:fldCharType="separate"/>
          </w:r>
          <w:r>
            <w:rPr>
              <w:highlight w:val="none"/>
            </w:rPr>
            <w:t>32</w:t>
          </w:r>
          <w:r>
            <w:rPr>
              <w:highlight w:val="none"/>
            </w:rPr>
            <w:fldChar w:fldCharType="end"/>
          </w:r>
          <w:r>
            <w:rPr>
              <w:highlight w:val="none"/>
            </w:rPr>
            <w:fldChar w:fldCharType="end"/>
          </w:r>
        </w:p>
        <w:p w14:paraId="54BE8AF6">
          <w:pPr>
            <w:pStyle w:val="19"/>
            <w:tabs>
              <w:tab w:val="right" w:leader="dot" w:pos="9350"/>
            </w:tabs>
            <w:rPr>
              <w:rFonts w:asciiTheme="minorHAnsi" w:hAnsiTheme="minorHAnsi" w:eastAsiaTheme="minorEastAsia"/>
              <w:sz w:val="22"/>
              <w:highlight w:val="none"/>
            </w:rPr>
          </w:pPr>
          <w:r>
            <w:rPr>
              <w:highlight w:val="none"/>
            </w:rPr>
            <w:fldChar w:fldCharType="begin"/>
          </w:r>
          <w:r>
            <w:rPr>
              <w:highlight w:val="none"/>
            </w:rPr>
            <w:instrText xml:space="preserve"> HYPERLINK \l "_Toc120300479" </w:instrText>
          </w:r>
          <w:r>
            <w:rPr>
              <w:highlight w:val="none"/>
            </w:rPr>
            <w:fldChar w:fldCharType="separate"/>
          </w:r>
          <w:r>
            <w:rPr>
              <w:rStyle w:val="12"/>
              <w:highlight w:val="none"/>
            </w:rPr>
            <w:t>4.5: Human resources</w:t>
          </w:r>
          <w:r>
            <w:rPr>
              <w:highlight w:val="none"/>
            </w:rPr>
            <w:tab/>
          </w:r>
          <w:r>
            <w:rPr>
              <w:highlight w:val="none"/>
            </w:rPr>
            <w:fldChar w:fldCharType="begin"/>
          </w:r>
          <w:r>
            <w:rPr>
              <w:highlight w:val="none"/>
            </w:rPr>
            <w:instrText xml:space="preserve"> PAGEREF _Toc120300479 \h </w:instrText>
          </w:r>
          <w:r>
            <w:rPr>
              <w:highlight w:val="none"/>
            </w:rPr>
            <w:fldChar w:fldCharType="separate"/>
          </w:r>
          <w:r>
            <w:rPr>
              <w:highlight w:val="none"/>
            </w:rPr>
            <w:t>32</w:t>
          </w:r>
          <w:r>
            <w:rPr>
              <w:highlight w:val="none"/>
            </w:rPr>
            <w:fldChar w:fldCharType="end"/>
          </w:r>
          <w:r>
            <w:rPr>
              <w:highlight w:val="none"/>
            </w:rPr>
            <w:fldChar w:fldCharType="end"/>
          </w:r>
        </w:p>
        <w:p w14:paraId="2CE5D4B6">
          <w:pPr>
            <w:pStyle w:val="19"/>
            <w:tabs>
              <w:tab w:val="right" w:leader="dot" w:pos="9350"/>
            </w:tabs>
            <w:rPr>
              <w:rFonts w:asciiTheme="minorHAnsi" w:hAnsiTheme="minorHAnsi" w:eastAsiaTheme="minorEastAsia"/>
              <w:sz w:val="22"/>
              <w:highlight w:val="none"/>
            </w:rPr>
          </w:pPr>
          <w:r>
            <w:rPr>
              <w:highlight w:val="none"/>
            </w:rPr>
            <w:fldChar w:fldCharType="begin"/>
          </w:r>
          <w:r>
            <w:rPr>
              <w:highlight w:val="none"/>
            </w:rPr>
            <w:instrText xml:space="preserve"> HYPERLINK \l "_Toc120300480" </w:instrText>
          </w:r>
          <w:r>
            <w:rPr>
              <w:highlight w:val="none"/>
            </w:rPr>
            <w:fldChar w:fldCharType="separate"/>
          </w:r>
          <w:r>
            <w:rPr>
              <w:rStyle w:val="12"/>
              <w:highlight w:val="none"/>
            </w:rPr>
            <w:t>Open vs. closed Innovation.</w:t>
          </w:r>
          <w:r>
            <w:rPr>
              <w:highlight w:val="none"/>
            </w:rPr>
            <w:tab/>
          </w:r>
          <w:r>
            <w:rPr>
              <w:highlight w:val="none"/>
            </w:rPr>
            <w:fldChar w:fldCharType="begin"/>
          </w:r>
          <w:r>
            <w:rPr>
              <w:highlight w:val="none"/>
            </w:rPr>
            <w:instrText xml:space="preserve"> PAGEREF _Toc120300480 \h </w:instrText>
          </w:r>
          <w:r>
            <w:rPr>
              <w:highlight w:val="none"/>
            </w:rPr>
            <w:fldChar w:fldCharType="separate"/>
          </w:r>
          <w:r>
            <w:rPr>
              <w:highlight w:val="none"/>
            </w:rPr>
            <w:t>33</w:t>
          </w:r>
          <w:r>
            <w:rPr>
              <w:highlight w:val="none"/>
            </w:rPr>
            <w:fldChar w:fldCharType="end"/>
          </w:r>
          <w:r>
            <w:rPr>
              <w:highlight w:val="none"/>
            </w:rPr>
            <w:fldChar w:fldCharType="end"/>
          </w:r>
        </w:p>
        <w:p w14:paraId="081E1FB0">
          <w:pPr>
            <w:pStyle w:val="19"/>
            <w:tabs>
              <w:tab w:val="right" w:leader="dot" w:pos="9350"/>
            </w:tabs>
            <w:rPr>
              <w:rFonts w:asciiTheme="minorHAnsi" w:hAnsiTheme="minorHAnsi" w:eastAsiaTheme="minorEastAsia"/>
              <w:sz w:val="22"/>
              <w:highlight w:val="none"/>
            </w:rPr>
          </w:pPr>
          <w:r>
            <w:rPr>
              <w:highlight w:val="none"/>
            </w:rPr>
            <w:fldChar w:fldCharType="begin"/>
          </w:r>
          <w:r>
            <w:rPr>
              <w:highlight w:val="none"/>
            </w:rPr>
            <w:instrText xml:space="preserve"> HYPERLINK \l "_Toc120300481" </w:instrText>
          </w:r>
          <w:r>
            <w:rPr>
              <w:highlight w:val="none"/>
            </w:rPr>
            <w:fldChar w:fldCharType="separate"/>
          </w:r>
          <w:r>
            <w:rPr>
              <w:rStyle w:val="12"/>
              <w:highlight w:val="none"/>
            </w:rPr>
            <w:t>The relational capital development and social network</w:t>
          </w:r>
          <w:r>
            <w:rPr>
              <w:highlight w:val="none"/>
            </w:rPr>
            <w:tab/>
          </w:r>
          <w:r>
            <w:rPr>
              <w:highlight w:val="none"/>
            </w:rPr>
            <w:fldChar w:fldCharType="begin"/>
          </w:r>
          <w:r>
            <w:rPr>
              <w:highlight w:val="none"/>
            </w:rPr>
            <w:instrText xml:space="preserve"> PAGEREF _Toc120300481 \h </w:instrText>
          </w:r>
          <w:r>
            <w:rPr>
              <w:highlight w:val="none"/>
            </w:rPr>
            <w:fldChar w:fldCharType="separate"/>
          </w:r>
          <w:r>
            <w:rPr>
              <w:highlight w:val="none"/>
            </w:rPr>
            <w:t>33</w:t>
          </w:r>
          <w:r>
            <w:rPr>
              <w:highlight w:val="none"/>
            </w:rPr>
            <w:fldChar w:fldCharType="end"/>
          </w:r>
          <w:r>
            <w:rPr>
              <w:highlight w:val="none"/>
            </w:rPr>
            <w:fldChar w:fldCharType="end"/>
          </w:r>
        </w:p>
        <w:p w14:paraId="06B2670D">
          <w:pPr>
            <w:pStyle w:val="19"/>
            <w:tabs>
              <w:tab w:val="right" w:leader="dot" w:pos="9350"/>
            </w:tabs>
            <w:rPr>
              <w:rFonts w:asciiTheme="minorHAnsi" w:hAnsiTheme="minorHAnsi" w:eastAsiaTheme="minorEastAsia"/>
              <w:sz w:val="22"/>
              <w:highlight w:val="none"/>
            </w:rPr>
          </w:pPr>
          <w:r>
            <w:rPr>
              <w:highlight w:val="none"/>
            </w:rPr>
            <w:fldChar w:fldCharType="begin"/>
          </w:r>
          <w:r>
            <w:rPr>
              <w:highlight w:val="none"/>
            </w:rPr>
            <w:instrText xml:space="preserve"> HYPERLINK \l "_Toc120300482" </w:instrText>
          </w:r>
          <w:r>
            <w:rPr>
              <w:highlight w:val="none"/>
            </w:rPr>
            <w:fldChar w:fldCharType="separate"/>
          </w:r>
          <w:r>
            <w:rPr>
              <w:rStyle w:val="12"/>
              <w:highlight w:val="none"/>
            </w:rPr>
            <w:t>Pakistani automobile local knowledge</w:t>
          </w:r>
          <w:r>
            <w:rPr>
              <w:highlight w:val="none"/>
            </w:rPr>
            <w:tab/>
          </w:r>
          <w:r>
            <w:rPr>
              <w:highlight w:val="none"/>
            </w:rPr>
            <w:fldChar w:fldCharType="begin"/>
          </w:r>
          <w:r>
            <w:rPr>
              <w:highlight w:val="none"/>
            </w:rPr>
            <w:instrText xml:space="preserve"> PAGEREF _Toc120300482 \h </w:instrText>
          </w:r>
          <w:r>
            <w:rPr>
              <w:highlight w:val="none"/>
            </w:rPr>
            <w:fldChar w:fldCharType="separate"/>
          </w:r>
          <w:r>
            <w:rPr>
              <w:highlight w:val="none"/>
            </w:rPr>
            <w:t>33</w:t>
          </w:r>
          <w:r>
            <w:rPr>
              <w:highlight w:val="none"/>
            </w:rPr>
            <w:fldChar w:fldCharType="end"/>
          </w:r>
          <w:r>
            <w:rPr>
              <w:highlight w:val="none"/>
            </w:rPr>
            <w:fldChar w:fldCharType="end"/>
          </w:r>
        </w:p>
        <w:p w14:paraId="05281579">
          <w:pPr>
            <w:pStyle w:val="19"/>
            <w:tabs>
              <w:tab w:val="right" w:leader="dot" w:pos="9350"/>
            </w:tabs>
            <w:rPr>
              <w:rFonts w:asciiTheme="minorHAnsi" w:hAnsiTheme="minorHAnsi" w:eastAsiaTheme="minorEastAsia"/>
              <w:sz w:val="22"/>
              <w:highlight w:val="none"/>
            </w:rPr>
          </w:pPr>
          <w:r>
            <w:rPr>
              <w:highlight w:val="none"/>
            </w:rPr>
            <w:fldChar w:fldCharType="begin"/>
          </w:r>
          <w:r>
            <w:rPr>
              <w:highlight w:val="none"/>
            </w:rPr>
            <w:instrText xml:space="preserve"> HYPERLINK \l "_Toc120300483" </w:instrText>
          </w:r>
          <w:r>
            <w:rPr>
              <w:highlight w:val="none"/>
            </w:rPr>
            <w:fldChar w:fldCharType="separate"/>
          </w:r>
          <w:r>
            <w:rPr>
              <w:rStyle w:val="12"/>
              <w:highlight w:val="none"/>
            </w:rPr>
            <w:t>Technological changes and innovation management</w:t>
          </w:r>
          <w:r>
            <w:rPr>
              <w:highlight w:val="none"/>
            </w:rPr>
            <w:tab/>
          </w:r>
          <w:r>
            <w:rPr>
              <w:highlight w:val="none"/>
            </w:rPr>
            <w:fldChar w:fldCharType="begin"/>
          </w:r>
          <w:r>
            <w:rPr>
              <w:highlight w:val="none"/>
            </w:rPr>
            <w:instrText xml:space="preserve"> PAGEREF _Toc120300483 \h </w:instrText>
          </w:r>
          <w:r>
            <w:rPr>
              <w:highlight w:val="none"/>
            </w:rPr>
            <w:fldChar w:fldCharType="separate"/>
          </w:r>
          <w:r>
            <w:rPr>
              <w:highlight w:val="none"/>
            </w:rPr>
            <w:t>33</w:t>
          </w:r>
          <w:r>
            <w:rPr>
              <w:highlight w:val="none"/>
            </w:rPr>
            <w:fldChar w:fldCharType="end"/>
          </w:r>
          <w:r>
            <w:rPr>
              <w:highlight w:val="none"/>
            </w:rPr>
            <w:fldChar w:fldCharType="end"/>
          </w:r>
        </w:p>
        <w:p w14:paraId="6DCC7BD3">
          <w:pPr>
            <w:pStyle w:val="19"/>
            <w:tabs>
              <w:tab w:val="right" w:leader="dot" w:pos="9350"/>
            </w:tabs>
            <w:rPr>
              <w:rFonts w:asciiTheme="minorHAnsi" w:hAnsiTheme="minorHAnsi" w:eastAsiaTheme="minorEastAsia"/>
              <w:sz w:val="22"/>
              <w:highlight w:val="none"/>
            </w:rPr>
          </w:pPr>
          <w:r>
            <w:rPr>
              <w:highlight w:val="none"/>
            </w:rPr>
            <w:fldChar w:fldCharType="begin"/>
          </w:r>
          <w:r>
            <w:rPr>
              <w:highlight w:val="none"/>
            </w:rPr>
            <w:instrText xml:space="preserve"> HYPERLINK \l "_Toc120300484" </w:instrText>
          </w:r>
          <w:r>
            <w:rPr>
              <w:highlight w:val="none"/>
            </w:rPr>
            <w:fldChar w:fldCharType="separate"/>
          </w:r>
          <w:r>
            <w:rPr>
              <w:rStyle w:val="12"/>
              <w:highlight w:val="none"/>
            </w:rPr>
            <w:t>Re-industrialization and de-industrialization</w:t>
          </w:r>
          <w:r>
            <w:rPr>
              <w:rStyle w:val="12"/>
              <w:rFonts w:cs="Times New Roman"/>
              <w:highlight w:val="none"/>
            </w:rPr>
            <w:t xml:space="preserve"> in Pakistan</w:t>
          </w:r>
          <w:r>
            <w:rPr>
              <w:highlight w:val="none"/>
            </w:rPr>
            <w:tab/>
          </w:r>
          <w:r>
            <w:rPr>
              <w:highlight w:val="none"/>
            </w:rPr>
            <w:fldChar w:fldCharType="begin"/>
          </w:r>
          <w:r>
            <w:rPr>
              <w:highlight w:val="none"/>
            </w:rPr>
            <w:instrText xml:space="preserve"> PAGEREF _Toc120300484 \h </w:instrText>
          </w:r>
          <w:r>
            <w:rPr>
              <w:highlight w:val="none"/>
            </w:rPr>
            <w:fldChar w:fldCharType="separate"/>
          </w:r>
          <w:r>
            <w:rPr>
              <w:highlight w:val="none"/>
            </w:rPr>
            <w:t>34</w:t>
          </w:r>
          <w:r>
            <w:rPr>
              <w:highlight w:val="none"/>
            </w:rPr>
            <w:fldChar w:fldCharType="end"/>
          </w:r>
          <w:r>
            <w:rPr>
              <w:highlight w:val="none"/>
            </w:rPr>
            <w:fldChar w:fldCharType="end"/>
          </w:r>
        </w:p>
        <w:p w14:paraId="58B748AF">
          <w:pPr>
            <w:pStyle w:val="19"/>
            <w:tabs>
              <w:tab w:val="right" w:leader="dot" w:pos="9350"/>
            </w:tabs>
            <w:rPr>
              <w:rFonts w:asciiTheme="minorHAnsi" w:hAnsiTheme="minorHAnsi" w:eastAsiaTheme="minorEastAsia"/>
              <w:sz w:val="22"/>
              <w:highlight w:val="none"/>
            </w:rPr>
          </w:pPr>
          <w:r>
            <w:rPr>
              <w:highlight w:val="none"/>
            </w:rPr>
            <w:fldChar w:fldCharType="begin"/>
          </w:r>
          <w:r>
            <w:rPr>
              <w:highlight w:val="none"/>
            </w:rPr>
            <w:instrText xml:space="preserve"> HYPERLINK \l "_Toc120300485" </w:instrText>
          </w:r>
          <w:r>
            <w:rPr>
              <w:highlight w:val="none"/>
            </w:rPr>
            <w:fldChar w:fldCharType="separate"/>
          </w:r>
          <w:r>
            <w:rPr>
              <w:rStyle w:val="12"/>
              <w:highlight w:val="none"/>
            </w:rPr>
            <w:t>4.11: Data analysis</w:t>
          </w:r>
          <w:r>
            <w:rPr>
              <w:highlight w:val="none"/>
            </w:rPr>
            <w:tab/>
          </w:r>
          <w:r>
            <w:rPr>
              <w:highlight w:val="none"/>
            </w:rPr>
            <w:fldChar w:fldCharType="begin"/>
          </w:r>
          <w:r>
            <w:rPr>
              <w:highlight w:val="none"/>
            </w:rPr>
            <w:instrText xml:space="preserve"> PAGEREF _Toc120300485 \h </w:instrText>
          </w:r>
          <w:r>
            <w:rPr>
              <w:highlight w:val="none"/>
            </w:rPr>
            <w:fldChar w:fldCharType="separate"/>
          </w:r>
          <w:r>
            <w:rPr>
              <w:highlight w:val="none"/>
            </w:rPr>
            <w:t>35</w:t>
          </w:r>
          <w:r>
            <w:rPr>
              <w:highlight w:val="none"/>
            </w:rPr>
            <w:fldChar w:fldCharType="end"/>
          </w:r>
          <w:r>
            <w:rPr>
              <w:highlight w:val="none"/>
            </w:rPr>
            <w:fldChar w:fldCharType="end"/>
          </w:r>
        </w:p>
        <w:p w14:paraId="0A6C454F">
          <w:pPr>
            <w:pStyle w:val="18"/>
            <w:rPr>
              <w:rFonts w:asciiTheme="minorHAnsi" w:hAnsiTheme="minorHAnsi" w:eastAsiaTheme="minorEastAsia"/>
              <w:sz w:val="22"/>
              <w:highlight w:val="none"/>
            </w:rPr>
          </w:pPr>
          <w:r>
            <w:rPr>
              <w:highlight w:val="none"/>
            </w:rPr>
            <w:fldChar w:fldCharType="begin"/>
          </w:r>
          <w:r>
            <w:rPr>
              <w:highlight w:val="none"/>
            </w:rPr>
            <w:instrText xml:space="preserve"> HYPERLINK \l "_Toc120300486" </w:instrText>
          </w:r>
          <w:r>
            <w:rPr>
              <w:highlight w:val="none"/>
            </w:rPr>
            <w:fldChar w:fldCharType="separate"/>
          </w:r>
          <w:r>
            <w:rPr>
              <w:rStyle w:val="12"/>
              <w:highlight w:val="none"/>
            </w:rPr>
            <w:t>4.12:  Discussion</w:t>
          </w:r>
          <w:r>
            <w:rPr>
              <w:highlight w:val="none"/>
            </w:rPr>
            <w:tab/>
          </w:r>
          <w:r>
            <w:rPr>
              <w:highlight w:val="none"/>
            </w:rPr>
            <w:fldChar w:fldCharType="begin"/>
          </w:r>
          <w:r>
            <w:rPr>
              <w:highlight w:val="none"/>
            </w:rPr>
            <w:instrText xml:space="preserve"> PAGEREF _Toc120300486 \h </w:instrText>
          </w:r>
          <w:r>
            <w:rPr>
              <w:highlight w:val="none"/>
            </w:rPr>
            <w:fldChar w:fldCharType="separate"/>
          </w:r>
          <w:r>
            <w:rPr>
              <w:highlight w:val="none"/>
            </w:rPr>
            <w:t>36</w:t>
          </w:r>
          <w:r>
            <w:rPr>
              <w:highlight w:val="none"/>
            </w:rPr>
            <w:fldChar w:fldCharType="end"/>
          </w:r>
          <w:r>
            <w:rPr>
              <w:highlight w:val="none"/>
            </w:rPr>
            <w:fldChar w:fldCharType="end"/>
          </w:r>
        </w:p>
        <w:p w14:paraId="76AB921B">
          <w:pPr>
            <w:pStyle w:val="19"/>
            <w:tabs>
              <w:tab w:val="right" w:leader="dot" w:pos="9350"/>
            </w:tabs>
            <w:rPr>
              <w:rFonts w:asciiTheme="minorHAnsi" w:hAnsiTheme="minorHAnsi" w:eastAsiaTheme="minorEastAsia"/>
              <w:sz w:val="22"/>
              <w:highlight w:val="none"/>
            </w:rPr>
          </w:pPr>
          <w:r>
            <w:rPr>
              <w:highlight w:val="none"/>
            </w:rPr>
            <w:fldChar w:fldCharType="begin"/>
          </w:r>
          <w:r>
            <w:rPr>
              <w:highlight w:val="none"/>
            </w:rPr>
            <w:instrText xml:space="preserve"> HYPERLINK \l "_Toc120300487" </w:instrText>
          </w:r>
          <w:r>
            <w:rPr>
              <w:highlight w:val="none"/>
            </w:rPr>
            <w:fldChar w:fldCharType="separate"/>
          </w:r>
          <w:r>
            <w:rPr>
              <w:rStyle w:val="12"/>
              <w:highlight w:val="none"/>
            </w:rPr>
            <w:t>Social</w:t>
          </w:r>
          <w:r>
            <w:rPr>
              <w:highlight w:val="none"/>
            </w:rPr>
            <w:tab/>
          </w:r>
          <w:r>
            <w:rPr>
              <w:highlight w:val="none"/>
            </w:rPr>
            <w:fldChar w:fldCharType="begin"/>
          </w:r>
          <w:r>
            <w:rPr>
              <w:highlight w:val="none"/>
            </w:rPr>
            <w:instrText xml:space="preserve"> PAGEREF _Toc120300487 \h </w:instrText>
          </w:r>
          <w:r>
            <w:rPr>
              <w:highlight w:val="none"/>
            </w:rPr>
            <w:fldChar w:fldCharType="separate"/>
          </w:r>
          <w:r>
            <w:rPr>
              <w:highlight w:val="none"/>
            </w:rPr>
            <w:t>37</w:t>
          </w:r>
          <w:r>
            <w:rPr>
              <w:highlight w:val="none"/>
            </w:rPr>
            <w:fldChar w:fldCharType="end"/>
          </w:r>
          <w:r>
            <w:rPr>
              <w:highlight w:val="none"/>
            </w:rPr>
            <w:fldChar w:fldCharType="end"/>
          </w:r>
        </w:p>
        <w:p w14:paraId="2F110EAB">
          <w:pPr>
            <w:pStyle w:val="19"/>
            <w:tabs>
              <w:tab w:val="right" w:leader="dot" w:pos="9350"/>
            </w:tabs>
            <w:rPr>
              <w:rFonts w:asciiTheme="minorHAnsi" w:hAnsiTheme="minorHAnsi" w:eastAsiaTheme="minorEastAsia"/>
              <w:sz w:val="22"/>
              <w:highlight w:val="none"/>
            </w:rPr>
          </w:pPr>
          <w:r>
            <w:rPr>
              <w:highlight w:val="none"/>
            </w:rPr>
            <w:fldChar w:fldCharType="begin"/>
          </w:r>
          <w:r>
            <w:rPr>
              <w:highlight w:val="none"/>
            </w:rPr>
            <w:instrText xml:space="preserve"> HYPERLINK \l "_Toc120300488" </w:instrText>
          </w:r>
          <w:r>
            <w:rPr>
              <w:highlight w:val="none"/>
            </w:rPr>
            <w:fldChar w:fldCharType="separate"/>
          </w:r>
          <w:r>
            <w:rPr>
              <w:rStyle w:val="12"/>
              <w:highlight w:val="none"/>
            </w:rPr>
            <w:t>Environmental</w:t>
          </w:r>
          <w:r>
            <w:rPr>
              <w:highlight w:val="none"/>
            </w:rPr>
            <w:tab/>
          </w:r>
          <w:r>
            <w:rPr>
              <w:highlight w:val="none"/>
            </w:rPr>
            <w:fldChar w:fldCharType="begin"/>
          </w:r>
          <w:r>
            <w:rPr>
              <w:highlight w:val="none"/>
            </w:rPr>
            <w:instrText xml:space="preserve"> PAGEREF _Toc120300488 \h </w:instrText>
          </w:r>
          <w:r>
            <w:rPr>
              <w:highlight w:val="none"/>
            </w:rPr>
            <w:fldChar w:fldCharType="separate"/>
          </w:r>
          <w:r>
            <w:rPr>
              <w:highlight w:val="none"/>
            </w:rPr>
            <w:t>37</w:t>
          </w:r>
          <w:r>
            <w:rPr>
              <w:highlight w:val="none"/>
            </w:rPr>
            <w:fldChar w:fldCharType="end"/>
          </w:r>
          <w:r>
            <w:rPr>
              <w:highlight w:val="none"/>
            </w:rPr>
            <w:fldChar w:fldCharType="end"/>
          </w:r>
        </w:p>
        <w:p w14:paraId="3C6C8F83">
          <w:pPr>
            <w:pStyle w:val="19"/>
            <w:tabs>
              <w:tab w:val="right" w:leader="dot" w:pos="9350"/>
            </w:tabs>
            <w:rPr>
              <w:rFonts w:asciiTheme="minorHAnsi" w:hAnsiTheme="minorHAnsi" w:eastAsiaTheme="minorEastAsia"/>
              <w:sz w:val="22"/>
              <w:highlight w:val="none"/>
            </w:rPr>
          </w:pPr>
          <w:r>
            <w:rPr>
              <w:highlight w:val="none"/>
            </w:rPr>
            <w:fldChar w:fldCharType="begin"/>
          </w:r>
          <w:r>
            <w:rPr>
              <w:highlight w:val="none"/>
            </w:rPr>
            <w:instrText xml:space="preserve"> HYPERLINK \l "_Toc120300489" </w:instrText>
          </w:r>
          <w:r>
            <w:rPr>
              <w:highlight w:val="none"/>
            </w:rPr>
            <w:fldChar w:fldCharType="separate"/>
          </w:r>
          <w:r>
            <w:rPr>
              <w:rStyle w:val="12"/>
              <w:highlight w:val="none"/>
            </w:rPr>
            <w:t>Creating an innovative business model</w:t>
          </w:r>
          <w:r>
            <w:rPr>
              <w:highlight w:val="none"/>
            </w:rPr>
            <w:tab/>
          </w:r>
          <w:r>
            <w:rPr>
              <w:highlight w:val="none"/>
            </w:rPr>
            <w:fldChar w:fldCharType="begin"/>
          </w:r>
          <w:r>
            <w:rPr>
              <w:highlight w:val="none"/>
            </w:rPr>
            <w:instrText xml:space="preserve"> PAGEREF _Toc120300489 \h </w:instrText>
          </w:r>
          <w:r>
            <w:rPr>
              <w:highlight w:val="none"/>
            </w:rPr>
            <w:fldChar w:fldCharType="separate"/>
          </w:r>
          <w:r>
            <w:rPr>
              <w:highlight w:val="none"/>
            </w:rPr>
            <w:t>39</w:t>
          </w:r>
          <w:r>
            <w:rPr>
              <w:highlight w:val="none"/>
            </w:rPr>
            <w:fldChar w:fldCharType="end"/>
          </w:r>
          <w:r>
            <w:rPr>
              <w:highlight w:val="none"/>
            </w:rPr>
            <w:fldChar w:fldCharType="end"/>
          </w:r>
        </w:p>
        <w:p w14:paraId="2BCA62D1">
          <w:pPr>
            <w:pStyle w:val="18"/>
            <w:rPr>
              <w:rFonts w:asciiTheme="minorHAnsi" w:hAnsiTheme="minorHAnsi" w:eastAsiaTheme="minorEastAsia"/>
              <w:sz w:val="22"/>
              <w:highlight w:val="none"/>
            </w:rPr>
          </w:pPr>
          <w:r>
            <w:rPr>
              <w:highlight w:val="none"/>
            </w:rPr>
            <w:fldChar w:fldCharType="begin"/>
          </w:r>
          <w:r>
            <w:rPr>
              <w:highlight w:val="none"/>
            </w:rPr>
            <w:instrText xml:space="preserve"> HYPERLINK \l "_Toc120300490" </w:instrText>
          </w:r>
          <w:r>
            <w:rPr>
              <w:highlight w:val="none"/>
            </w:rPr>
            <w:fldChar w:fldCharType="separate"/>
          </w:r>
          <w:r>
            <w:rPr>
              <w:rStyle w:val="12"/>
              <w:highlight w:val="none"/>
            </w:rPr>
            <w:t>MFR business model and sustainability</w:t>
          </w:r>
          <w:r>
            <w:rPr>
              <w:highlight w:val="none"/>
            </w:rPr>
            <w:tab/>
          </w:r>
          <w:r>
            <w:rPr>
              <w:highlight w:val="none"/>
            </w:rPr>
            <w:fldChar w:fldCharType="begin"/>
          </w:r>
          <w:r>
            <w:rPr>
              <w:highlight w:val="none"/>
            </w:rPr>
            <w:instrText xml:space="preserve"> PAGEREF _Toc120300490 \h </w:instrText>
          </w:r>
          <w:r>
            <w:rPr>
              <w:highlight w:val="none"/>
            </w:rPr>
            <w:fldChar w:fldCharType="separate"/>
          </w:r>
          <w:r>
            <w:rPr>
              <w:highlight w:val="none"/>
            </w:rPr>
            <w:t>40</w:t>
          </w:r>
          <w:r>
            <w:rPr>
              <w:highlight w:val="none"/>
            </w:rPr>
            <w:fldChar w:fldCharType="end"/>
          </w:r>
          <w:r>
            <w:rPr>
              <w:highlight w:val="none"/>
            </w:rPr>
            <w:fldChar w:fldCharType="end"/>
          </w:r>
        </w:p>
        <w:p w14:paraId="0E3DB7AF">
          <w:pPr>
            <w:pStyle w:val="19"/>
            <w:tabs>
              <w:tab w:val="right" w:leader="dot" w:pos="9350"/>
            </w:tabs>
            <w:rPr>
              <w:rFonts w:asciiTheme="minorHAnsi" w:hAnsiTheme="minorHAnsi" w:eastAsiaTheme="minorEastAsia"/>
              <w:sz w:val="22"/>
              <w:highlight w:val="none"/>
            </w:rPr>
          </w:pPr>
          <w:r>
            <w:rPr>
              <w:highlight w:val="none"/>
            </w:rPr>
            <w:fldChar w:fldCharType="begin"/>
          </w:r>
          <w:r>
            <w:rPr>
              <w:highlight w:val="none"/>
            </w:rPr>
            <w:instrText xml:space="preserve"> HYPERLINK \l "_Toc120300491" </w:instrText>
          </w:r>
          <w:r>
            <w:rPr>
              <w:highlight w:val="none"/>
            </w:rPr>
            <w:fldChar w:fldCharType="separate"/>
          </w:r>
          <w:r>
            <w:rPr>
              <w:rStyle w:val="12"/>
              <w:highlight w:val="none"/>
            </w:rPr>
            <w:t>Economic dimensions</w:t>
          </w:r>
          <w:r>
            <w:rPr>
              <w:highlight w:val="none"/>
            </w:rPr>
            <w:tab/>
          </w:r>
          <w:r>
            <w:rPr>
              <w:highlight w:val="none"/>
            </w:rPr>
            <w:fldChar w:fldCharType="begin"/>
          </w:r>
          <w:r>
            <w:rPr>
              <w:highlight w:val="none"/>
            </w:rPr>
            <w:instrText xml:space="preserve"> PAGEREF _Toc120300491 \h </w:instrText>
          </w:r>
          <w:r>
            <w:rPr>
              <w:highlight w:val="none"/>
            </w:rPr>
            <w:fldChar w:fldCharType="separate"/>
          </w:r>
          <w:r>
            <w:rPr>
              <w:highlight w:val="none"/>
            </w:rPr>
            <w:t>40</w:t>
          </w:r>
          <w:r>
            <w:rPr>
              <w:highlight w:val="none"/>
            </w:rPr>
            <w:fldChar w:fldCharType="end"/>
          </w:r>
          <w:r>
            <w:rPr>
              <w:highlight w:val="none"/>
            </w:rPr>
            <w:fldChar w:fldCharType="end"/>
          </w:r>
        </w:p>
        <w:p w14:paraId="70BC5A30">
          <w:pPr>
            <w:pStyle w:val="19"/>
            <w:tabs>
              <w:tab w:val="right" w:leader="dot" w:pos="9350"/>
            </w:tabs>
            <w:rPr>
              <w:rFonts w:asciiTheme="minorHAnsi" w:hAnsiTheme="minorHAnsi" w:eastAsiaTheme="minorEastAsia"/>
              <w:sz w:val="22"/>
              <w:highlight w:val="none"/>
            </w:rPr>
          </w:pPr>
          <w:r>
            <w:rPr>
              <w:highlight w:val="none"/>
            </w:rPr>
            <w:fldChar w:fldCharType="begin"/>
          </w:r>
          <w:r>
            <w:rPr>
              <w:highlight w:val="none"/>
            </w:rPr>
            <w:instrText xml:space="preserve"> HYPERLINK \l "_Toc120300492" </w:instrText>
          </w:r>
          <w:r>
            <w:rPr>
              <w:highlight w:val="none"/>
            </w:rPr>
            <w:fldChar w:fldCharType="separate"/>
          </w:r>
          <w:r>
            <w:rPr>
              <w:rStyle w:val="12"/>
              <w:highlight w:val="none"/>
            </w:rPr>
            <w:t>Social dimension</w:t>
          </w:r>
          <w:r>
            <w:rPr>
              <w:highlight w:val="none"/>
            </w:rPr>
            <w:tab/>
          </w:r>
          <w:r>
            <w:rPr>
              <w:highlight w:val="none"/>
            </w:rPr>
            <w:fldChar w:fldCharType="begin"/>
          </w:r>
          <w:r>
            <w:rPr>
              <w:highlight w:val="none"/>
            </w:rPr>
            <w:instrText xml:space="preserve"> PAGEREF _Toc120300492 \h </w:instrText>
          </w:r>
          <w:r>
            <w:rPr>
              <w:highlight w:val="none"/>
            </w:rPr>
            <w:fldChar w:fldCharType="separate"/>
          </w:r>
          <w:r>
            <w:rPr>
              <w:highlight w:val="none"/>
            </w:rPr>
            <w:t>41</w:t>
          </w:r>
          <w:r>
            <w:rPr>
              <w:highlight w:val="none"/>
            </w:rPr>
            <w:fldChar w:fldCharType="end"/>
          </w:r>
          <w:r>
            <w:rPr>
              <w:highlight w:val="none"/>
            </w:rPr>
            <w:fldChar w:fldCharType="end"/>
          </w:r>
        </w:p>
        <w:p w14:paraId="04DCC453">
          <w:pPr>
            <w:pStyle w:val="19"/>
            <w:tabs>
              <w:tab w:val="right" w:leader="dot" w:pos="9350"/>
            </w:tabs>
            <w:rPr>
              <w:rFonts w:asciiTheme="minorHAnsi" w:hAnsiTheme="minorHAnsi" w:eastAsiaTheme="minorEastAsia"/>
              <w:sz w:val="22"/>
              <w:highlight w:val="none"/>
            </w:rPr>
          </w:pPr>
          <w:r>
            <w:rPr>
              <w:highlight w:val="none"/>
            </w:rPr>
            <w:fldChar w:fldCharType="begin"/>
          </w:r>
          <w:r>
            <w:rPr>
              <w:highlight w:val="none"/>
            </w:rPr>
            <w:instrText xml:space="preserve"> HYPERLINK \l "_Toc120300493" </w:instrText>
          </w:r>
          <w:r>
            <w:rPr>
              <w:highlight w:val="none"/>
            </w:rPr>
            <w:fldChar w:fldCharType="separate"/>
          </w:r>
          <w:r>
            <w:rPr>
              <w:rStyle w:val="12"/>
              <w:highlight w:val="none"/>
            </w:rPr>
            <w:t>Environmental dimension</w:t>
          </w:r>
          <w:r>
            <w:rPr>
              <w:highlight w:val="none"/>
            </w:rPr>
            <w:tab/>
          </w:r>
          <w:r>
            <w:rPr>
              <w:highlight w:val="none"/>
            </w:rPr>
            <w:fldChar w:fldCharType="begin"/>
          </w:r>
          <w:r>
            <w:rPr>
              <w:highlight w:val="none"/>
            </w:rPr>
            <w:instrText xml:space="preserve"> PAGEREF _Toc120300493 \h </w:instrText>
          </w:r>
          <w:r>
            <w:rPr>
              <w:highlight w:val="none"/>
            </w:rPr>
            <w:fldChar w:fldCharType="separate"/>
          </w:r>
          <w:r>
            <w:rPr>
              <w:highlight w:val="none"/>
            </w:rPr>
            <w:t>42</w:t>
          </w:r>
          <w:r>
            <w:rPr>
              <w:highlight w:val="none"/>
            </w:rPr>
            <w:fldChar w:fldCharType="end"/>
          </w:r>
          <w:r>
            <w:rPr>
              <w:highlight w:val="none"/>
            </w:rPr>
            <w:fldChar w:fldCharType="end"/>
          </w:r>
        </w:p>
        <w:p w14:paraId="24645263">
          <w:pPr>
            <w:pStyle w:val="18"/>
            <w:rPr>
              <w:rFonts w:asciiTheme="minorHAnsi" w:hAnsiTheme="minorHAnsi" w:eastAsiaTheme="minorEastAsia"/>
              <w:sz w:val="22"/>
              <w:highlight w:val="none"/>
            </w:rPr>
          </w:pPr>
          <w:r>
            <w:rPr>
              <w:highlight w:val="none"/>
            </w:rPr>
            <w:fldChar w:fldCharType="begin"/>
          </w:r>
          <w:r>
            <w:rPr>
              <w:highlight w:val="none"/>
            </w:rPr>
            <w:instrText xml:space="preserve"> HYPERLINK \l "_Toc120300494" </w:instrText>
          </w:r>
          <w:r>
            <w:rPr>
              <w:highlight w:val="none"/>
            </w:rPr>
            <w:fldChar w:fldCharType="separate"/>
          </w:r>
          <w:r>
            <w:rPr>
              <w:rStyle w:val="12"/>
              <w:highlight w:val="none"/>
            </w:rPr>
            <w:t>Chapter 5: Conclusion</w:t>
          </w:r>
          <w:r>
            <w:rPr>
              <w:highlight w:val="none"/>
            </w:rPr>
            <w:tab/>
          </w:r>
          <w:r>
            <w:rPr>
              <w:highlight w:val="none"/>
            </w:rPr>
            <w:fldChar w:fldCharType="begin"/>
          </w:r>
          <w:r>
            <w:rPr>
              <w:highlight w:val="none"/>
            </w:rPr>
            <w:instrText xml:space="preserve"> PAGEREF _Toc120300494 \h </w:instrText>
          </w:r>
          <w:r>
            <w:rPr>
              <w:highlight w:val="none"/>
            </w:rPr>
            <w:fldChar w:fldCharType="separate"/>
          </w:r>
          <w:r>
            <w:rPr>
              <w:highlight w:val="none"/>
            </w:rPr>
            <w:t>44</w:t>
          </w:r>
          <w:r>
            <w:rPr>
              <w:highlight w:val="none"/>
            </w:rPr>
            <w:fldChar w:fldCharType="end"/>
          </w:r>
          <w:r>
            <w:rPr>
              <w:highlight w:val="none"/>
            </w:rPr>
            <w:fldChar w:fldCharType="end"/>
          </w:r>
        </w:p>
        <w:p w14:paraId="37B95637">
          <w:pPr>
            <w:pStyle w:val="19"/>
            <w:tabs>
              <w:tab w:val="right" w:leader="dot" w:pos="9350"/>
            </w:tabs>
            <w:rPr>
              <w:rFonts w:asciiTheme="minorHAnsi" w:hAnsiTheme="minorHAnsi" w:eastAsiaTheme="minorEastAsia"/>
              <w:sz w:val="22"/>
              <w:highlight w:val="none"/>
            </w:rPr>
          </w:pPr>
          <w:r>
            <w:rPr>
              <w:highlight w:val="none"/>
            </w:rPr>
            <w:fldChar w:fldCharType="begin"/>
          </w:r>
          <w:r>
            <w:rPr>
              <w:highlight w:val="none"/>
            </w:rPr>
            <w:instrText xml:space="preserve"> HYPERLINK \l "_Toc120300495" </w:instrText>
          </w:r>
          <w:r>
            <w:rPr>
              <w:highlight w:val="none"/>
            </w:rPr>
            <w:fldChar w:fldCharType="separate"/>
          </w:r>
          <w:r>
            <w:rPr>
              <w:rStyle w:val="12"/>
              <w:highlight w:val="none"/>
            </w:rPr>
            <w:t>Recommendations for the future studies</w:t>
          </w:r>
          <w:r>
            <w:rPr>
              <w:highlight w:val="none"/>
            </w:rPr>
            <w:tab/>
          </w:r>
          <w:r>
            <w:rPr>
              <w:highlight w:val="none"/>
            </w:rPr>
            <w:fldChar w:fldCharType="begin"/>
          </w:r>
          <w:r>
            <w:rPr>
              <w:highlight w:val="none"/>
            </w:rPr>
            <w:instrText xml:space="preserve"> PAGEREF _Toc120300495 \h </w:instrText>
          </w:r>
          <w:r>
            <w:rPr>
              <w:highlight w:val="none"/>
            </w:rPr>
            <w:fldChar w:fldCharType="separate"/>
          </w:r>
          <w:r>
            <w:rPr>
              <w:highlight w:val="none"/>
            </w:rPr>
            <w:t>45</w:t>
          </w:r>
          <w:r>
            <w:rPr>
              <w:highlight w:val="none"/>
            </w:rPr>
            <w:fldChar w:fldCharType="end"/>
          </w:r>
          <w:r>
            <w:rPr>
              <w:highlight w:val="none"/>
            </w:rPr>
            <w:fldChar w:fldCharType="end"/>
          </w:r>
        </w:p>
        <w:p w14:paraId="5C2D42F0">
          <w:pPr>
            <w:pStyle w:val="18"/>
            <w:rPr>
              <w:rFonts w:asciiTheme="minorHAnsi" w:hAnsiTheme="minorHAnsi" w:eastAsiaTheme="minorEastAsia"/>
              <w:sz w:val="22"/>
              <w:highlight w:val="none"/>
            </w:rPr>
          </w:pPr>
          <w:r>
            <w:rPr>
              <w:highlight w:val="none"/>
            </w:rPr>
            <w:fldChar w:fldCharType="begin"/>
          </w:r>
          <w:r>
            <w:rPr>
              <w:highlight w:val="none"/>
            </w:rPr>
            <w:instrText xml:space="preserve"> HYPERLINK \l "_Toc120300496" </w:instrText>
          </w:r>
          <w:r>
            <w:rPr>
              <w:highlight w:val="none"/>
            </w:rPr>
            <w:fldChar w:fldCharType="separate"/>
          </w:r>
          <w:r>
            <w:rPr>
              <w:rStyle w:val="12"/>
              <w:highlight w:val="none"/>
            </w:rPr>
            <w:t>Chapter 6: Personal Development Plan</w:t>
          </w:r>
          <w:r>
            <w:rPr>
              <w:highlight w:val="none"/>
            </w:rPr>
            <w:tab/>
          </w:r>
          <w:r>
            <w:rPr>
              <w:highlight w:val="none"/>
            </w:rPr>
            <w:fldChar w:fldCharType="begin"/>
          </w:r>
          <w:r>
            <w:rPr>
              <w:highlight w:val="none"/>
            </w:rPr>
            <w:instrText xml:space="preserve"> PAGEREF _Toc120300496 \h </w:instrText>
          </w:r>
          <w:r>
            <w:rPr>
              <w:highlight w:val="none"/>
            </w:rPr>
            <w:fldChar w:fldCharType="separate"/>
          </w:r>
          <w:r>
            <w:rPr>
              <w:highlight w:val="none"/>
            </w:rPr>
            <w:t>47</w:t>
          </w:r>
          <w:r>
            <w:rPr>
              <w:highlight w:val="none"/>
            </w:rPr>
            <w:fldChar w:fldCharType="end"/>
          </w:r>
          <w:r>
            <w:rPr>
              <w:highlight w:val="none"/>
            </w:rPr>
            <w:fldChar w:fldCharType="end"/>
          </w:r>
        </w:p>
        <w:p w14:paraId="4F6DCB8D">
          <w:pPr>
            <w:pStyle w:val="19"/>
            <w:tabs>
              <w:tab w:val="left" w:pos="880"/>
              <w:tab w:val="right" w:leader="dot" w:pos="9350"/>
            </w:tabs>
            <w:rPr>
              <w:rFonts w:asciiTheme="minorHAnsi" w:hAnsiTheme="minorHAnsi" w:eastAsiaTheme="minorEastAsia"/>
              <w:sz w:val="22"/>
              <w:highlight w:val="none"/>
            </w:rPr>
          </w:pPr>
          <w:r>
            <w:rPr>
              <w:highlight w:val="none"/>
            </w:rPr>
            <w:fldChar w:fldCharType="begin"/>
          </w:r>
          <w:r>
            <w:rPr>
              <w:highlight w:val="none"/>
            </w:rPr>
            <w:instrText xml:space="preserve"> HYPERLINK \l "_Toc120300497" </w:instrText>
          </w:r>
          <w:r>
            <w:rPr>
              <w:highlight w:val="none"/>
            </w:rPr>
            <w:fldChar w:fldCharType="separate"/>
          </w:r>
          <w:r>
            <w:rPr>
              <w:rStyle w:val="12"/>
              <w:highlight w:val="none"/>
            </w:rPr>
            <w:t>6.1</w:t>
          </w:r>
          <w:r>
            <w:rPr>
              <w:rFonts w:asciiTheme="minorHAnsi" w:hAnsiTheme="minorHAnsi" w:eastAsiaTheme="minorEastAsia"/>
              <w:sz w:val="22"/>
              <w:highlight w:val="none"/>
            </w:rPr>
            <w:tab/>
          </w:r>
          <w:r>
            <w:rPr>
              <w:rStyle w:val="12"/>
              <w:highlight w:val="none"/>
            </w:rPr>
            <w:t>Before Research</w:t>
          </w:r>
          <w:r>
            <w:rPr>
              <w:highlight w:val="none"/>
            </w:rPr>
            <w:tab/>
          </w:r>
          <w:r>
            <w:rPr>
              <w:highlight w:val="none"/>
            </w:rPr>
            <w:fldChar w:fldCharType="begin"/>
          </w:r>
          <w:r>
            <w:rPr>
              <w:highlight w:val="none"/>
            </w:rPr>
            <w:instrText xml:space="preserve"> PAGEREF _Toc120300497 \h </w:instrText>
          </w:r>
          <w:r>
            <w:rPr>
              <w:highlight w:val="none"/>
            </w:rPr>
            <w:fldChar w:fldCharType="separate"/>
          </w:r>
          <w:r>
            <w:rPr>
              <w:highlight w:val="none"/>
            </w:rPr>
            <w:t>47</w:t>
          </w:r>
          <w:r>
            <w:rPr>
              <w:highlight w:val="none"/>
            </w:rPr>
            <w:fldChar w:fldCharType="end"/>
          </w:r>
          <w:r>
            <w:rPr>
              <w:highlight w:val="none"/>
            </w:rPr>
            <w:fldChar w:fldCharType="end"/>
          </w:r>
        </w:p>
        <w:p w14:paraId="4226BC4F">
          <w:pPr>
            <w:pStyle w:val="19"/>
            <w:tabs>
              <w:tab w:val="left" w:pos="880"/>
              <w:tab w:val="right" w:leader="dot" w:pos="9350"/>
            </w:tabs>
            <w:rPr>
              <w:rFonts w:asciiTheme="minorHAnsi" w:hAnsiTheme="minorHAnsi" w:eastAsiaTheme="minorEastAsia"/>
              <w:sz w:val="22"/>
              <w:highlight w:val="none"/>
            </w:rPr>
          </w:pPr>
          <w:r>
            <w:rPr>
              <w:highlight w:val="none"/>
            </w:rPr>
            <w:fldChar w:fldCharType="begin"/>
          </w:r>
          <w:r>
            <w:rPr>
              <w:highlight w:val="none"/>
            </w:rPr>
            <w:instrText xml:space="preserve"> HYPERLINK \l "_Toc120300498" </w:instrText>
          </w:r>
          <w:r>
            <w:rPr>
              <w:highlight w:val="none"/>
            </w:rPr>
            <w:fldChar w:fldCharType="separate"/>
          </w:r>
          <w:r>
            <w:rPr>
              <w:rStyle w:val="12"/>
              <w:highlight w:val="none"/>
            </w:rPr>
            <w:t>6.2</w:t>
          </w:r>
          <w:r>
            <w:rPr>
              <w:rFonts w:asciiTheme="minorHAnsi" w:hAnsiTheme="minorHAnsi" w:eastAsiaTheme="minorEastAsia"/>
              <w:sz w:val="22"/>
              <w:highlight w:val="none"/>
            </w:rPr>
            <w:tab/>
          </w:r>
          <w:r>
            <w:rPr>
              <w:rStyle w:val="12"/>
              <w:highlight w:val="none"/>
            </w:rPr>
            <w:t>Skills gained via research</w:t>
          </w:r>
          <w:r>
            <w:rPr>
              <w:highlight w:val="none"/>
            </w:rPr>
            <w:tab/>
          </w:r>
          <w:r>
            <w:rPr>
              <w:highlight w:val="none"/>
            </w:rPr>
            <w:fldChar w:fldCharType="begin"/>
          </w:r>
          <w:r>
            <w:rPr>
              <w:highlight w:val="none"/>
            </w:rPr>
            <w:instrText xml:space="preserve"> PAGEREF _Toc120300498 \h </w:instrText>
          </w:r>
          <w:r>
            <w:rPr>
              <w:highlight w:val="none"/>
            </w:rPr>
            <w:fldChar w:fldCharType="separate"/>
          </w:r>
          <w:r>
            <w:rPr>
              <w:highlight w:val="none"/>
            </w:rPr>
            <w:t>47</w:t>
          </w:r>
          <w:r>
            <w:rPr>
              <w:highlight w:val="none"/>
            </w:rPr>
            <w:fldChar w:fldCharType="end"/>
          </w:r>
          <w:r>
            <w:rPr>
              <w:highlight w:val="none"/>
            </w:rPr>
            <w:fldChar w:fldCharType="end"/>
          </w:r>
        </w:p>
        <w:p w14:paraId="6313059A">
          <w:pPr>
            <w:pStyle w:val="19"/>
            <w:tabs>
              <w:tab w:val="left" w:pos="880"/>
              <w:tab w:val="right" w:leader="dot" w:pos="9350"/>
            </w:tabs>
            <w:rPr>
              <w:rFonts w:asciiTheme="minorHAnsi" w:hAnsiTheme="minorHAnsi" w:eastAsiaTheme="minorEastAsia"/>
              <w:sz w:val="22"/>
              <w:highlight w:val="none"/>
            </w:rPr>
          </w:pPr>
          <w:r>
            <w:rPr>
              <w:highlight w:val="none"/>
            </w:rPr>
            <w:fldChar w:fldCharType="begin"/>
          </w:r>
          <w:r>
            <w:rPr>
              <w:highlight w:val="none"/>
            </w:rPr>
            <w:instrText xml:space="preserve"> HYPERLINK \l "_Toc120300499" </w:instrText>
          </w:r>
          <w:r>
            <w:rPr>
              <w:highlight w:val="none"/>
            </w:rPr>
            <w:fldChar w:fldCharType="separate"/>
          </w:r>
          <w:r>
            <w:rPr>
              <w:rStyle w:val="12"/>
              <w:highlight w:val="none"/>
            </w:rPr>
            <w:t>6.3</w:t>
          </w:r>
          <w:r>
            <w:rPr>
              <w:rFonts w:asciiTheme="minorHAnsi" w:hAnsiTheme="minorHAnsi" w:eastAsiaTheme="minorEastAsia"/>
              <w:sz w:val="22"/>
              <w:highlight w:val="none"/>
            </w:rPr>
            <w:tab/>
          </w:r>
          <w:r>
            <w:rPr>
              <w:rStyle w:val="12"/>
              <w:highlight w:val="none"/>
            </w:rPr>
            <w:t>Career Outlook</w:t>
          </w:r>
          <w:r>
            <w:rPr>
              <w:highlight w:val="none"/>
            </w:rPr>
            <w:tab/>
          </w:r>
          <w:r>
            <w:rPr>
              <w:highlight w:val="none"/>
            </w:rPr>
            <w:fldChar w:fldCharType="begin"/>
          </w:r>
          <w:r>
            <w:rPr>
              <w:highlight w:val="none"/>
            </w:rPr>
            <w:instrText xml:space="preserve"> PAGEREF _Toc120300499 \h </w:instrText>
          </w:r>
          <w:r>
            <w:rPr>
              <w:highlight w:val="none"/>
            </w:rPr>
            <w:fldChar w:fldCharType="separate"/>
          </w:r>
          <w:r>
            <w:rPr>
              <w:highlight w:val="none"/>
            </w:rPr>
            <w:t>47</w:t>
          </w:r>
          <w:r>
            <w:rPr>
              <w:highlight w:val="none"/>
            </w:rPr>
            <w:fldChar w:fldCharType="end"/>
          </w:r>
          <w:r>
            <w:rPr>
              <w:highlight w:val="none"/>
            </w:rPr>
            <w:fldChar w:fldCharType="end"/>
          </w:r>
        </w:p>
        <w:p w14:paraId="6BCADC27">
          <w:pPr>
            <w:pStyle w:val="19"/>
            <w:tabs>
              <w:tab w:val="right" w:leader="dot" w:pos="9350"/>
            </w:tabs>
            <w:rPr>
              <w:rFonts w:asciiTheme="minorHAnsi" w:hAnsiTheme="minorHAnsi" w:eastAsiaTheme="minorEastAsia"/>
              <w:sz w:val="22"/>
              <w:highlight w:val="none"/>
            </w:rPr>
          </w:pPr>
          <w:r>
            <w:rPr>
              <w:highlight w:val="none"/>
            </w:rPr>
            <w:fldChar w:fldCharType="begin"/>
          </w:r>
          <w:r>
            <w:rPr>
              <w:highlight w:val="none"/>
            </w:rPr>
            <w:instrText xml:space="preserve"> HYPERLINK \l "_Toc120300500" </w:instrText>
          </w:r>
          <w:r>
            <w:rPr>
              <w:highlight w:val="none"/>
            </w:rPr>
            <w:fldChar w:fldCharType="separate"/>
          </w:r>
          <w:r>
            <w:rPr>
              <w:rStyle w:val="12"/>
              <w:highlight w:val="none"/>
            </w:rPr>
            <w:t>Action Plan of PDC</w:t>
          </w:r>
          <w:r>
            <w:rPr>
              <w:highlight w:val="none"/>
            </w:rPr>
            <w:tab/>
          </w:r>
          <w:r>
            <w:rPr>
              <w:highlight w:val="none"/>
            </w:rPr>
            <w:fldChar w:fldCharType="begin"/>
          </w:r>
          <w:r>
            <w:rPr>
              <w:highlight w:val="none"/>
            </w:rPr>
            <w:instrText xml:space="preserve"> PAGEREF _Toc120300500 \h </w:instrText>
          </w:r>
          <w:r>
            <w:rPr>
              <w:highlight w:val="none"/>
            </w:rPr>
            <w:fldChar w:fldCharType="separate"/>
          </w:r>
          <w:r>
            <w:rPr>
              <w:highlight w:val="none"/>
            </w:rPr>
            <w:t>48</w:t>
          </w:r>
          <w:r>
            <w:rPr>
              <w:highlight w:val="none"/>
            </w:rPr>
            <w:fldChar w:fldCharType="end"/>
          </w:r>
          <w:r>
            <w:rPr>
              <w:highlight w:val="none"/>
            </w:rPr>
            <w:fldChar w:fldCharType="end"/>
          </w:r>
        </w:p>
        <w:p w14:paraId="606CC3FE">
          <w:pPr>
            <w:pStyle w:val="18"/>
            <w:rPr>
              <w:rFonts w:asciiTheme="minorHAnsi" w:hAnsiTheme="minorHAnsi" w:eastAsiaTheme="minorEastAsia"/>
              <w:sz w:val="22"/>
              <w:highlight w:val="none"/>
            </w:rPr>
          </w:pPr>
          <w:r>
            <w:rPr>
              <w:highlight w:val="none"/>
            </w:rPr>
            <w:fldChar w:fldCharType="begin"/>
          </w:r>
          <w:r>
            <w:rPr>
              <w:highlight w:val="none"/>
            </w:rPr>
            <w:instrText xml:space="preserve"> HYPERLINK \l "_Toc120300501" </w:instrText>
          </w:r>
          <w:r>
            <w:rPr>
              <w:highlight w:val="none"/>
            </w:rPr>
            <w:fldChar w:fldCharType="separate"/>
          </w:r>
          <w:r>
            <w:rPr>
              <w:rStyle w:val="12"/>
              <w:rFonts w:cs="Times New Roman"/>
              <w:highlight w:val="none"/>
            </w:rPr>
            <w:t>References</w:t>
          </w:r>
          <w:r>
            <w:rPr>
              <w:highlight w:val="none"/>
            </w:rPr>
            <w:tab/>
          </w:r>
          <w:r>
            <w:rPr>
              <w:highlight w:val="none"/>
            </w:rPr>
            <w:fldChar w:fldCharType="begin"/>
          </w:r>
          <w:r>
            <w:rPr>
              <w:highlight w:val="none"/>
            </w:rPr>
            <w:instrText xml:space="preserve"> PAGEREF _Toc120300501 \h </w:instrText>
          </w:r>
          <w:r>
            <w:rPr>
              <w:highlight w:val="none"/>
            </w:rPr>
            <w:fldChar w:fldCharType="separate"/>
          </w:r>
          <w:r>
            <w:rPr>
              <w:highlight w:val="none"/>
            </w:rPr>
            <w:t>50</w:t>
          </w:r>
          <w:r>
            <w:rPr>
              <w:highlight w:val="none"/>
            </w:rPr>
            <w:fldChar w:fldCharType="end"/>
          </w:r>
          <w:r>
            <w:rPr>
              <w:highlight w:val="none"/>
            </w:rPr>
            <w:fldChar w:fldCharType="end"/>
          </w:r>
        </w:p>
        <w:p w14:paraId="47A7E2FB">
          <w:pPr>
            <w:pStyle w:val="18"/>
            <w:rPr>
              <w:rFonts w:asciiTheme="minorHAnsi" w:hAnsiTheme="minorHAnsi" w:eastAsiaTheme="minorEastAsia"/>
              <w:sz w:val="22"/>
              <w:highlight w:val="none"/>
            </w:rPr>
          </w:pPr>
          <w:r>
            <w:rPr>
              <w:highlight w:val="none"/>
            </w:rPr>
            <w:fldChar w:fldCharType="begin"/>
          </w:r>
          <w:r>
            <w:rPr>
              <w:highlight w:val="none"/>
            </w:rPr>
            <w:instrText xml:space="preserve"> HYPERLINK \l "_Toc120300502" </w:instrText>
          </w:r>
          <w:r>
            <w:rPr>
              <w:highlight w:val="none"/>
            </w:rPr>
            <w:fldChar w:fldCharType="separate"/>
          </w:r>
          <w:r>
            <w:rPr>
              <w:rStyle w:val="12"/>
              <w:highlight w:val="none"/>
              <w:shd w:val="clear" w:color="auto" w:fill="FFFFFF"/>
            </w:rPr>
            <w:t>Appendix 1:</w:t>
          </w:r>
          <w:r>
            <w:rPr>
              <w:highlight w:val="none"/>
            </w:rPr>
            <w:tab/>
          </w:r>
          <w:r>
            <w:rPr>
              <w:highlight w:val="none"/>
            </w:rPr>
            <w:fldChar w:fldCharType="begin"/>
          </w:r>
          <w:r>
            <w:rPr>
              <w:highlight w:val="none"/>
            </w:rPr>
            <w:instrText xml:space="preserve"> PAGEREF _Toc120300502 \h </w:instrText>
          </w:r>
          <w:r>
            <w:rPr>
              <w:highlight w:val="none"/>
            </w:rPr>
            <w:fldChar w:fldCharType="separate"/>
          </w:r>
          <w:r>
            <w:rPr>
              <w:highlight w:val="none"/>
            </w:rPr>
            <w:t>53</w:t>
          </w:r>
          <w:r>
            <w:rPr>
              <w:highlight w:val="none"/>
            </w:rPr>
            <w:fldChar w:fldCharType="end"/>
          </w:r>
          <w:r>
            <w:rPr>
              <w:highlight w:val="none"/>
            </w:rPr>
            <w:fldChar w:fldCharType="end"/>
          </w:r>
        </w:p>
        <w:p w14:paraId="0EBB8CC1">
          <w:pPr>
            <w:pStyle w:val="18"/>
            <w:rPr>
              <w:rFonts w:asciiTheme="minorHAnsi" w:hAnsiTheme="minorHAnsi" w:eastAsiaTheme="minorEastAsia"/>
              <w:sz w:val="22"/>
              <w:highlight w:val="none"/>
            </w:rPr>
          </w:pPr>
          <w:r>
            <w:rPr>
              <w:highlight w:val="none"/>
            </w:rPr>
            <w:fldChar w:fldCharType="begin"/>
          </w:r>
          <w:r>
            <w:rPr>
              <w:highlight w:val="none"/>
            </w:rPr>
            <w:instrText xml:space="preserve"> HYPERLINK \l "_Toc120300503" </w:instrText>
          </w:r>
          <w:r>
            <w:rPr>
              <w:highlight w:val="none"/>
            </w:rPr>
            <w:fldChar w:fldCharType="separate"/>
          </w:r>
          <w:r>
            <w:rPr>
              <w:rStyle w:val="12"/>
              <w:highlight w:val="none"/>
              <w:shd w:val="clear" w:color="auto" w:fill="FFFFFF"/>
            </w:rPr>
            <w:t>Questionnaire</w:t>
          </w:r>
          <w:r>
            <w:rPr>
              <w:highlight w:val="none"/>
            </w:rPr>
            <w:tab/>
          </w:r>
          <w:r>
            <w:rPr>
              <w:highlight w:val="none"/>
            </w:rPr>
            <w:fldChar w:fldCharType="begin"/>
          </w:r>
          <w:r>
            <w:rPr>
              <w:highlight w:val="none"/>
            </w:rPr>
            <w:instrText xml:space="preserve"> PAGEREF _Toc120300503 \h </w:instrText>
          </w:r>
          <w:r>
            <w:rPr>
              <w:highlight w:val="none"/>
            </w:rPr>
            <w:fldChar w:fldCharType="separate"/>
          </w:r>
          <w:r>
            <w:rPr>
              <w:highlight w:val="none"/>
            </w:rPr>
            <w:t>53</w:t>
          </w:r>
          <w:r>
            <w:rPr>
              <w:highlight w:val="none"/>
            </w:rPr>
            <w:fldChar w:fldCharType="end"/>
          </w:r>
          <w:r>
            <w:rPr>
              <w:highlight w:val="none"/>
            </w:rPr>
            <w:fldChar w:fldCharType="end"/>
          </w:r>
        </w:p>
        <w:p w14:paraId="4C0B5BE5">
          <w:pPr>
            <w:tabs>
              <w:tab w:val="left" w:pos="360"/>
            </w:tabs>
            <w:spacing w:before="240" w:after="240"/>
            <w:rPr>
              <w:rFonts w:cs="Times New Roman"/>
              <w:szCs w:val="24"/>
              <w:highlight w:val="none"/>
            </w:rPr>
          </w:pPr>
          <w:r>
            <w:rPr>
              <w:rFonts w:cs="Times New Roman"/>
              <w:b/>
              <w:bCs/>
              <w:szCs w:val="24"/>
              <w:highlight w:val="none"/>
            </w:rPr>
            <w:fldChar w:fldCharType="end"/>
          </w:r>
        </w:p>
      </w:sdtContent>
    </w:sdt>
    <w:p w14:paraId="6AD132E9">
      <w:pPr>
        <w:tabs>
          <w:tab w:val="left" w:pos="360"/>
        </w:tabs>
        <w:spacing w:before="240" w:after="240"/>
        <w:rPr>
          <w:rFonts w:cs="Times New Roman"/>
          <w:szCs w:val="24"/>
          <w:highlight w:val="none"/>
        </w:rPr>
      </w:pPr>
    </w:p>
    <w:p w14:paraId="769B02DC">
      <w:pPr>
        <w:tabs>
          <w:tab w:val="left" w:pos="360"/>
        </w:tabs>
        <w:spacing w:before="240" w:after="240"/>
        <w:rPr>
          <w:rFonts w:cs="Times New Roman"/>
          <w:szCs w:val="24"/>
          <w:highlight w:val="none"/>
        </w:rPr>
      </w:pPr>
    </w:p>
    <w:p w14:paraId="33C9B99E">
      <w:pPr>
        <w:tabs>
          <w:tab w:val="left" w:pos="360"/>
        </w:tabs>
        <w:spacing w:before="240" w:after="240"/>
        <w:rPr>
          <w:rFonts w:cs="Times New Roman"/>
          <w:szCs w:val="24"/>
          <w:highlight w:val="none"/>
        </w:rPr>
      </w:pPr>
    </w:p>
    <w:p w14:paraId="5CE2BA70">
      <w:pPr>
        <w:tabs>
          <w:tab w:val="left" w:pos="360"/>
        </w:tabs>
        <w:spacing w:before="240" w:after="240"/>
        <w:rPr>
          <w:rFonts w:cs="Times New Roman"/>
          <w:szCs w:val="24"/>
          <w:highlight w:val="none"/>
        </w:rPr>
      </w:pPr>
    </w:p>
    <w:p w14:paraId="011744F1">
      <w:pPr>
        <w:spacing w:after="160" w:line="259" w:lineRule="auto"/>
        <w:contextualSpacing w:val="0"/>
        <w:jc w:val="left"/>
        <w:rPr>
          <w:rFonts w:cs="Times New Roman" w:eastAsiaTheme="majorEastAsia"/>
          <w:b/>
          <w:szCs w:val="24"/>
          <w:highlight w:val="none"/>
        </w:rPr>
      </w:pPr>
      <w:r>
        <w:rPr>
          <w:rFonts w:cs="Times New Roman"/>
          <w:szCs w:val="24"/>
          <w:highlight w:val="none"/>
        </w:rPr>
        <w:br w:type="page"/>
      </w:r>
    </w:p>
    <w:p w14:paraId="74BC7464">
      <w:pPr>
        <w:pStyle w:val="2"/>
        <w:tabs>
          <w:tab w:val="left" w:pos="360"/>
        </w:tabs>
        <w:spacing w:before="240" w:after="240"/>
        <w:jc w:val="center"/>
        <w:rPr>
          <w:rFonts w:cs="Times New Roman"/>
          <w:szCs w:val="24"/>
          <w:highlight w:val="none"/>
        </w:rPr>
      </w:pPr>
      <w:bookmarkStart w:id="0" w:name="_Toc120300436"/>
      <w:r>
        <w:rPr>
          <w:rFonts w:cs="Times New Roman"/>
          <w:szCs w:val="24"/>
          <w:highlight w:val="none"/>
        </w:rPr>
        <w:t>Chapter 1: Introduction and Background</w:t>
      </w:r>
      <w:bookmarkEnd w:id="0"/>
    </w:p>
    <w:p w14:paraId="7CCA0BEC">
      <w:pPr>
        <w:tabs>
          <w:tab w:val="left" w:pos="360"/>
        </w:tabs>
        <w:spacing w:before="240" w:after="240"/>
        <w:rPr>
          <w:rFonts w:cs="Times New Roman"/>
          <w:szCs w:val="24"/>
          <w:highlight w:val="none"/>
        </w:rPr>
      </w:pPr>
      <w:r>
        <w:rPr>
          <w:rFonts w:cs="Times New Roman"/>
          <w:szCs w:val="24"/>
          <w:highlight w:val="none"/>
        </w:rPr>
        <w:t>The automobile industry has expanded by significant amounts in more than fifty years, much outpacing the condition of the manufacturing industry that Pakistan acquired at the time it gained independence (</w:t>
      </w:r>
      <w:r>
        <w:rPr>
          <w:rFonts w:cs="Times New Roman"/>
          <w:szCs w:val="24"/>
          <w:highlight w:val="none"/>
          <w:shd w:val="clear" w:color="auto" w:fill="FFFFFF"/>
        </w:rPr>
        <w:t>Waqas et al., 2018</w:t>
      </w:r>
      <w:r>
        <w:rPr>
          <w:rFonts w:cs="Times New Roman"/>
          <w:szCs w:val="24"/>
          <w:highlight w:val="none"/>
        </w:rPr>
        <w:t>). When the industry was first established under government guidance and support, significant growth and capacity developed, but technological prowess and competitiveness greatly eluded the industry (</w:t>
      </w:r>
      <w:r>
        <w:rPr>
          <w:rFonts w:cs="Times New Roman"/>
          <w:szCs w:val="24"/>
          <w:highlight w:val="none"/>
          <w:shd w:val="clear" w:color="auto" w:fill="FFFFFF"/>
        </w:rPr>
        <w:t>Nallusamy and Ahamed, 2017</w:t>
      </w:r>
      <w:r>
        <w:rPr>
          <w:rFonts w:cs="Times New Roman"/>
          <w:szCs w:val="24"/>
          <w:highlight w:val="none"/>
        </w:rPr>
        <w:t>). However, a few firms have achieved some degree of global competitive nature as export industries and built local technical capabilities newly developed and generated elements, components, and product lines (Tahir et al., 2018). As engineering and production continue to specialize, manufacturers will have less and less technical product customization. With even more manufacturing and Innovation migrating to providers, the business strategy and Value added in the automobile sector will continue to migrate downstream</w:t>
      </w:r>
      <w:r>
        <w:rPr>
          <w:rFonts w:cs="Times New Roman"/>
          <w:szCs w:val="24"/>
          <w:highlight w:val="none"/>
          <w:shd w:val="clear" w:color="auto" w:fill="FFFFFF"/>
        </w:rPr>
        <w:t xml:space="preserve"> </w:t>
      </w:r>
      <w:r>
        <w:rPr>
          <w:rFonts w:cs="Times New Roman"/>
          <w:szCs w:val="24"/>
          <w:highlight w:val="none"/>
        </w:rPr>
        <w:t>(</w:t>
      </w:r>
      <w:r>
        <w:rPr>
          <w:rFonts w:cs="Times New Roman"/>
          <w:szCs w:val="24"/>
          <w:highlight w:val="none"/>
          <w:shd w:val="clear" w:color="auto" w:fill="FFFFFF"/>
        </w:rPr>
        <w:t>Vaz et al., 2017</w:t>
      </w:r>
      <w:r>
        <w:rPr>
          <w:rFonts w:cs="Times New Roman"/>
          <w:szCs w:val="24"/>
          <w:highlight w:val="none"/>
        </w:rPr>
        <w:t>). To answer this issue, this study considers the innovation process and its impact within the Pakistani automotive industry with a special focus on the growth of manufacturers utilizing responses from the sector to a questionnaire of component manufacturers.</w:t>
      </w:r>
    </w:p>
    <w:p w14:paraId="6E38622E">
      <w:pPr>
        <w:pStyle w:val="3"/>
        <w:numPr>
          <w:ilvl w:val="1"/>
          <w:numId w:val="1"/>
        </w:numPr>
        <w:tabs>
          <w:tab w:val="left" w:pos="360"/>
        </w:tabs>
        <w:spacing w:before="240" w:after="240"/>
        <w:ind w:left="0" w:firstLine="0"/>
        <w:rPr>
          <w:rFonts w:cs="Times New Roman"/>
          <w:i w:val="0"/>
          <w:szCs w:val="24"/>
          <w:highlight w:val="none"/>
        </w:rPr>
      </w:pPr>
      <w:bookmarkStart w:id="1" w:name="_Toc120300437"/>
      <w:r>
        <w:rPr>
          <w:rFonts w:cs="Times New Roman"/>
          <w:i w:val="0"/>
          <w:szCs w:val="24"/>
          <w:highlight w:val="none"/>
        </w:rPr>
        <w:t>Introduction</w:t>
      </w:r>
      <w:bookmarkEnd w:id="1"/>
    </w:p>
    <w:p w14:paraId="041B6BE3">
      <w:pPr>
        <w:tabs>
          <w:tab w:val="left" w:pos="360"/>
        </w:tabs>
        <w:spacing w:before="240" w:after="240"/>
        <w:rPr>
          <w:rFonts w:cs="Times New Roman"/>
          <w:szCs w:val="24"/>
          <w:highlight w:val="none"/>
        </w:rPr>
      </w:pPr>
      <w:r>
        <w:rPr>
          <w:rFonts w:cs="Times New Roman"/>
          <w:szCs w:val="24"/>
          <w:highlight w:val="none"/>
        </w:rPr>
        <w:t xml:space="preserve">Even now, the economic growth benefits significantly from the employment, income, and foreign exchange that the automotive industry generates, in addition to the development of human resources </w:t>
      </w:r>
      <w:r>
        <w:rPr>
          <w:rFonts w:cs="Times New Roman"/>
          <w:szCs w:val="24"/>
          <w:highlight w:val="none"/>
          <w:shd w:val="clear" w:color="auto" w:fill="FFFFFF"/>
        </w:rPr>
        <w:t>(Takeishi, 2002).</w:t>
      </w:r>
      <w:r>
        <w:rPr>
          <w:rFonts w:cs="Times New Roman"/>
          <w:szCs w:val="24"/>
          <w:highlight w:val="none"/>
        </w:rPr>
        <w:t xml:space="preserve"> Rapid expansion has often been the cornerstone of many economic growth initiatives. The automobile sector is thought to contain the secret to sustainable initiatives because it has been instrumental in the swift transformation of economies (</w:t>
      </w:r>
      <w:r>
        <w:rPr>
          <w:rFonts w:cs="Times New Roman"/>
          <w:szCs w:val="24"/>
          <w:highlight w:val="none"/>
          <w:shd w:val="clear" w:color="auto" w:fill="FFFFFF"/>
        </w:rPr>
        <w:t>Lazzarotti et al., 2013</w:t>
      </w:r>
      <w:r>
        <w:rPr>
          <w:rFonts w:cs="Times New Roman"/>
          <w:szCs w:val="24"/>
          <w:highlight w:val="none"/>
        </w:rPr>
        <w:t>). Its participation in ongoing improvement has cultivated a collection of modern referential models and the executive's organization for the present era region (</w:t>
      </w:r>
      <w:r>
        <w:rPr>
          <w:rFonts w:cs="Times New Roman"/>
          <w:szCs w:val="24"/>
          <w:highlight w:val="none"/>
          <w:shd w:val="clear" w:color="auto" w:fill="FFFFFF"/>
        </w:rPr>
        <w:t>Rubenstein, 2001</w:t>
      </w:r>
      <w:r>
        <w:rPr>
          <w:rFonts w:cs="Times New Roman"/>
          <w:szCs w:val="24"/>
          <w:highlight w:val="none"/>
        </w:rPr>
        <w:t>). Generally speaking, the pursuit of efficacy was a key factor in the growth of the car industry and, from its inception, conceived the concept of large-scale manufacturing to the car cycle with virtualization (Llopis et al., 2021), providing a degree of personalization as a valuable component to the automotive production system and, more recently, the notion of flexible creation (</w:t>
      </w:r>
      <w:r>
        <w:rPr>
          <w:rFonts w:cs="Times New Roman"/>
          <w:szCs w:val="24"/>
          <w:highlight w:val="none"/>
          <w:shd w:val="clear" w:color="auto" w:fill="FFFFFF"/>
        </w:rPr>
        <w:t>Nallusamy, and Ahamed, 2017</w:t>
      </w:r>
      <w:r>
        <w:rPr>
          <w:rFonts w:cs="Times New Roman"/>
          <w:szCs w:val="24"/>
          <w:highlight w:val="none"/>
        </w:rPr>
        <w:t>). It has often been demonstrated that efforts to promote economic development centre around the manufacturing industry (</w:t>
      </w:r>
      <w:r>
        <w:rPr>
          <w:rFonts w:cs="Times New Roman"/>
          <w:szCs w:val="24"/>
          <w:highlight w:val="none"/>
          <w:shd w:val="clear" w:color="auto" w:fill="FFFFFF"/>
        </w:rPr>
        <w:t>Zapata and Nieuwenhuis, 2010</w:t>
      </w:r>
      <w:r>
        <w:rPr>
          <w:rFonts w:cs="Times New Roman"/>
          <w:szCs w:val="24"/>
          <w:highlight w:val="none"/>
        </w:rPr>
        <w:t>). The automotive sector has shown this repeatedly, ever since the first successful introduction of mass production in automotive factories altered the industry, the nation, and the world.</w:t>
      </w:r>
    </w:p>
    <w:p w14:paraId="2B06899B">
      <w:pPr>
        <w:pStyle w:val="3"/>
        <w:numPr>
          <w:ilvl w:val="1"/>
          <w:numId w:val="1"/>
        </w:numPr>
        <w:tabs>
          <w:tab w:val="left" w:pos="360"/>
        </w:tabs>
        <w:spacing w:before="240" w:after="240"/>
        <w:ind w:left="0" w:firstLine="0"/>
        <w:rPr>
          <w:rFonts w:cs="Times New Roman"/>
          <w:i w:val="0"/>
          <w:szCs w:val="24"/>
          <w:highlight w:val="none"/>
        </w:rPr>
      </w:pPr>
      <w:bookmarkStart w:id="2" w:name="_Toc120300438"/>
      <w:r>
        <w:rPr>
          <w:rFonts w:cs="Times New Roman"/>
          <w:i w:val="0"/>
          <w:szCs w:val="24"/>
          <w:highlight w:val="none"/>
        </w:rPr>
        <w:t>Research Background</w:t>
      </w:r>
      <w:bookmarkEnd w:id="2"/>
    </w:p>
    <w:p w14:paraId="34D9C43E">
      <w:pPr>
        <w:tabs>
          <w:tab w:val="left" w:pos="360"/>
        </w:tabs>
        <w:spacing w:before="240" w:after="240"/>
        <w:rPr>
          <w:rFonts w:cs="Times New Roman"/>
          <w:szCs w:val="24"/>
          <w:highlight w:val="none"/>
        </w:rPr>
      </w:pPr>
      <w:r>
        <w:rPr>
          <w:rFonts w:cs="Times New Roman"/>
          <w:szCs w:val="24"/>
          <w:highlight w:val="none"/>
        </w:rPr>
        <w:t>Lean manufacturing principles and the presenting of values rehearsals, which led to more effective creation, were, in actuality, some of the key outcomes of progress in the phases and products with an impact on manufacturers around the industrialized world. The goal is to determine what potential benefits automotive companies may experience when selecting innovation techniques and what roadblocks may stand in their way (Llopis et al., 2021). Because there has not been much research, the study's primary objective is to add to the body of empirical data already available (</w:t>
      </w:r>
      <w:r>
        <w:rPr>
          <w:rFonts w:cs="Times New Roman"/>
          <w:szCs w:val="24"/>
          <w:highlight w:val="none"/>
          <w:shd w:val="clear" w:color="auto" w:fill="FFFFFF"/>
        </w:rPr>
        <w:t>Mirza and AnjumManarvi, 2011</w:t>
      </w:r>
      <w:r>
        <w:rPr>
          <w:rFonts w:cs="Times New Roman"/>
          <w:szCs w:val="24"/>
          <w:highlight w:val="none"/>
        </w:rPr>
        <w:t>). Industry maturity exposes new product development to intense rivalry; for instance, the car industry is continually challenged to manufacture innovative goods in less time and at a cheaper cost. The "New product development" process has received much attention (</w:t>
      </w:r>
      <w:r>
        <w:rPr>
          <w:rFonts w:cs="Times New Roman"/>
          <w:szCs w:val="24"/>
          <w:highlight w:val="none"/>
          <w:shd w:val="clear" w:color="auto" w:fill="FFFFFF"/>
        </w:rPr>
        <w:t>Homfeldt et al., 2017</w:t>
      </w:r>
      <w:r>
        <w:rPr>
          <w:rFonts w:cs="Times New Roman"/>
          <w:szCs w:val="24"/>
          <w:highlight w:val="none"/>
        </w:rPr>
        <w:t>). A current issue is various revisions made after the fact when producing a product, which adds time delays and significantly raises costs. Automotive businesses are forced to spend their innovation capabilities on a small number of very promising initiatives (</w:t>
      </w:r>
      <w:r>
        <w:rPr>
          <w:rFonts w:cs="Times New Roman"/>
          <w:szCs w:val="24"/>
          <w:highlight w:val="none"/>
          <w:shd w:val="clear" w:color="auto" w:fill="FFFFFF"/>
        </w:rPr>
        <w:t>Tahir et al., 2018</w:t>
      </w:r>
      <w:r>
        <w:rPr>
          <w:rFonts w:cs="Times New Roman"/>
          <w:szCs w:val="24"/>
          <w:highlight w:val="none"/>
        </w:rPr>
        <w:t>). They must thoroughly assess the advantages and hazards of something like the innovations they would like to investigate and frequently reassess them to avoid making irrational bets.</w:t>
      </w:r>
    </w:p>
    <w:p w14:paraId="214A5C90">
      <w:pPr>
        <w:pStyle w:val="3"/>
        <w:numPr>
          <w:ilvl w:val="1"/>
          <w:numId w:val="1"/>
        </w:numPr>
        <w:tabs>
          <w:tab w:val="left" w:pos="360"/>
        </w:tabs>
        <w:spacing w:before="240" w:after="240"/>
        <w:ind w:left="0" w:firstLine="0"/>
        <w:rPr>
          <w:rFonts w:cs="Times New Roman"/>
          <w:i w:val="0"/>
          <w:szCs w:val="24"/>
          <w:highlight w:val="none"/>
        </w:rPr>
      </w:pPr>
      <w:bookmarkStart w:id="3" w:name="_Toc120300439"/>
      <w:r>
        <w:rPr>
          <w:rFonts w:cs="Times New Roman"/>
          <w:i w:val="0"/>
          <w:szCs w:val="24"/>
          <w:highlight w:val="none"/>
        </w:rPr>
        <w:t>Research problem</w:t>
      </w:r>
      <w:bookmarkEnd w:id="3"/>
      <w:r>
        <w:rPr>
          <w:rFonts w:cs="Times New Roman"/>
          <w:i w:val="0"/>
          <w:szCs w:val="24"/>
          <w:highlight w:val="none"/>
        </w:rPr>
        <w:t xml:space="preserve"> </w:t>
      </w:r>
    </w:p>
    <w:p w14:paraId="3CCDB237">
      <w:pPr>
        <w:tabs>
          <w:tab w:val="left" w:pos="360"/>
        </w:tabs>
        <w:spacing w:before="240" w:after="240"/>
        <w:rPr>
          <w:rFonts w:cs="Times New Roman"/>
          <w:szCs w:val="24"/>
          <w:highlight w:val="none"/>
          <w:shd w:val="clear" w:color="auto" w:fill="FFFFFF"/>
        </w:rPr>
      </w:pPr>
      <w:r>
        <w:rPr>
          <w:rFonts w:cs="Times New Roman"/>
          <w:szCs w:val="24"/>
          <w:highlight w:val="none"/>
        </w:rPr>
        <w:t>It has been difficult to locate investigation studies and concepts of technology and Innovation and their effects on manufacturing and dealership processes in Pakistan's automobile sector. It is adapted to distribute the advantages of new developments in an economy upstream and downstream. It is impossible to accept technical advancements without conducting a context analysis for a specific organization (</w:t>
      </w:r>
      <w:r>
        <w:rPr>
          <w:rFonts w:cs="Times New Roman"/>
          <w:szCs w:val="24"/>
          <w:highlight w:val="none"/>
          <w:shd w:val="clear" w:color="auto" w:fill="FFFFFF"/>
        </w:rPr>
        <w:t>Waqas et al., 2018</w:t>
      </w:r>
      <w:r>
        <w:rPr>
          <w:rFonts w:cs="Times New Roman"/>
          <w:szCs w:val="24"/>
          <w:highlight w:val="none"/>
        </w:rPr>
        <w:t>). The cost of technology ranges from moderate to expensive, and it also has a useful life beyond which that similar tech may no longer be commercially viable, necessitating either an upgrade or complete replacement. When a complete replacement of the current technology is required, it must generate enough money from operations to cover the entire or a portion of the cost of the new technology (Tahir et al., 2018). Measure advancement and its impact on automotive processes in the car industry has not previously been observed. This measurement concern has also resulted in a research gap in Pakistan's automotive industry (</w:t>
      </w:r>
      <w:r>
        <w:rPr>
          <w:rFonts w:cs="Times New Roman"/>
          <w:szCs w:val="24"/>
          <w:highlight w:val="none"/>
          <w:shd w:val="clear" w:color="auto" w:fill="FFFFFF"/>
        </w:rPr>
        <w:t>Nallusamy and Ahamed, 2017</w:t>
      </w:r>
      <w:r>
        <w:rPr>
          <w:rFonts w:cs="Times New Roman"/>
          <w:szCs w:val="24"/>
          <w:highlight w:val="none"/>
        </w:rPr>
        <w:t>). There have been few attempts to identify the drivers and obstacles in the automotive sector. It is a major challenge for the Research and development department to quantify the consequences and address the current problems (</w:t>
      </w:r>
      <w:r>
        <w:rPr>
          <w:rFonts w:cs="Times New Roman"/>
          <w:szCs w:val="24"/>
          <w:highlight w:val="none"/>
          <w:shd w:val="clear" w:color="auto" w:fill="FFFFFF"/>
        </w:rPr>
        <w:t>Waqas et al., 2018</w:t>
      </w:r>
      <w:r>
        <w:rPr>
          <w:rFonts w:cs="Times New Roman"/>
          <w:szCs w:val="24"/>
          <w:highlight w:val="none"/>
        </w:rPr>
        <w:t>). Determining the state of the sector, identifying the areas where achievement has been attained, and identifying what impediments remain are the pressing concerns for urban planners in Pakistan.</w:t>
      </w:r>
    </w:p>
    <w:p w14:paraId="3A3AC0C5">
      <w:pPr>
        <w:pStyle w:val="3"/>
        <w:numPr>
          <w:ilvl w:val="1"/>
          <w:numId w:val="1"/>
        </w:numPr>
        <w:tabs>
          <w:tab w:val="left" w:pos="360"/>
        </w:tabs>
        <w:spacing w:before="240" w:after="240"/>
        <w:ind w:left="0" w:firstLine="0"/>
        <w:rPr>
          <w:rFonts w:cs="Times New Roman"/>
          <w:i w:val="0"/>
          <w:szCs w:val="24"/>
          <w:highlight w:val="none"/>
        </w:rPr>
      </w:pPr>
      <w:bookmarkStart w:id="4" w:name="_Toc120300440"/>
      <w:r>
        <w:rPr>
          <w:rFonts w:cs="Times New Roman"/>
          <w:i w:val="0"/>
          <w:szCs w:val="24"/>
          <w:highlight w:val="none"/>
        </w:rPr>
        <w:t>Research Aim &amp; Objective</w:t>
      </w:r>
      <w:bookmarkEnd w:id="4"/>
    </w:p>
    <w:p w14:paraId="7B0228C5">
      <w:pPr>
        <w:tabs>
          <w:tab w:val="left" w:pos="360"/>
        </w:tabs>
        <w:spacing w:before="240" w:after="240"/>
        <w:rPr>
          <w:rFonts w:cs="Times New Roman"/>
          <w:szCs w:val="24"/>
          <w:highlight w:val="none"/>
        </w:rPr>
      </w:pPr>
      <w:r>
        <w:rPr>
          <w:rFonts w:cs="Times New Roman"/>
          <w:szCs w:val="24"/>
          <w:highlight w:val="none"/>
        </w:rPr>
        <w:t xml:space="preserve">The current study investigates the extent and nature of the automotive sector and dealerships in Pakistan used "innovative strategies" to develop competitiveness. </w:t>
      </w:r>
    </w:p>
    <w:p w14:paraId="1CE2FA4A">
      <w:pPr>
        <w:tabs>
          <w:tab w:val="left" w:pos="360"/>
        </w:tabs>
        <w:spacing w:before="240" w:after="240"/>
        <w:rPr>
          <w:rFonts w:cs="Times New Roman"/>
          <w:szCs w:val="24"/>
          <w:highlight w:val="none"/>
        </w:rPr>
      </w:pPr>
      <w:r>
        <w:rPr>
          <w:rFonts w:cs="Times New Roman"/>
          <w:szCs w:val="24"/>
          <w:highlight w:val="none"/>
        </w:rPr>
        <w:t xml:space="preserve">The Objectives of the research are: </w:t>
      </w:r>
    </w:p>
    <w:p w14:paraId="4AA8B1F0">
      <w:pPr>
        <w:pStyle w:val="25"/>
        <w:numPr>
          <w:ilvl w:val="0"/>
          <w:numId w:val="2"/>
        </w:numPr>
        <w:tabs>
          <w:tab w:val="left" w:pos="360"/>
        </w:tabs>
        <w:spacing w:before="240" w:after="240"/>
        <w:ind w:left="0" w:firstLine="0"/>
        <w:rPr>
          <w:rFonts w:cs="Times New Roman"/>
          <w:szCs w:val="24"/>
          <w:highlight w:val="none"/>
        </w:rPr>
      </w:pPr>
      <w:r>
        <w:rPr>
          <w:rFonts w:cs="Times New Roman"/>
          <w:szCs w:val="24"/>
          <w:highlight w:val="none"/>
        </w:rPr>
        <w:t xml:space="preserve">To examine the extent and nature of the Innovation among the "automotive component dealership" in Pakistan </w:t>
      </w:r>
    </w:p>
    <w:p w14:paraId="44BF21D9">
      <w:pPr>
        <w:pStyle w:val="25"/>
        <w:numPr>
          <w:ilvl w:val="0"/>
          <w:numId w:val="2"/>
        </w:numPr>
        <w:tabs>
          <w:tab w:val="left" w:pos="360"/>
        </w:tabs>
        <w:spacing w:before="240" w:after="240"/>
        <w:ind w:left="0" w:firstLine="0"/>
        <w:rPr>
          <w:rFonts w:cs="Times New Roman"/>
          <w:szCs w:val="24"/>
          <w:highlight w:val="none"/>
        </w:rPr>
      </w:pPr>
      <w:r>
        <w:rPr>
          <w:rFonts w:cs="Times New Roman"/>
          <w:szCs w:val="24"/>
          <w:highlight w:val="none"/>
        </w:rPr>
        <w:t xml:space="preserve">To investigate how automotive component dealers in Pakistan have used the strategies within their processes. </w:t>
      </w:r>
    </w:p>
    <w:p w14:paraId="73825D9E">
      <w:pPr>
        <w:pStyle w:val="25"/>
        <w:numPr>
          <w:ilvl w:val="0"/>
          <w:numId w:val="2"/>
        </w:numPr>
        <w:tabs>
          <w:tab w:val="left" w:pos="360"/>
        </w:tabs>
        <w:spacing w:before="240" w:after="240"/>
        <w:ind w:left="0" w:firstLine="0"/>
        <w:rPr>
          <w:rFonts w:cs="Times New Roman"/>
          <w:szCs w:val="24"/>
          <w:highlight w:val="none"/>
        </w:rPr>
      </w:pPr>
      <w:r>
        <w:rPr>
          <w:rFonts w:cs="Times New Roman"/>
          <w:szCs w:val="24"/>
          <w:highlight w:val="none"/>
        </w:rPr>
        <w:t xml:space="preserve">To examine the impact of Innovation and technology on product development in the automotive industry in Pakistan. </w:t>
      </w:r>
    </w:p>
    <w:p w14:paraId="6B4E63CB">
      <w:pPr>
        <w:pStyle w:val="25"/>
        <w:numPr>
          <w:ilvl w:val="0"/>
          <w:numId w:val="2"/>
        </w:numPr>
        <w:tabs>
          <w:tab w:val="left" w:pos="360"/>
        </w:tabs>
        <w:spacing w:before="240" w:after="240"/>
        <w:ind w:left="0" w:firstLine="0"/>
        <w:rPr>
          <w:rFonts w:cs="Times New Roman"/>
          <w:szCs w:val="24"/>
          <w:highlight w:val="none"/>
        </w:rPr>
      </w:pPr>
      <w:r>
        <w:rPr>
          <w:rFonts w:cs="Times New Roman"/>
          <w:szCs w:val="24"/>
          <w:highlight w:val="none"/>
        </w:rPr>
        <w:t xml:space="preserve">To recommend the new innovative strategies and how to improve competitiveness. </w:t>
      </w:r>
    </w:p>
    <w:p w14:paraId="39574414">
      <w:pPr>
        <w:pStyle w:val="3"/>
        <w:numPr>
          <w:ilvl w:val="1"/>
          <w:numId w:val="1"/>
        </w:numPr>
        <w:tabs>
          <w:tab w:val="left" w:pos="360"/>
        </w:tabs>
        <w:spacing w:before="240" w:after="240"/>
        <w:ind w:left="0" w:firstLine="0"/>
        <w:rPr>
          <w:rFonts w:cs="Times New Roman"/>
          <w:i w:val="0"/>
          <w:szCs w:val="24"/>
          <w:highlight w:val="none"/>
        </w:rPr>
      </w:pPr>
      <w:bookmarkStart w:id="5" w:name="_Toc120300441"/>
      <w:r>
        <w:rPr>
          <w:rFonts w:cs="Times New Roman"/>
          <w:i w:val="0"/>
          <w:szCs w:val="24"/>
          <w:highlight w:val="none"/>
        </w:rPr>
        <w:t>Research Questions</w:t>
      </w:r>
      <w:bookmarkEnd w:id="5"/>
    </w:p>
    <w:p w14:paraId="63DB8B4E">
      <w:pPr>
        <w:pStyle w:val="25"/>
        <w:numPr>
          <w:ilvl w:val="0"/>
          <w:numId w:val="3"/>
        </w:numPr>
        <w:tabs>
          <w:tab w:val="left" w:pos="360"/>
        </w:tabs>
        <w:spacing w:before="240" w:after="240"/>
        <w:ind w:left="0" w:firstLine="0"/>
        <w:rPr>
          <w:rFonts w:cs="Times New Roman"/>
          <w:szCs w:val="24"/>
          <w:highlight w:val="none"/>
        </w:rPr>
      </w:pPr>
      <w:r>
        <w:rPr>
          <w:rFonts w:cs="Times New Roman"/>
          <w:szCs w:val="24"/>
          <w:highlight w:val="none"/>
        </w:rPr>
        <w:t>How has the Innovation among the "automotive component dealership" in Pakistan adapted?</w:t>
      </w:r>
    </w:p>
    <w:p w14:paraId="787C1995">
      <w:pPr>
        <w:pStyle w:val="25"/>
        <w:numPr>
          <w:ilvl w:val="0"/>
          <w:numId w:val="4"/>
        </w:numPr>
        <w:tabs>
          <w:tab w:val="left" w:pos="360"/>
        </w:tabs>
        <w:spacing w:before="240" w:after="240"/>
        <w:ind w:left="0" w:firstLine="0"/>
        <w:rPr>
          <w:rFonts w:cs="Times New Roman"/>
          <w:szCs w:val="24"/>
          <w:highlight w:val="none"/>
        </w:rPr>
      </w:pPr>
      <w:r>
        <w:rPr>
          <w:rFonts w:cs="Times New Roman"/>
          <w:szCs w:val="24"/>
          <w:highlight w:val="none"/>
        </w:rPr>
        <w:t xml:space="preserve">What is the impact of Innovation and technology on product development in the automotive industry in Pakistan? </w:t>
      </w:r>
    </w:p>
    <w:p w14:paraId="4BEE58B2">
      <w:pPr>
        <w:pStyle w:val="25"/>
        <w:numPr>
          <w:ilvl w:val="0"/>
          <w:numId w:val="4"/>
        </w:numPr>
        <w:tabs>
          <w:tab w:val="left" w:pos="360"/>
        </w:tabs>
        <w:spacing w:before="240" w:after="240"/>
        <w:ind w:left="0" w:firstLine="0"/>
        <w:rPr>
          <w:rFonts w:cs="Times New Roman"/>
          <w:szCs w:val="24"/>
          <w:highlight w:val="none"/>
        </w:rPr>
      </w:pPr>
      <w:r>
        <w:rPr>
          <w:rFonts w:cs="Times New Roman"/>
          <w:szCs w:val="24"/>
          <w:highlight w:val="none"/>
        </w:rPr>
        <w:t xml:space="preserve">What is the impact of Innovation and technology on product development in Pakistan's automotive industry? </w:t>
      </w:r>
    </w:p>
    <w:p w14:paraId="11CD9057">
      <w:pPr>
        <w:pStyle w:val="3"/>
        <w:numPr>
          <w:ilvl w:val="1"/>
          <w:numId w:val="1"/>
        </w:numPr>
        <w:tabs>
          <w:tab w:val="left" w:pos="360"/>
        </w:tabs>
        <w:spacing w:before="240" w:after="240"/>
        <w:ind w:left="0" w:firstLine="0"/>
        <w:rPr>
          <w:rFonts w:cs="Times New Roman"/>
          <w:i w:val="0"/>
          <w:szCs w:val="24"/>
          <w:highlight w:val="none"/>
        </w:rPr>
      </w:pPr>
      <w:bookmarkStart w:id="6" w:name="_Toc120300442"/>
      <w:r>
        <w:rPr>
          <w:rFonts w:cs="Times New Roman"/>
          <w:i w:val="0"/>
          <w:szCs w:val="24"/>
          <w:highlight w:val="none"/>
        </w:rPr>
        <w:t>Research Hypothesis</w:t>
      </w:r>
      <w:bookmarkEnd w:id="6"/>
    </w:p>
    <w:p w14:paraId="16270DC2">
      <w:pPr>
        <w:tabs>
          <w:tab w:val="left" w:pos="360"/>
        </w:tabs>
        <w:spacing w:before="240" w:after="240"/>
        <w:rPr>
          <w:rFonts w:cs="Times New Roman"/>
          <w:szCs w:val="24"/>
          <w:highlight w:val="none"/>
        </w:rPr>
      </w:pPr>
      <w:r>
        <w:rPr>
          <w:rFonts w:cs="Times New Roman"/>
          <w:szCs w:val="24"/>
          <w:highlight w:val="none"/>
        </w:rPr>
        <w:t>H01: It has been analyzed that the Manufacturing components imported or manufactured in Pakistan Influence the Innovation process.</w:t>
      </w:r>
    </w:p>
    <w:p w14:paraId="73478F22">
      <w:pPr>
        <w:tabs>
          <w:tab w:val="left" w:pos="360"/>
        </w:tabs>
        <w:spacing w:before="240" w:after="240"/>
        <w:rPr>
          <w:rFonts w:cs="Times New Roman"/>
          <w:szCs w:val="24"/>
          <w:highlight w:val="none"/>
        </w:rPr>
      </w:pPr>
      <w:r>
        <w:rPr>
          <w:rFonts w:cs="Times New Roman"/>
          <w:szCs w:val="24"/>
          <w:highlight w:val="none"/>
        </w:rPr>
        <w:t>HA1: In Pakistan, Infrastructure has a high impact on consumer selection that affect Innovation in manufacturing and dealership.</w:t>
      </w:r>
    </w:p>
    <w:p w14:paraId="1B4B0C61">
      <w:pPr>
        <w:tabs>
          <w:tab w:val="left" w:pos="360"/>
        </w:tabs>
        <w:spacing w:before="240" w:after="240"/>
        <w:rPr>
          <w:rFonts w:cs="Times New Roman"/>
          <w:szCs w:val="24"/>
          <w:highlight w:val="none"/>
        </w:rPr>
      </w:pPr>
      <w:r>
        <w:rPr>
          <w:rFonts w:cs="Times New Roman"/>
          <w:szCs w:val="24"/>
          <w:highlight w:val="none"/>
        </w:rPr>
        <w:t>H02: The Innovation policies depend on the Governmental policies.</w:t>
      </w:r>
    </w:p>
    <w:p w14:paraId="2926B6FD">
      <w:pPr>
        <w:tabs>
          <w:tab w:val="left" w:pos="360"/>
        </w:tabs>
        <w:spacing w:before="240" w:after="240"/>
        <w:rPr>
          <w:rFonts w:cs="Times New Roman"/>
          <w:szCs w:val="24"/>
          <w:highlight w:val="none"/>
        </w:rPr>
      </w:pPr>
      <w:r>
        <w:rPr>
          <w:rFonts w:cs="Times New Roman"/>
          <w:szCs w:val="24"/>
          <w:highlight w:val="none"/>
        </w:rPr>
        <w:t>HA2: The market competency has highly sustained the innovation process</w:t>
      </w:r>
    </w:p>
    <w:p w14:paraId="4D46C1E7">
      <w:pPr>
        <w:tabs>
          <w:tab w:val="left" w:pos="360"/>
        </w:tabs>
        <w:spacing w:before="240" w:after="240"/>
        <w:rPr>
          <w:rFonts w:cs="Times New Roman"/>
          <w:szCs w:val="24"/>
          <w:highlight w:val="none"/>
        </w:rPr>
      </w:pPr>
      <w:r>
        <w:rPr>
          <w:rFonts w:cs="Times New Roman"/>
          <w:szCs w:val="24"/>
          <w:highlight w:val="none"/>
        </w:rPr>
        <w:t>H03: The new entrants in the Automotive industry have shaped technology variants in the market.</w:t>
      </w:r>
    </w:p>
    <w:p w14:paraId="2E89AB63">
      <w:pPr>
        <w:tabs>
          <w:tab w:val="left" w:pos="360"/>
        </w:tabs>
        <w:spacing w:before="240" w:after="240"/>
        <w:rPr>
          <w:rFonts w:cs="Times New Roman"/>
          <w:szCs w:val="24"/>
          <w:highlight w:val="none"/>
        </w:rPr>
      </w:pPr>
      <w:r>
        <w:rPr>
          <w:rFonts w:cs="Times New Roman"/>
          <w:szCs w:val="24"/>
          <w:highlight w:val="none"/>
        </w:rPr>
        <w:t xml:space="preserve">HA3:  The innovations are more viably regulated by global manufacturers </w:t>
      </w:r>
    </w:p>
    <w:p w14:paraId="7280C117">
      <w:pPr>
        <w:pStyle w:val="3"/>
        <w:numPr>
          <w:ilvl w:val="1"/>
          <w:numId w:val="1"/>
        </w:numPr>
        <w:tabs>
          <w:tab w:val="left" w:pos="360"/>
        </w:tabs>
        <w:spacing w:before="240" w:after="240"/>
        <w:ind w:left="0" w:firstLine="0"/>
        <w:rPr>
          <w:rFonts w:cs="Times New Roman"/>
          <w:i w:val="0"/>
          <w:szCs w:val="24"/>
          <w:highlight w:val="none"/>
        </w:rPr>
      </w:pPr>
      <w:bookmarkStart w:id="7" w:name="_Toc120300443"/>
      <w:r>
        <w:rPr>
          <w:rFonts w:cs="Times New Roman"/>
          <w:i w:val="0"/>
          <w:szCs w:val="24"/>
          <w:highlight w:val="none"/>
        </w:rPr>
        <w:t>Scope of Research</w:t>
      </w:r>
      <w:bookmarkEnd w:id="7"/>
    </w:p>
    <w:p w14:paraId="507C7E2C">
      <w:pPr>
        <w:tabs>
          <w:tab w:val="left" w:pos="360"/>
        </w:tabs>
        <w:spacing w:before="240" w:after="240"/>
        <w:rPr>
          <w:rFonts w:cs="Times New Roman"/>
          <w:szCs w:val="24"/>
          <w:highlight w:val="none"/>
        </w:rPr>
      </w:pPr>
      <w:r>
        <w:rPr>
          <w:rFonts w:cs="Times New Roman"/>
          <w:szCs w:val="24"/>
          <w:highlight w:val="none"/>
        </w:rPr>
        <w:t>The lack of necessary resources and an effective framework makes it difficult for technical advances to proceed. This study will seek to rethink and remodel the innovative concept and approach for the automotive industry, resulting in a model that can be subjected to extra, thorough empirical testing to ascertain its adaptable utility to the manufacturing and dealership process. In this study, the entire production process was examined, and secondary data was used to identify technological advancements in Pakistani car manufacture and selling. The strength of the analyzed data processing and better strategies and distribution are used to utilize the statistical data, literature research, and the industry's existing knowledge.</w:t>
      </w:r>
    </w:p>
    <w:p w14:paraId="530150B3">
      <w:pPr>
        <w:pStyle w:val="3"/>
        <w:numPr>
          <w:ilvl w:val="1"/>
          <w:numId w:val="1"/>
        </w:numPr>
        <w:tabs>
          <w:tab w:val="left" w:pos="360"/>
        </w:tabs>
        <w:spacing w:before="240" w:after="240"/>
        <w:ind w:left="0" w:firstLine="0"/>
        <w:rPr>
          <w:rFonts w:cs="Times New Roman"/>
          <w:i w:val="0"/>
          <w:szCs w:val="24"/>
          <w:highlight w:val="none"/>
        </w:rPr>
      </w:pPr>
      <w:bookmarkStart w:id="8" w:name="_Toc120300444"/>
      <w:r>
        <w:rPr>
          <w:rFonts w:cs="Times New Roman"/>
          <w:i w:val="0"/>
          <w:szCs w:val="24"/>
          <w:highlight w:val="none"/>
        </w:rPr>
        <w:t>Objectives of the research</w:t>
      </w:r>
      <w:bookmarkEnd w:id="8"/>
    </w:p>
    <w:p w14:paraId="7481C063">
      <w:pPr>
        <w:tabs>
          <w:tab w:val="left" w:pos="360"/>
        </w:tabs>
        <w:spacing w:before="240" w:after="240"/>
        <w:rPr>
          <w:rFonts w:cs="Times New Roman"/>
          <w:szCs w:val="24"/>
          <w:highlight w:val="none"/>
        </w:rPr>
      </w:pPr>
      <w:r>
        <w:rPr>
          <w:rFonts w:cs="Times New Roman"/>
          <w:szCs w:val="24"/>
          <w:highlight w:val="none"/>
        </w:rPr>
        <w:t>This study will assess the present obstacles to Innovation in the automobile sector. The statistical information from this research will help the Government understand the evaluated advancement and barriers in Pakistan's an engineering and manufacturing industry (</w:t>
      </w:r>
      <w:r>
        <w:rPr>
          <w:rFonts w:cs="Times New Roman"/>
          <w:szCs w:val="24"/>
          <w:highlight w:val="none"/>
          <w:shd w:val="clear" w:color="auto" w:fill="FFFFFF"/>
        </w:rPr>
        <w:t>Belokar, Kumar, and Kharb, 2012).</w:t>
      </w:r>
      <w:r>
        <w:rPr>
          <w:rFonts w:cs="Times New Roman"/>
          <w:szCs w:val="24"/>
          <w:highlight w:val="none"/>
        </w:rPr>
        <w:t xml:space="preserve"> This research will collectively evaluate the manufacturing operations and assist and insist on the technical guidance to innovate the production process. The researchers may assess the automotive industry's innovation process with the aid of this study.</w:t>
      </w:r>
    </w:p>
    <w:p w14:paraId="30BE7C3E">
      <w:pPr>
        <w:pStyle w:val="3"/>
        <w:numPr>
          <w:ilvl w:val="1"/>
          <w:numId w:val="1"/>
        </w:numPr>
        <w:tabs>
          <w:tab w:val="left" w:pos="360"/>
        </w:tabs>
        <w:spacing w:before="240" w:after="240"/>
        <w:ind w:left="0" w:firstLine="0"/>
        <w:rPr>
          <w:rFonts w:cs="Times New Roman"/>
          <w:i w:val="0"/>
          <w:szCs w:val="24"/>
          <w:highlight w:val="none"/>
        </w:rPr>
      </w:pPr>
      <w:bookmarkStart w:id="9" w:name="_Toc120300445"/>
      <w:r>
        <w:rPr>
          <w:rFonts w:cs="Times New Roman"/>
          <w:i w:val="0"/>
          <w:szCs w:val="24"/>
          <w:highlight w:val="none"/>
        </w:rPr>
        <w:t>Research Limitations</w:t>
      </w:r>
      <w:bookmarkEnd w:id="9"/>
    </w:p>
    <w:p w14:paraId="16B12E1E">
      <w:pPr>
        <w:tabs>
          <w:tab w:val="left" w:pos="360"/>
        </w:tabs>
        <w:spacing w:before="240" w:after="240"/>
        <w:rPr>
          <w:rFonts w:cs="Times New Roman"/>
          <w:szCs w:val="24"/>
          <w:highlight w:val="none"/>
        </w:rPr>
      </w:pPr>
      <w:r>
        <w:rPr>
          <w:rFonts w:cs="Times New Roman"/>
          <w:szCs w:val="24"/>
          <w:highlight w:val="none"/>
        </w:rPr>
        <w:t>This research is based on the data collected from individuals in the automotive industry working in manufacturing units and dealerships; it might be the consequence of data inaccuracy. The substantial information collected from the literature review may not contribute to the current research. As far as this study is based on a single case of the car industry of Pakistan, it may have limited data. The innovation process limits the study to a single market, which requires more research in this automotive industry.</w:t>
      </w:r>
    </w:p>
    <w:p w14:paraId="2642F557">
      <w:pPr>
        <w:pStyle w:val="3"/>
        <w:numPr>
          <w:ilvl w:val="1"/>
          <w:numId w:val="1"/>
        </w:numPr>
        <w:tabs>
          <w:tab w:val="left" w:pos="360"/>
        </w:tabs>
        <w:spacing w:before="240" w:after="240"/>
        <w:ind w:left="0" w:firstLine="0"/>
        <w:rPr>
          <w:rFonts w:cs="Times New Roman"/>
          <w:i w:val="0"/>
          <w:szCs w:val="24"/>
          <w:highlight w:val="none"/>
        </w:rPr>
      </w:pPr>
      <w:bookmarkStart w:id="10" w:name="_Toc120300446"/>
      <w:r>
        <w:rPr>
          <w:rFonts w:cs="Times New Roman"/>
          <w:i w:val="0"/>
          <w:szCs w:val="24"/>
          <w:highlight w:val="none"/>
        </w:rPr>
        <w:t>Chapter one summary</w:t>
      </w:r>
      <w:bookmarkEnd w:id="10"/>
    </w:p>
    <w:p w14:paraId="71CAC62C">
      <w:pPr>
        <w:tabs>
          <w:tab w:val="left" w:pos="360"/>
        </w:tabs>
        <w:spacing w:before="240" w:after="240"/>
        <w:rPr>
          <w:rFonts w:cs="Times New Roman"/>
          <w:szCs w:val="24"/>
          <w:highlight w:val="none"/>
        </w:rPr>
      </w:pPr>
      <w:r>
        <w:rPr>
          <w:rFonts w:cs="Times New Roman"/>
          <w:szCs w:val="24"/>
          <w:highlight w:val="none"/>
        </w:rPr>
        <w:t>Chapter one introduces the research topic and background studies of the research; chapter one presents the substantial research issue and explains the impact of Innovation in manufacturing and dealership processes in the Car industry in Pakistan. The chapter has elaborated on the research aim and objective. The research data mainly focus on recent years' influence in measuring Pakistan's Car Automotive manufacturers. Chapter one signifies the scope of research and its limitations.</w:t>
      </w:r>
    </w:p>
    <w:p w14:paraId="0B216F56">
      <w:pPr>
        <w:tabs>
          <w:tab w:val="left" w:pos="360"/>
        </w:tabs>
        <w:spacing w:before="240" w:after="240"/>
        <w:rPr>
          <w:rFonts w:cs="Times New Roman"/>
          <w:szCs w:val="24"/>
          <w:highlight w:val="none"/>
        </w:rPr>
      </w:pPr>
    </w:p>
    <w:p w14:paraId="1CB8F8B5">
      <w:pPr>
        <w:tabs>
          <w:tab w:val="left" w:pos="360"/>
        </w:tabs>
        <w:spacing w:before="240" w:after="240"/>
        <w:rPr>
          <w:rFonts w:cs="Times New Roman"/>
          <w:szCs w:val="24"/>
          <w:highlight w:val="none"/>
        </w:rPr>
      </w:pPr>
    </w:p>
    <w:p w14:paraId="7F29EFA6">
      <w:pPr>
        <w:tabs>
          <w:tab w:val="left" w:pos="360"/>
        </w:tabs>
        <w:spacing w:before="240" w:after="240"/>
        <w:rPr>
          <w:rFonts w:cs="Times New Roman"/>
          <w:szCs w:val="24"/>
          <w:highlight w:val="none"/>
        </w:rPr>
      </w:pPr>
    </w:p>
    <w:p w14:paraId="06DBA07B">
      <w:pPr>
        <w:tabs>
          <w:tab w:val="left" w:pos="360"/>
        </w:tabs>
        <w:spacing w:before="240" w:after="240"/>
        <w:rPr>
          <w:rFonts w:cs="Times New Roman"/>
          <w:szCs w:val="24"/>
          <w:highlight w:val="none"/>
        </w:rPr>
      </w:pPr>
    </w:p>
    <w:p w14:paraId="32A834D3">
      <w:pPr>
        <w:tabs>
          <w:tab w:val="left" w:pos="360"/>
        </w:tabs>
        <w:spacing w:before="240" w:after="240"/>
        <w:rPr>
          <w:rFonts w:cs="Times New Roman"/>
          <w:szCs w:val="24"/>
          <w:highlight w:val="none"/>
        </w:rPr>
      </w:pPr>
    </w:p>
    <w:p w14:paraId="79FF4795">
      <w:pPr>
        <w:tabs>
          <w:tab w:val="left" w:pos="360"/>
        </w:tabs>
        <w:spacing w:before="240" w:after="240"/>
        <w:rPr>
          <w:rFonts w:cs="Times New Roman"/>
          <w:szCs w:val="24"/>
          <w:highlight w:val="none"/>
        </w:rPr>
      </w:pPr>
    </w:p>
    <w:p w14:paraId="516A2387">
      <w:pPr>
        <w:tabs>
          <w:tab w:val="left" w:pos="360"/>
        </w:tabs>
        <w:spacing w:before="240" w:after="240"/>
        <w:rPr>
          <w:rFonts w:cs="Times New Roman"/>
          <w:szCs w:val="24"/>
          <w:highlight w:val="none"/>
        </w:rPr>
      </w:pPr>
    </w:p>
    <w:p w14:paraId="6FE1CA61">
      <w:pPr>
        <w:tabs>
          <w:tab w:val="left" w:pos="360"/>
        </w:tabs>
        <w:spacing w:before="240" w:after="240"/>
        <w:rPr>
          <w:rFonts w:cs="Times New Roman"/>
          <w:szCs w:val="24"/>
          <w:highlight w:val="none"/>
        </w:rPr>
      </w:pPr>
    </w:p>
    <w:p w14:paraId="441DF15C">
      <w:pPr>
        <w:tabs>
          <w:tab w:val="left" w:pos="360"/>
        </w:tabs>
        <w:spacing w:before="240" w:after="240"/>
        <w:rPr>
          <w:rFonts w:cs="Times New Roman"/>
          <w:szCs w:val="24"/>
          <w:highlight w:val="none"/>
        </w:rPr>
      </w:pPr>
    </w:p>
    <w:p w14:paraId="4BC135A8">
      <w:pPr>
        <w:tabs>
          <w:tab w:val="left" w:pos="360"/>
        </w:tabs>
        <w:spacing w:before="240" w:after="240"/>
        <w:rPr>
          <w:rFonts w:cs="Times New Roman"/>
          <w:szCs w:val="24"/>
          <w:highlight w:val="none"/>
        </w:rPr>
      </w:pPr>
    </w:p>
    <w:p w14:paraId="4E3442B3">
      <w:pPr>
        <w:tabs>
          <w:tab w:val="left" w:pos="360"/>
        </w:tabs>
        <w:spacing w:before="240" w:after="240"/>
        <w:rPr>
          <w:rFonts w:cs="Times New Roman"/>
          <w:szCs w:val="24"/>
          <w:highlight w:val="none"/>
        </w:rPr>
      </w:pPr>
    </w:p>
    <w:p w14:paraId="45EFB09B">
      <w:pPr>
        <w:tabs>
          <w:tab w:val="left" w:pos="360"/>
        </w:tabs>
        <w:spacing w:before="240" w:after="240"/>
        <w:rPr>
          <w:rFonts w:cs="Times New Roman"/>
          <w:szCs w:val="24"/>
          <w:highlight w:val="none"/>
        </w:rPr>
      </w:pPr>
    </w:p>
    <w:p w14:paraId="17571383">
      <w:pPr>
        <w:tabs>
          <w:tab w:val="left" w:pos="360"/>
        </w:tabs>
        <w:spacing w:before="240" w:after="240"/>
        <w:rPr>
          <w:rFonts w:cs="Times New Roman"/>
          <w:szCs w:val="24"/>
          <w:highlight w:val="none"/>
        </w:rPr>
      </w:pPr>
    </w:p>
    <w:p w14:paraId="02943CF8">
      <w:pPr>
        <w:tabs>
          <w:tab w:val="left" w:pos="360"/>
        </w:tabs>
        <w:spacing w:before="240" w:after="240"/>
        <w:rPr>
          <w:rFonts w:cs="Times New Roman"/>
          <w:szCs w:val="24"/>
          <w:highlight w:val="none"/>
        </w:rPr>
      </w:pPr>
    </w:p>
    <w:p w14:paraId="0BF3A84D">
      <w:pPr>
        <w:tabs>
          <w:tab w:val="left" w:pos="360"/>
        </w:tabs>
        <w:spacing w:before="240" w:after="240"/>
        <w:rPr>
          <w:rFonts w:cs="Times New Roman"/>
          <w:szCs w:val="24"/>
          <w:highlight w:val="none"/>
        </w:rPr>
      </w:pPr>
    </w:p>
    <w:p w14:paraId="1D8C39EA">
      <w:pPr>
        <w:tabs>
          <w:tab w:val="left" w:pos="360"/>
        </w:tabs>
        <w:spacing w:before="240" w:after="240"/>
        <w:rPr>
          <w:rFonts w:cs="Times New Roman"/>
          <w:szCs w:val="24"/>
          <w:highlight w:val="none"/>
        </w:rPr>
      </w:pPr>
    </w:p>
    <w:p w14:paraId="2796895C">
      <w:pPr>
        <w:pStyle w:val="2"/>
        <w:tabs>
          <w:tab w:val="left" w:pos="360"/>
        </w:tabs>
        <w:spacing w:before="240" w:after="240"/>
        <w:jc w:val="center"/>
        <w:rPr>
          <w:rFonts w:cs="Times New Roman"/>
          <w:szCs w:val="24"/>
          <w:highlight w:val="none"/>
        </w:rPr>
      </w:pPr>
      <w:bookmarkStart w:id="11" w:name="_Toc120300447"/>
      <w:r>
        <w:rPr>
          <w:rFonts w:cs="Times New Roman"/>
          <w:szCs w:val="24"/>
          <w:highlight w:val="none"/>
        </w:rPr>
        <w:t>Chapter 2: Literature Review</w:t>
      </w:r>
      <w:bookmarkEnd w:id="11"/>
    </w:p>
    <w:p w14:paraId="55206454">
      <w:pPr>
        <w:tabs>
          <w:tab w:val="left" w:pos="360"/>
        </w:tabs>
        <w:spacing w:before="240" w:after="240"/>
        <w:rPr>
          <w:rFonts w:cs="Times New Roman"/>
          <w:szCs w:val="24"/>
          <w:highlight w:val="none"/>
        </w:rPr>
      </w:pPr>
      <w:r>
        <w:rPr>
          <w:rFonts w:cs="Times New Roman"/>
          <w:szCs w:val="24"/>
          <w:highlight w:val="none"/>
        </w:rPr>
        <w:t>One of the sectors of the Pakistani economy with the quickest growth is the automobile industry. Several international automakers have invested significantly in establishing auto assembly factories during the past few years. The deactivation of motor car spares to a certain extent is being carried out by car makers under "The Auto Industry Development Programs," through benefits given by "The Government of Pakistan," relying on the actual potential and infrastructures with the local suppliers (HUSSAIN et al.,</w:t>
      </w:r>
      <w:r>
        <w:rPr>
          <w:rFonts w:cs="Times New Roman"/>
          <w:szCs w:val="24"/>
          <w:highlight w:val="none"/>
          <w:shd w:val="clear" w:color="auto" w:fill="FFFFFF"/>
        </w:rPr>
        <w:t xml:space="preserve"> 2018).</w:t>
      </w:r>
      <w:r>
        <w:rPr>
          <w:rFonts w:cs="Times New Roman"/>
          <w:szCs w:val="24"/>
          <w:highlight w:val="none"/>
        </w:rPr>
        <w:t xml:space="preserve"> This study aims to comprehend Pakistani auto suppliers and assemblers' benefits over the past 30 years through cooperation and technology acquisition from international automakers. Without assistance from outside organizations, most businesses cannot design and produce their products (Belokar et al., 2012). Since one newly conceived method of the economic organization started to gain interest in the early 1980s, scholars have been putting a greater emphasis on inter-firm relationships (</w:t>
      </w:r>
      <w:r>
        <w:rPr>
          <w:rFonts w:cs="Times New Roman"/>
          <w:szCs w:val="24"/>
          <w:highlight w:val="none"/>
          <w:shd w:val="clear" w:color="auto" w:fill="FFFFFF"/>
        </w:rPr>
        <w:t>Al-Doori, 2019</w:t>
      </w:r>
      <w:r>
        <w:rPr>
          <w:rFonts w:cs="Times New Roman"/>
          <w:szCs w:val="24"/>
          <w:highlight w:val="none"/>
        </w:rPr>
        <w:t>). This new mode, which differs from the methods of markets and hierarchies, is defined by long-term relationships between independent groups that are cooperative and interdependent (</w:t>
      </w:r>
      <w:r>
        <w:rPr>
          <w:rFonts w:cs="Times New Roman"/>
          <w:szCs w:val="24"/>
          <w:highlight w:val="none"/>
          <w:shd w:val="clear" w:color="auto" w:fill="FFFFFF"/>
        </w:rPr>
        <w:t>Mishra et al., 2022</w:t>
      </w:r>
      <w:r>
        <w:rPr>
          <w:rFonts w:cs="Times New Roman"/>
          <w:szCs w:val="24"/>
          <w:highlight w:val="none"/>
        </w:rPr>
        <w:t xml:space="preserve">). </w:t>
      </w:r>
    </w:p>
    <w:p w14:paraId="56B5BACD">
      <w:pPr>
        <w:tabs>
          <w:tab w:val="left" w:pos="360"/>
        </w:tabs>
        <w:spacing w:before="240" w:after="240"/>
        <w:rPr>
          <w:rFonts w:cs="Times New Roman"/>
          <w:szCs w:val="24"/>
          <w:highlight w:val="none"/>
          <w:shd w:val="clear" w:color="auto" w:fill="FFFFFF"/>
        </w:rPr>
      </w:pPr>
      <w:r>
        <w:rPr>
          <w:rFonts w:cs="Times New Roman"/>
          <w:szCs w:val="24"/>
          <w:highlight w:val="none"/>
        </w:rPr>
        <w:t xml:space="preserve">According to Tidd, Bessant, and Pavitt (2008), development is a procedure that is primarily guided to rebuild what businesses offer to the industry (their product lines and services), as well as how they have been developed and sold (LI, 2010). This process includes looking for/identifying threats and possibilities to adjust in the external and internal environments. In this situation, it is crucial to train people to constantly examine their surroundings for novelty—even in a highly regulated environment. </w:t>
      </w:r>
      <w:r>
        <w:rPr>
          <w:rFonts w:cs="Times New Roman"/>
          <w:szCs w:val="24"/>
          <w:highlight w:val="none"/>
          <w:shd w:val="clear" w:color="auto" w:fill="FFFFFF"/>
        </w:rPr>
        <w:t>Nowadays, society considers it necessary to offer opportunities to produce products and processes that adhere to the green ideology. To assure active learning to support Innovation within the current problem must be met, and doing so necessitates utilizing the companies' intellectual capital. The intellect of every employee matters.</w:t>
      </w:r>
    </w:p>
    <w:p w14:paraId="14CC292F">
      <w:pPr>
        <w:tabs>
          <w:tab w:val="left" w:pos="360"/>
        </w:tabs>
        <w:spacing w:before="240" w:after="240"/>
        <w:rPr>
          <w:rFonts w:cs="Times New Roman"/>
          <w:szCs w:val="24"/>
          <w:highlight w:val="none"/>
          <w:shd w:val="clear" w:color="auto" w:fill="FFFFFF"/>
        </w:rPr>
      </w:pPr>
      <w:r>
        <w:rPr>
          <w:rFonts w:cs="Times New Roman"/>
          <w:szCs w:val="24"/>
          <w:highlight w:val="none"/>
          <w:shd w:val="clear" w:color="auto" w:fill="FFFFFF"/>
        </w:rPr>
        <w:t xml:space="preserve">The benefits of this new paradigm of inter-firm relations have been the focus of several studies across a wide range of disciplines. According to Clark and Fujimoto (1991), the so-called "black-box system," a practice of the cross division of labour where a vendor is implicated in the detailed design of individual elements to be installed into such a replacement car based on an automaker's requirements </w:t>
      </w:r>
      <w:r>
        <w:rPr>
          <w:rFonts w:cs="Times New Roman"/>
          <w:szCs w:val="24"/>
          <w:highlight w:val="none"/>
        </w:rPr>
        <w:t>(Khan, 2011)</w:t>
      </w:r>
      <w:r>
        <w:rPr>
          <w:rFonts w:cs="Times New Roman"/>
          <w:szCs w:val="24"/>
          <w:highlight w:val="none"/>
          <w:shd w:val="clear" w:color="auto" w:fill="FFFFFF"/>
        </w:rPr>
        <w:t>, has advantages in the development of automotive products.</w:t>
      </w:r>
      <w:r>
        <w:rPr>
          <w:rFonts w:cs="Times New Roman"/>
          <w:szCs w:val="24"/>
          <w:highlight w:val="none"/>
        </w:rPr>
        <w:t xml:space="preserve"> </w:t>
      </w:r>
      <w:r>
        <w:rPr>
          <w:rFonts w:cs="Times New Roman"/>
          <w:szCs w:val="24"/>
          <w:highlight w:val="none"/>
          <w:shd w:val="clear" w:color="auto" w:fill="FFFFFF"/>
        </w:rPr>
        <w:t xml:space="preserve">Businesses have been driven to outsource more tasks due to the potential advantages of collaborative outsourcing, which include merging various talents, reducing operating expenses, and achieving economies of scale. Such projects have advanced due to the 1990s' increasing demand to downsize </w:t>
      </w:r>
      <w:r>
        <w:rPr>
          <w:rFonts w:cs="Times New Roman"/>
          <w:szCs w:val="24"/>
          <w:highlight w:val="none"/>
        </w:rPr>
        <w:t>(</w:t>
      </w:r>
      <w:r>
        <w:rPr>
          <w:rFonts w:cs="Times New Roman"/>
          <w:szCs w:val="24"/>
          <w:highlight w:val="none"/>
          <w:shd w:val="clear" w:color="auto" w:fill="FFFFFF"/>
        </w:rPr>
        <w:t>Mishra et al., 2022</w:t>
      </w:r>
      <w:r>
        <w:rPr>
          <w:rFonts w:cs="Times New Roman"/>
          <w:szCs w:val="24"/>
          <w:highlight w:val="none"/>
        </w:rPr>
        <w:t>)</w:t>
      </w:r>
      <w:r>
        <w:rPr>
          <w:rFonts w:cs="Times New Roman"/>
          <w:szCs w:val="24"/>
          <w:highlight w:val="none"/>
          <w:shd w:val="clear" w:color="auto" w:fill="FFFFFF"/>
        </w:rPr>
        <w:t>. This widespread practice helped Japan gain a competitive edge by cutting down on engineering hours and overall development lead times. Due to these benefits, American and European manufacturers have adopted a comparable strategy and assigned more technical responsibility to vendors.</w:t>
      </w:r>
    </w:p>
    <w:p w14:paraId="7754BA53">
      <w:pPr>
        <w:tabs>
          <w:tab w:val="left" w:pos="360"/>
        </w:tabs>
        <w:spacing w:before="240" w:after="240"/>
        <w:rPr>
          <w:rFonts w:cs="Times New Roman"/>
          <w:szCs w:val="24"/>
          <w:highlight w:val="none"/>
        </w:rPr>
      </w:pPr>
      <w:r>
        <w:rPr>
          <w:rFonts w:cs="Times New Roman"/>
          <w:szCs w:val="24"/>
          <w:highlight w:val="none"/>
        </w:rPr>
        <w:t xml:space="preserve"> Since the middle of the 1980s, regional economic integration has been the main tendency on the manufacturing side. Multi-regional production lines are heavily utilized by manufacturers and significant providers of automotive parts. The manufacture of regional parts typically feeds final assembly plants that create finished automobiles for market segments in North and South America, Europe, Southern Africa, and Asia (</w:t>
      </w:r>
      <w:r>
        <w:rPr>
          <w:rFonts w:cs="Times New Roman"/>
          <w:szCs w:val="24"/>
          <w:highlight w:val="none"/>
          <w:shd w:val="clear" w:color="auto" w:fill="FFFFFF"/>
        </w:rPr>
        <w:t>Mishra et al., 2022</w:t>
      </w:r>
      <w:r>
        <w:rPr>
          <w:rFonts w:cs="Times New Roman"/>
          <w:szCs w:val="24"/>
          <w:highlight w:val="none"/>
        </w:rPr>
        <w:t>). Capital is gradually moving within countries to areas with cheaper operational costs, such as Mexico and the southern United States in North America, Spain and Eastern Eu in Europe, South-East Asia and Beijing in Asia. Several factors influence the relevance of local manufacturing in the automotive sector. Others result from historical, technological, and economic aspects, whereas others include a strategic and political component (</w:t>
      </w:r>
      <w:r>
        <w:rPr>
          <w:rFonts w:cs="Times New Roman"/>
          <w:szCs w:val="24"/>
          <w:highlight w:val="none"/>
          <w:shd w:val="clear" w:color="auto" w:fill="FFFFFF"/>
        </w:rPr>
        <w:t>Saleem et al., 2015</w:t>
      </w:r>
      <w:r>
        <w:rPr>
          <w:rFonts w:cs="Times New Roman"/>
          <w:szCs w:val="24"/>
          <w:highlight w:val="none"/>
        </w:rPr>
        <w:t>). When imported cars make up a disproportionately big portion of new car sales and local producers feel threatened by imports, the high price and exposure of automobiles, especially cars, can spark political reaction among the general populace (</w:t>
      </w:r>
      <w:r>
        <w:rPr>
          <w:rFonts w:cs="Times New Roman"/>
          <w:szCs w:val="24"/>
          <w:highlight w:val="none"/>
          <w:shd w:val="clear" w:color="auto" w:fill="FFFFFF"/>
        </w:rPr>
        <w:t>Waqas et al., 2018</w:t>
      </w:r>
      <w:r>
        <w:rPr>
          <w:rFonts w:cs="Times New Roman"/>
          <w:szCs w:val="24"/>
          <w:highlight w:val="none"/>
        </w:rPr>
        <w:t>). More crucially, the automotive industry's political influence grows in many nations due to strong local lead corporations and industry associations, widespread employment, and comparatively high unionization rates.</w:t>
      </w:r>
    </w:p>
    <w:p w14:paraId="087D0295">
      <w:pPr>
        <w:pStyle w:val="3"/>
        <w:numPr>
          <w:ilvl w:val="1"/>
          <w:numId w:val="5"/>
        </w:numPr>
        <w:tabs>
          <w:tab w:val="left" w:pos="360"/>
        </w:tabs>
        <w:spacing w:before="240" w:after="240"/>
        <w:ind w:left="0" w:firstLine="0"/>
        <w:rPr>
          <w:rFonts w:cs="Times New Roman"/>
          <w:i w:val="0"/>
          <w:szCs w:val="24"/>
          <w:highlight w:val="none"/>
        </w:rPr>
      </w:pPr>
      <w:bookmarkStart w:id="12" w:name="_Toc120300448"/>
      <w:r>
        <w:rPr>
          <w:rFonts w:cs="Times New Roman"/>
          <w:i w:val="0"/>
          <w:szCs w:val="24"/>
          <w:highlight w:val="none"/>
        </w:rPr>
        <w:t>Manufacturing process and old style</w:t>
      </w:r>
      <w:bookmarkEnd w:id="12"/>
      <w:r>
        <w:rPr>
          <w:rFonts w:cs="Times New Roman"/>
          <w:i w:val="0"/>
          <w:szCs w:val="24"/>
          <w:highlight w:val="none"/>
        </w:rPr>
        <w:t xml:space="preserve"> </w:t>
      </w:r>
    </w:p>
    <w:p w14:paraId="3ED8CE7E">
      <w:pPr>
        <w:tabs>
          <w:tab w:val="left" w:pos="360"/>
        </w:tabs>
        <w:spacing w:before="240" w:after="240"/>
        <w:rPr>
          <w:rFonts w:cs="Times New Roman"/>
          <w:szCs w:val="24"/>
          <w:highlight w:val="none"/>
        </w:rPr>
      </w:pPr>
      <w:r>
        <w:rPr>
          <w:rFonts w:cs="Times New Roman"/>
          <w:szCs w:val="24"/>
          <w:highlight w:val="none"/>
        </w:rPr>
        <w:t>While attempting to keep a bidirectional trace in this kind of Complex model, scientists encounter a tremendous hurdle, particularly during the evaluation and maintenance phases. (Zapata and Nieuwenhuis, 2010).   These steps are then improved using the fundamental criteria of smart manufacturing to get the optimum results. This research will guide producers in picking the best traceability strategy for their goods. It is illustrated in figure 1 as the key to the auto manufacturing process.</w:t>
      </w:r>
    </w:p>
    <w:p w14:paraId="1E7692BD">
      <w:pPr>
        <w:tabs>
          <w:tab w:val="left" w:pos="360"/>
        </w:tabs>
        <w:spacing w:before="240" w:after="240"/>
        <w:jc w:val="center"/>
        <w:rPr>
          <w:rFonts w:cs="Times New Roman"/>
          <w:szCs w:val="24"/>
          <w:highlight w:val="none"/>
        </w:rPr>
      </w:pPr>
      <w:r>
        <w:rPr>
          <w:rFonts w:cs="Times New Roman"/>
          <w:szCs w:val="24"/>
          <w:highlight w:val="none"/>
        </w:rPr>
        <w:drawing>
          <wp:inline distT="0" distB="0" distL="0" distR="0">
            <wp:extent cx="4124325" cy="2266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a:stretch>
                      <a:fillRect/>
                    </a:stretch>
                  </pic:blipFill>
                  <pic:spPr>
                    <a:xfrm>
                      <a:off x="0" y="0"/>
                      <a:ext cx="4131672" cy="2270919"/>
                    </a:xfrm>
                    <a:prstGeom prst="rect">
                      <a:avLst/>
                    </a:prstGeom>
                  </pic:spPr>
                </pic:pic>
              </a:graphicData>
            </a:graphic>
          </wp:inline>
        </w:drawing>
      </w:r>
    </w:p>
    <w:p w14:paraId="45E823C4">
      <w:pPr>
        <w:tabs>
          <w:tab w:val="left" w:pos="360"/>
        </w:tabs>
        <w:spacing w:before="240" w:after="240"/>
        <w:jc w:val="center"/>
        <w:rPr>
          <w:rFonts w:cs="Times New Roman"/>
          <w:szCs w:val="24"/>
          <w:highlight w:val="none"/>
        </w:rPr>
      </w:pPr>
      <w:r>
        <w:rPr>
          <w:rFonts w:cs="Times New Roman"/>
          <w:szCs w:val="24"/>
          <w:highlight w:val="none"/>
        </w:rPr>
        <w:t>Figure1: Old Manufacturing Process in Car Automotive Industry</w:t>
      </w:r>
    </w:p>
    <w:p w14:paraId="75B0FE80">
      <w:pPr>
        <w:tabs>
          <w:tab w:val="left" w:pos="360"/>
        </w:tabs>
        <w:spacing w:before="240" w:after="240"/>
        <w:rPr>
          <w:rFonts w:cs="Times New Roman"/>
          <w:szCs w:val="24"/>
          <w:highlight w:val="none"/>
        </w:rPr>
      </w:pPr>
    </w:p>
    <w:p w14:paraId="22206EB6">
      <w:pPr>
        <w:pStyle w:val="3"/>
        <w:numPr>
          <w:ilvl w:val="1"/>
          <w:numId w:val="5"/>
        </w:numPr>
        <w:tabs>
          <w:tab w:val="left" w:pos="360"/>
        </w:tabs>
        <w:spacing w:before="240" w:after="240"/>
        <w:ind w:left="0" w:firstLine="0"/>
        <w:rPr>
          <w:rFonts w:cs="Times New Roman"/>
          <w:i w:val="0"/>
          <w:szCs w:val="24"/>
          <w:highlight w:val="none"/>
        </w:rPr>
      </w:pPr>
      <w:bookmarkStart w:id="13" w:name="_Toc120300449"/>
      <w:r>
        <w:rPr>
          <w:rFonts w:cs="Times New Roman"/>
          <w:i w:val="0"/>
          <w:szCs w:val="24"/>
          <w:highlight w:val="none"/>
        </w:rPr>
        <w:t>Implementation of technology</w:t>
      </w:r>
      <w:bookmarkEnd w:id="13"/>
    </w:p>
    <w:p w14:paraId="5143F97C">
      <w:pPr>
        <w:tabs>
          <w:tab w:val="left" w:pos="360"/>
        </w:tabs>
        <w:spacing w:before="240" w:after="240"/>
        <w:rPr>
          <w:rFonts w:cs="Times New Roman"/>
          <w:szCs w:val="24"/>
          <w:highlight w:val="none"/>
        </w:rPr>
      </w:pPr>
      <w:r>
        <w:rPr>
          <w:rFonts w:cs="Times New Roman"/>
          <w:szCs w:val="24"/>
          <w:highlight w:val="none"/>
        </w:rPr>
        <w:t>The Brazilian car industry, which is situated in a field where there is a clear need for technological expertise, is renowned for its capacity for Innovation and for absorbing new information, largely because of the interaction that occurs both internally and externally on a strong foundation of principle function (</w:t>
      </w:r>
      <w:r>
        <w:rPr>
          <w:rFonts w:cs="Times New Roman"/>
          <w:szCs w:val="24"/>
          <w:highlight w:val="none"/>
          <w:shd w:val="clear" w:color="auto" w:fill="FFFFFF"/>
        </w:rPr>
        <w:t>Waqas et al., 2018</w:t>
      </w:r>
      <w:r>
        <w:rPr>
          <w:rFonts w:cs="Times New Roman"/>
          <w:szCs w:val="24"/>
          <w:highlight w:val="none"/>
        </w:rPr>
        <w:t xml:space="preserve">). The distinction is made through creating innovative competence, employing skilled individuals, and building beneficial ties within the sector </w:t>
      </w:r>
      <w:r>
        <w:rPr>
          <w:rFonts w:cs="Times New Roman"/>
          <w:szCs w:val="24"/>
          <w:highlight w:val="none"/>
          <w:shd w:val="clear" w:color="auto" w:fill="FFFFFF"/>
        </w:rPr>
        <w:t>(Takeishi, 2002).</w:t>
      </w:r>
      <w:r>
        <w:rPr>
          <w:rFonts w:cs="Times New Roman"/>
          <w:szCs w:val="24"/>
          <w:highlight w:val="none"/>
        </w:rPr>
        <w:t xml:space="preserve"> The global manufacturers have modified cars and components previously solely produced abroad to fit the requirements of South USA's market, geography, and environment, turning them into global projects integrated into global assembly and production systems (</w:t>
      </w:r>
      <w:r>
        <w:rPr>
          <w:rFonts w:cs="Times New Roman"/>
          <w:szCs w:val="24"/>
          <w:highlight w:val="none"/>
          <w:shd w:val="clear" w:color="auto" w:fill="FFFFFF"/>
        </w:rPr>
        <w:t>Vaz et al., 2017</w:t>
      </w:r>
      <w:r>
        <w:rPr>
          <w:rFonts w:cs="Times New Roman"/>
          <w:szCs w:val="24"/>
          <w:highlight w:val="none"/>
        </w:rPr>
        <w:t>). In the literature, numerous traceability techniques that use diverse methodologies to preserve bilateral traceability relationships are described (</w:t>
      </w:r>
      <w:r>
        <w:rPr>
          <w:rFonts w:cs="Times New Roman"/>
          <w:szCs w:val="24"/>
          <w:highlight w:val="none"/>
          <w:shd w:val="clear" w:color="auto" w:fill="FFFFFF"/>
        </w:rPr>
        <w:t>Ahmad et al., 2013</w:t>
      </w:r>
      <w:r>
        <w:rPr>
          <w:rFonts w:cs="Times New Roman"/>
          <w:szCs w:val="24"/>
          <w:highlight w:val="none"/>
        </w:rPr>
        <w:t>). A traceable railway control system concept is used in the V-Model of systems engineering. This approach effectively maintains tracing at the component level by supporting the customization and independence of parts of the system. As the system gets more complicated, traceability is required to keep track of each functional element. Later, during the evaluation phase, we must run several testing that affects the car in a major or little way (</w:t>
      </w:r>
      <w:r>
        <w:rPr>
          <w:rFonts w:cs="Times New Roman"/>
          <w:szCs w:val="24"/>
          <w:highlight w:val="none"/>
          <w:shd w:val="clear" w:color="auto" w:fill="FFFFFF"/>
        </w:rPr>
        <w:t>Al-Doori, 2019</w:t>
      </w:r>
      <w:r>
        <w:rPr>
          <w:rFonts w:cs="Times New Roman"/>
          <w:szCs w:val="24"/>
          <w:highlight w:val="none"/>
        </w:rPr>
        <w:t>). These changes must be tracked in both directions to gauge the degree of change the system experiences. To integrate the components, it is also necessary to track the maintenance activities. The requirement for tracing is more crucial than ever in today's digital context, particularly when working with cars that are crucial for security and reliability.</w:t>
      </w:r>
    </w:p>
    <w:p w14:paraId="37C6DAD2">
      <w:pPr>
        <w:tabs>
          <w:tab w:val="left" w:pos="360"/>
        </w:tabs>
        <w:spacing w:before="240" w:after="240"/>
        <w:rPr>
          <w:rFonts w:cs="Times New Roman"/>
          <w:szCs w:val="24"/>
          <w:highlight w:val="none"/>
        </w:rPr>
      </w:pPr>
      <w:r>
        <w:rPr>
          <w:rFonts w:cs="Times New Roman"/>
          <w:szCs w:val="24"/>
          <w:highlight w:val="none"/>
        </w:rPr>
        <w:t>The state entered into numerous joint venture agreements with companies in various developed countries to acquire the necessary new tech and manufacturing expertise when development programs in the economy started in earnest because it lacked the native functionality and manufacturing facilities to produce automobiles (LI, 2010). Most contracts have been established with Japanese companies; however, none have been reached with the three manufacturers in China, Italy, and America.</w:t>
      </w:r>
    </w:p>
    <w:p w14:paraId="62C57CC9">
      <w:pPr>
        <w:pStyle w:val="3"/>
        <w:numPr>
          <w:ilvl w:val="1"/>
          <w:numId w:val="5"/>
        </w:numPr>
        <w:tabs>
          <w:tab w:val="left" w:pos="360"/>
        </w:tabs>
        <w:spacing w:before="240" w:after="240"/>
        <w:ind w:left="0" w:firstLine="0"/>
        <w:rPr>
          <w:rFonts w:cs="Times New Roman"/>
          <w:i w:val="0"/>
          <w:szCs w:val="24"/>
          <w:highlight w:val="none"/>
        </w:rPr>
      </w:pPr>
      <w:bookmarkStart w:id="14" w:name="_Toc120300450"/>
      <w:r>
        <w:rPr>
          <w:rFonts w:cs="Times New Roman"/>
          <w:i w:val="0"/>
          <w:szCs w:val="24"/>
          <w:highlight w:val="none"/>
        </w:rPr>
        <w:t>Institutional Framework</w:t>
      </w:r>
      <w:bookmarkEnd w:id="14"/>
      <w:r>
        <w:rPr>
          <w:rFonts w:cs="Times New Roman"/>
          <w:i w:val="0"/>
          <w:szCs w:val="24"/>
          <w:highlight w:val="none"/>
        </w:rPr>
        <w:t xml:space="preserve"> </w:t>
      </w:r>
    </w:p>
    <w:p w14:paraId="4D510455">
      <w:pPr>
        <w:tabs>
          <w:tab w:val="left" w:pos="360"/>
        </w:tabs>
        <w:spacing w:before="240" w:after="240"/>
        <w:rPr>
          <w:rFonts w:cs="Times New Roman"/>
          <w:szCs w:val="24"/>
          <w:highlight w:val="none"/>
        </w:rPr>
      </w:pPr>
      <w:r>
        <w:rPr>
          <w:rFonts w:cs="Times New Roman"/>
          <w:szCs w:val="24"/>
          <w:highlight w:val="none"/>
        </w:rPr>
        <w:t>The domestic automobile industry is supported by various groups representing industry participants and state agencies established to steer and support the industry's development. The idea that institutions and policies are crucial for industrialization (Gerschenkron, 1962), information accumulating for connections and inefficiencies (Nurkse, 1953), and (Rosenstein-Rodan, 1943) is well-documented (Murphy, Shleifer, and Vishny, 1989). Moreover, over the past ten years, prototype development has grown in relevance due to its versatility in creating many systems. With this background in mind, the subject now shifts to a more detailed examination of the institutional framework associated with the automobile sector in Pakistan, including the industry groups, governmental agencies, and the regulatory environment.</w:t>
      </w:r>
    </w:p>
    <w:p w14:paraId="38201E80">
      <w:pPr>
        <w:pStyle w:val="3"/>
        <w:numPr>
          <w:ilvl w:val="1"/>
          <w:numId w:val="5"/>
        </w:numPr>
        <w:tabs>
          <w:tab w:val="left" w:pos="360"/>
        </w:tabs>
        <w:spacing w:before="240" w:after="240"/>
        <w:ind w:left="0" w:firstLine="0"/>
        <w:rPr>
          <w:rFonts w:cs="Times New Roman"/>
          <w:i w:val="0"/>
          <w:szCs w:val="24"/>
          <w:highlight w:val="none"/>
        </w:rPr>
      </w:pPr>
      <w:bookmarkStart w:id="15" w:name="_Toc120300451"/>
      <w:r>
        <w:rPr>
          <w:rFonts w:cs="Times New Roman"/>
          <w:i w:val="0"/>
          <w:szCs w:val="24"/>
          <w:highlight w:val="none"/>
        </w:rPr>
        <w:t>Proposed Manufacturing Framework</w:t>
      </w:r>
      <w:bookmarkEnd w:id="15"/>
    </w:p>
    <w:p w14:paraId="433EE460">
      <w:pPr>
        <w:tabs>
          <w:tab w:val="left" w:pos="360"/>
        </w:tabs>
        <w:spacing w:before="240" w:after="240"/>
        <w:rPr>
          <w:rFonts w:cs="Times New Roman"/>
          <w:szCs w:val="24"/>
          <w:highlight w:val="none"/>
        </w:rPr>
      </w:pPr>
      <w:r>
        <w:rPr>
          <w:rFonts w:cs="Times New Roman"/>
          <w:szCs w:val="24"/>
          <w:highlight w:val="none"/>
        </w:rPr>
        <w:t>The two important manufacturing processes in our conceptual framework are the development stage and the manufacturing production phase, where the concepts of adaptability are used. As shown in Figure 2, we have presented a flexible production framework that uses a tracing matrix to document every change and testing activity about the car's functionality.</w:t>
      </w:r>
    </w:p>
    <w:p w14:paraId="5ECC027A">
      <w:pPr>
        <w:tabs>
          <w:tab w:val="left" w:pos="360"/>
        </w:tabs>
        <w:spacing w:before="240" w:after="240"/>
        <w:jc w:val="center"/>
        <w:rPr>
          <w:rFonts w:cs="Times New Roman"/>
          <w:szCs w:val="24"/>
          <w:highlight w:val="none"/>
        </w:rPr>
      </w:pPr>
      <w:r>
        <w:rPr>
          <w:rFonts w:cs="Times New Roman"/>
          <w:szCs w:val="24"/>
          <w:highlight w:val="none"/>
        </w:rPr>
        <w:drawing>
          <wp:inline distT="0" distB="0" distL="0" distR="0">
            <wp:extent cx="4686935" cy="4210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8"/>
                    <a:stretch>
                      <a:fillRect/>
                    </a:stretch>
                  </pic:blipFill>
                  <pic:spPr>
                    <a:xfrm>
                      <a:off x="0" y="0"/>
                      <a:ext cx="4686954" cy="4210638"/>
                    </a:xfrm>
                    <a:prstGeom prst="rect">
                      <a:avLst/>
                    </a:prstGeom>
                  </pic:spPr>
                </pic:pic>
              </a:graphicData>
            </a:graphic>
          </wp:inline>
        </w:drawing>
      </w:r>
    </w:p>
    <w:p w14:paraId="5387E6B9">
      <w:pPr>
        <w:tabs>
          <w:tab w:val="left" w:pos="360"/>
        </w:tabs>
        <w:spacing w:before="240" w:after="240"/>
        <w:jc w:val="center"/>
        <w:rPr>
          <w:rFonts w:cs="Times New Roman"/>
          <w:szCs w:val="24"/>
          <w:highlight w:val="none"/>
        </w:rPr>
      </w:pPr>
      <w:r>
        <w:rPr>
          <w:rFonts w:cs="Times New Roman"/>
          <w:szCs w:val="24"/>
          <w:highlight w:val="none"/>
        </w:rPr>
        <w:t>Figure2: Shows the Proposed agile manufacturing frame</w:t>
      </w:r>
    </w:p>
    <w:p w14:paraId="1FAB3055">
      <w:pPr>
        <w:tabs>
          <w:tab w:val="left" w:pos="360"/>
        </w:tabs>
        <w:spacing w:before="240" w:after="240"/>
        <w:rPr>
          <w:rFonts w:cs="Times New Roman"/>
          <w:szCs w:val="24"/>
          <w:highlight w:val="none"/>
        </w:rPr>
      </w:pPr>
    </w:p>
    <w:p w14:paraId="056A00A7">
      <w:pPr>
        <w:tabs>
          <w:tab w:val="left" w:pos="360"/>
        </w:tabs>
        <w:spacing w:before="240" w:after="240"/>
        <w:rPr>
          <w:rFonts w:cs="Times New Roman"/>
          <w:szCs w:val="24"/>
          <w:highlight w:val="none"/>
        </w:rPr>
      </w:pPr>
      <w:r>
        <w:rPr>
          <w:rFonts w:cs="Times New Roman"/>
          <w:szCs w:val="24"/>
          <w:highlight w:val="none"/>
        </w:rPr>
        <w:t>There are three sub-activities in the first stage. The functioning, viability, and resource of the entire automobile system are planned during the planning stage. Following that, the design process is carried out, including creating body design models. Various prototypes are then created to choose the final automobile model (</w:t>
      </w:r>
      <w:r>
        <w:rPr>
          <w:rFonts w:cs="Times New Roman"/>
          <w:szCs w:val="24"/>
          <w:highlight w:val="none"/>
          <w:shd w:val="clear" w:color="auto" w:fill="FFFFFF"/>
        </w:rPr>
        <w:t>Al-Doori, 2019</w:t>
      </w:r>
      <w:r>
        <w:rPr>
          <w:rFonts w:cs="Times New Roman"/>
          <w:szCs w:val="24"/>
          <w:highlight w:val="none"/>
        </w:rPr>
        <w:t>). All three tasks are completed in stages, and the phases can be repeated to improve the final model. As seen in the picture below, this iteration is known as an "in-phase iteration." Two cumulative tasks make it to the second stage of production preparation (Belokar et al., 2012). The first is process planning, where the production process is planned first, followed by machine testing and inspection (Belokar et al., 2012).</w:t>
      </w:r>
    </w:p>
    <w:p w14:paraId="4EA7BCFE">
      <w:pPr>
        <w:tabs>
          <w:tab w:val="left" w:pos="360"/>
        </w:tabs>
        <w:spacing w:before="240" w:after="240"/>
        <w:rPr>
          <w:rFonts w:cs="Times New Roman"/>
          <w:szCs w:val="24"/>
          <w:highlight w:val="none"/>
        </w:rPr>
      </w:pPr>
      <w:r>
        <w:rPr>
          <w:rFonts w:cs="Times New Roman"/>
          <w:szCs w:val="24"/>
          <w:highlight w:val="none"/>
        </w:rPr>
        <w:t>Additionally, interspersed, these tasks might be repeated for improved results. Inter loop is another method for iterating both phases' activities. This implies that once the entire manufacturing process is completed and the processing equipment has been confirmed, we can reevaluate it to make further improvements (Khan, 2011). This occurs when system improvements are suggested by top management, the basic healthcare department, or any consumer representative (LI, 2010). The suggested scheme has a trace matrix that displays the many automobile functions and how each function is tracked using a unique trace identification whenever a suggestion for improvement is made.</w:t>
      </w:r>
    </w:p>
    <w:p w14:paraId="140A2A34">
      <w:pPr>
        <w:tabs>
          <w:tab w:val="left" w:pos="360"/>
        </w:tabs>
        <w:spacing w:before="240" w:after="240"/>
        <w:rPr>
          <w:rFonts w:cs="Times New Roman"/>
          <w:szCs w:val="24"/>
          <w:highlight w:val="none"/>
        </w:rPr>
      </w:pPr>
    </w:p>
    <w:p w14:paraId="6501BCC5">
      <w:pPr>
        <w:tabs>
          <w:tab w:val="left" w:pos="360"/>
        </w:tabs>
        <w:spacing w:before="240" w:after="240"/>
        <w:rPr>
          <w:rFonts w:cs="Times New Roman"/>
          <w:b/>
          <w:szCs w:val="24"/>
          <w:highlight w:val="none"/>
        </w:rPr>
      </w:pPr>
      <w:r>
        <w:rPr>
          <w:rFonts w:cs="Times New Roman"/>
          <w:b/>
          <w:szCs w:val="24"/>
          <w:highlight w:val="none"/>
        </w:rPr>
        <w:t xml:space="preserve">A </w:t>
      </w:r>
      <w:r>
        <w:rPr>
          <w:rFonts w:cs="Times New Roman"/>
          <w:b/>
          <w:szCs w:val="24"/>
          <w:highlight w:val="none"/>
        </w:rPr>
        <w:tab/>
      </w:r>
      <w:r>
        <w:rPr>
          <w:rFonts w:cs="Times New Roman"/>
          <w:b/>
          <w:szCs w:val="24"/>
          <w:highlight w:val="none"/>
        </w:rPr>
        <w:tab/>
      </w:r>
      <w:r>
        <w:rPr>
          <w:rFonts w:cs="Times New Roman"/>
          <w:b/>
          <w:szCs w:val="24"/>
          <w:highlight w:val="none"/>
        </w:rPr>
        <w:tab/>
      </w:r>
      <w:r>
        <w:rPr>
          <w:rFonts w:cs="Times New Roman"/>
          <w:b/>
          <w:szCs w:val="24"/>
          <w:highlight w:val="none"/>
        </w:rPr>
        <w:t>B</w:t>
      </w:r>
      <w:r>
        <w:rPr>
          <w:rFonts w:cs="Times New Roman"/>
          <w:b/>
          <w:szCs w:val="24"/>
          <w:highlight w:val="none"/>
        </w:rPr>
        <w:tab/>
      </w:r>
      <w:r>
        <w:rPr>
          <w:rFonts w:cs="Times New Roman"/>
          <w:b/>
          <w:szCs w:val="24"/>
          <w:highlight w:val="none"/>
        </w:rPr>
        <w:tab/>
      </w:r>
      <w:r>
        <w:rPr>
          <w:rFonts w:cs="Times New Roman"/>
          <w:b/>
          <w:szCs w:val="24"/>
          <w:highlight w:val="none"/>
        </w:rPr>
        <w:tab/>
      </w:r>
      <w:r>
        <w:rPr>
          <w:rFonts w:cs="Times New Roman"/>
          <w:b/>
          <w:szCs w:val="24"/>
          <w:highlight w:val="none"/>
        </w:rPr>
        <w:t>C</w:t>
      </w:r>
      <w:r>
        <w:rPr>
          <w:rFonts w:cs="Times New Roman"/>
          <w:b/>
          <w:szCs w:val="24"/>
          <w:highlight w:val="none"/>
        </w:rPr>
        <w:tab/>
      </w:r>
      <w:r>
        <w:rPr>
          <w:rFonts w:cs="Times New Roman"/>
          <w:b/>
          <w:szCs w:val="24"/>
          <w:highlight w:val="none"/>
        </w:rPr>
        <w:tab/>
      </w:r>
      <w:r>
        <w:rPr>
          <w:rFonts w:cs="Times New Roman"/>
          <w:b/>
          <w:szCs w:val="24"/>
          <w:highlight w:val="none"/>
        </w:rPr>
        <w:tab/>
      </w:r>
      <w:r>
        <w:rPr>
          <w:rFonts w:cs="Times New Roman"/>
          <w:b/>
          <w:szCs w:val="24"/>
          <w:highlight w:val="none"/>
        </w:rPr>
        <w:t>D</w:t>
      </w:r>
    </w:p>
    <w:p w14:paraId="0EB3AE08">
      <w:pPr>
        <w:tabs>
          <w:tab w:val="left" w:pos="360"/>
        </w:tabs>
        <w:spacing w:before="240" w:after="240"/>
        <w:rPr>
          <w:rFonts w:cs="Times New Roman"/>
          <w:szCs w:val="24"/>
          <w:highlight w:val="none"/>
        </w:rPr>
      </w:pPr>
      <w:r>
        <w:rPr>
          <w:rFonts w:cs="Times New Roman"/>
          <w:szCs w:val="24"/>
          <w:highlight w:val="none"/>
        </w:rPr>
        <w:drawing>
          <wp:inline distT="0" distB="0" distL="0" distR="0">
            <wp:extent cx="5067300" cy="723900"/>
            <wp:effectExtent l="0" t="0" r="1905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1E2821EE">
      <w:pPr>
        <w:tabs>
          <w:tab w:val="left" w:pos="360"/>
        </w:tabs>
        <w:spacing w:before="240" w:after="240"/>
        <w:jc w:val="center"/>
        <w:rPr>
          <w:rFonts w:cs="Times New Roman"/>
          <w:szCs w:val="24"/>
          <w:highlight w:val="none"/>
        </w:rPr>
      </w:pPr>
      <w:r>
        <w:rPr>
          <w:rFonts w:cs="Times New Roman"/>
          <w:szCs w:val="24"/>
          <w:highlight w:val="none"/>
        </w:rPr>
        <w:t>Figure 3: Shows the Automobile Manufacturing process</w:t>
      </w:r>
    </w:p>
    <w:p w14:paraId="04AA63B5">
      <w:pPr>
        <w:tabs>
          <w:tab w:val="left" w:pos="360"/>
        </w:tabs>
        <w:spacing w:before="240" w:after="240"/>
        <w:rPr>
          <w:rFonts w:cs="Times New Roman"/>
          <w:szCs w:val="24"/>
          <w:highlight w:val="none"/>
        </w:rPr>
      </w:pPr>
      <w:r>
        <w:rPr>
          <w:rFonts w:cs="Times New Roman"/>
          <w:szCs w:val="24"/>
          <w:highlight w:val="none"/>
        </w:rPr>
        <w:t>These paints are both body-protective and decorative. Finally, the automobile's parts are together (Hashim, 2014). many parts are put together to create a fully functional car, including the transmission, engines, radiators, batteries, wheel, headlights, windscreen, front, windows, hood, fenders, and tires (Vaz et al., 2017). The flexible, incremental manufacturing approach would make this mass production process more effective. </w:t>
      </w:r>
    </w:p>
    <w:p w14:paraId="17BFCBBB">
      <w:pPr>
        <w:pStyle w:val="3"/>
        <w:numPr>
          <w:ilvl w:val="1"/>
          <w:numId w:val="5"/>
        </w:numPr>
        <w:tabs>
          <w:tab w:val="left" w:pos="360"/>
        </w:tabs>
        <w:spacing w:before="240" w:after="240"/>
        <w:ind w:left="0" w:firstLine="0"/>
        <w:rPr>
          <w:rFonts w:cs="Times New Roman"/>
          <w:i w:val="0"/>
          <w:szCs w:val="24"/>
          <w:highlight w:val="none"/>
        </w:rPr>
      </w:pPr>
      <w:bookmarkStart w:id="16" w:name="_Toc120300452"/>
      <w:r>
        <w:rPr>
          <w:rFonts w:cs="Times New Roman"/>
          <w:i w:val="0"/>
          <w:szCs w:val="24"/>
          <w:highlight w:val="none"/>
        </w:rPr>
        <w:t>Policy Framework</w:t>
      </w:r>
      <w:bookmarkEnd w:id="16"/>
      <w:r>
        <w:rPr>
          <w:rFonts w:cs="Times New Roman"/>
          <w:i w:val="0"/>
          <w:szCs w:val="24"/>
          <w:highlight w:val="none"/>
        </w:rPr>
        <w:t xml:space="preserve"> </w:t>
      </w:r>
    </w:p>
    <w:p w14:paraId="33F78885">
      <w:pPr>
        <w:tabs>
          <w:tab w:val="left" w:pos="360"/>
        </w:tabs>
        <w:spacing w:before="240" w:after="240"/>
        <w:rPr>
          <w:rFonts w:cs="Times New Roman"/>
          <w:szCs w:val="24"/>
          <w:highlight w:val="none"/>
        </w:rPr>
      </w:pPr>
      <w:r>
        <w:rPr>
          <w:rFonts w:cs="Times New Roman"/>
          <w:szCs w:val="24"/>
          <w:highlight w:val="none"/>
        </w:rPr>
        <w:t>The challenges the sector is currently experiencing are firmly believed to be the result of the state's inconsistent policies, according to industry stakeholders (</w:t>
      </w:r>
      <w:r>
        <w:rPr>
          <w:rFonts w:cs="Times New Roman"/>
          <w:szCs w:val="24"/>
          <w:highlight w:val="none"/>
          <w:shd w:val="clear" w:color="auto" w:fill="FFFFFF"/>
        </w:rPr>
        <w:t>Zapata and Nieuwenhuis, 2010</w:t>
      </w:r>
      <w:r>
        <w:rPr>
          <w:rFonts w:cs="Times New Roman"/>
          <w:szCs w:val="24"/>
          <w:highlight w:val="none"/>
        </w:rPr>
        <w:t xml:space="preserve">). The use of industrial policy as a tool to accomplish rapid industrialization and development has been extensively documented in the literature; Discrepancies in the state's attempts to balance demands on its finite resources with its aim to foster industrial development may be accounted for by the fact that now the automobile sector has been the focus of official policy &amp; concentration since the country's sovereignty (Waqas et al., 2018). After Liberation, the state supported the private sector, but in the 1970s, nationalization allowed it to assume charge of industrial production (Rubenstein, 2001). At this time, a state corporation was launched as part of a joint venture with the Japanese company Suzuki Motor Corporation (SMC). State engagement persisted until there was a resurgence of interest in commercialization and expanding the role played by the private sector. Several overseas assembly Manufacturers entered the market for the CKD manufacturing of several car brands due to the industry's shift toward an expanding economy after 1977 </w:t>
      </w:r>
      <w:r>
        <w:rPr>
          <w:rFonts w:cs="Times New Roman"/>
          <w:szCs w:val="24"/>
          <w:highlight w:val="none"/>
          <w:shd w:val="clear" w:color="auto" w:fill="FFFFFF"/>
        </w:rPr>
        <w:t>(</w:t>
      </w:r>
      <w:r>
        <w:rPr>
          <w:rFonts w:cs="Times New Roman"/>
          <w:szCs w:val="24"/>
          <w:highlight w:val="none"/>
        </w:rPr>
        <w:t>Takeishi, 2002). The policy's primary concern was the parts localization under the deletion/localization program, which supports local component manufacture (</w:t>
      </w:r>
      <w:r>
        <w:rPr>
          <w:rFonts w:cs="Times New Roman"/>
          <w:szCs w:val="24"/>
          <w:highlight w:val="none"/>
          <w:shd w:val="clear" w:color="auto" w:fill="FFFFFF"/>
        </w:rPr>
        <w:t>Saleem et al., 2015</w:t>
      </w:r>
      <w:r>
        <w:rPr>
          <w:rFonts w:cs="Times New Roman"/>
          <w:szCs w:val="24"/>
          <w:highlight w:val="none"/>
        </w:rPr>
        <w:t>). The deletion program was replaced with the Tariff Based System, which continued to stimulate local manufacturing of components under the tariff system to comply with WTO requirements (</w:t>
      </w:r>
      <w:r>
        <w:rPr>
          <w:rFonts w:cs="Times New Roman"/>
          <w:szCs w:val="24"/>
          <w:highlight w:val="none"/>
          <w:shd w:val="clear" w:color="auto" w:fill="FFFFFF"/>
        </w:rPr>
        <w:t>Waqas et al., 2018</w:t>
      </w:r>
      <w:r>
        <w:rPr>
          <w:rFonts w:cs="Times New Roman"/>
          <w:szCs w:val="24"/>
          <w:highlight w:val="none"/>
        </w:rPr>
        <w:t>). The creation of the Automotive Industry Development Programme (AIDP), which includes the TBS as one of its elements, was prompted by the industry's promising expansion (Chang et al., 2017); under the aegis of the Government's overall economic development, which is driven by 5 development projects that essentially span the entirety of the country's history since Independence (Zapata, and Nieuwenhuis, 2010).</w:t>
      </w:r>
    </w:p>
    <w:p w14:paraId="3A3D2A03">
      <w:pPr>
        <w:pStyle w:val="3"/>
        <w:numPr>
          <w:ilvl w:val="1"/>
          <w:numId w:val="5"/>
        </w:numPr>
        <w:tabs>
          <w:tab w:val="left" w:pos="360"/>
        </w:tabs>
        <w:spacing w:before="240" w:after="240"/>
        <w:ind w:left="0" w:firstLine="0"/>
        <w:rPr>
          <w:rFonts w:cs="Times New Roman"/>
          <w:i w:val="0"/>
          <w:szCs w:val="24"/>
          <w:highlight w:val="none"/>
        </w:rPr>
      </w:pPr>
      <w:bookmarkStart w:id="17" w:name="_Toc120300453"/>
      <w:r>
        <w:rPr>
          <w:rFonts w:cs="Times New Roman"/>
          <w:i w:val="0"/>
          <w:szCs w:val="24"/>
          <w:highlight w:val="none"/>
        </w:rPr>
        <w:t>Innovation Process</w:t>
      </w:r>
      <w:bookmarkEnd w:id="17"/>
      <w:r>
        <w:rPr>
          <w:rFonts w:cs="Times New Roman"/>
          <w:i w:val="0"/>
          <w:szCs w:val="24"/>
          <w:highlight w:val="none"/>
        </w:rPr>
        <w:t xml:space="preserve"> </w:t>
      </w:r>
    </w:p>
    <w:p w14:paraId="57818ACF">
      <w:pPr>
        <w:tabs>
          <w:tab w:val="left" w:pos="360"/>
        </w:tabs>
        <w:spacing w:before="240" w:after="240"/>
        <w:rPr>
          <w:rFonts w:cs="Times New Roman"/>
          <w:szCs w:val="24"/>
          <w:highlight w:val="none"/>
        </w:rPr>
      </w:pPr>
      <w:r>
        <w:rPr>
          <w:rFonts w:cs="Times New Roman"/>
          <w:szCs w:val="24"/>
          <w:highlight w:val="none"/>
        </w:rPr>
        <w:t>The concept "innovation" is used in various ways, often in conflict with one another. In its purest form, Innovation is the tangible outcome of numerous implicit and explicit learnings that can benefit the businesses implementing them (Munten et al., 2021). Additionally, it will be much more stunning the more profound the shift that Innovation fosters. So, an innovation's level of novelty can be used to describe it. From one extreme to another, it can produce innovative artefacts or, when a chance is taken, an advancement that yields small gains (</w:t>
      </w:r>
      <w:r>
        <w:rPr>
          <w:rFonts w:cs="Times New Roman"/>
          <w:szCs w:val="24"/>
          <w:highlight w:val="none"/>
          <w:shd w:val="clear" w:color="auto" w:fill="FFFFFF"/>
        </w:rPr>
        <w:t>Nallusamy and Ahamed, 2017</w:t>
      </w:r>
      <w:r>
        <w:rPr>
          <w:rFonts w:cs="Times New Roman"/>
          <w:szCs w:val="24"/>
          <w:highlight w:val="none"/>
        </w:rPr>
        <w:t>). To explain Innovation using the post-Schumpeterian creativity framework, Kohler and Begega (2014) have found three social currents: Marxist definitions of originality include it as a process of creating Value, a theoretical framework for comprehending institutional variety and social change, and the cornerstone of organizational dynamics.</w:t>
      </w:r>
    </w:p>
    <w:p w14:paraId="1FB6F93F">
      <w:pPr>
        <w:tabs>
          <w:tab w:val="left" w:pos="360"/>
        </w:tabs>
        <w:spacing w:before="240" w:after="240"/>
        <w:rPr>
          <w:rFonts w:cs="Times New Roman"/>
          <w:szCs w:val="24"/>
          <w:highlight w:val="none"/>
        </w:rPr>
      </w:pPr>
      <w:r>
        <w:rPr>
          <w:rFonts w:cs="Times New Roman"/>
          <w:szCs w:val="24"/>
          <w:highlight w:val="none"/>
        </w:rPr>
        <w:t>Looked at innovative credentials and business strategies to put them into practice. Searched for, chose, and applied Innovation in a way that went beyond the conventional mode. Distinguished between two types of Innovation (Mirza and AnjumManarvi, 2011): closed Innovation, which occurs once organizational systems invest in their organizational structures and R&amp;D divisions, and Open Innovation, which occurs when businesses form strategic partnerships or buy technology from those other businesses, institutions, or academic institutions even though they already have a Department (Rubenstein, 2001). Chesbrough asserts that even huge corporations with sizable R&amp;D departments and substantial budgets for Innovation have a cap on their capacity to innovate (</w:t>
      </w:r>
      <w:r>
        <w:rPr>
          <w:rFonts w:cs="Times New Roman"/>
          <w:szCs w:val="24"/>
          <w:highlight w:val="none"/>
          <w:shd w:val="clear" w:color="auto" w:fill="FFFFFF"/>
        </w:rPr>
        <w:t>Hashim, 2014).</w:t>
      </w:r>
      <w:r>
        <w:rPr>
          <w:rFonts w:cs="Times New Roman"/>
          <w:szCs w:val="24"/>
          <w:highlight w:val="none"/>
        </w:rPr>
        <w:t xml:space="preserve"> They can create and implement innovations more quickly and at a cheaper cost when they join with other, often much smaller enterprises </w:t>
      </w:r>
      <w:r>
        <w:rPr>
          <w:rFonts w:cs="Times New Roman"/>
          <w:szCs w:val="24"/>
          <w:highlight w:val="none"/>
          <w:shd w:val="clear" w:color="auto" w:fill="FFFFFF"/>
        </w:rPr>
        <w:t>(Chang et al., 2017)</w:t>
      </w:r>
      <w:r>
        <w:rPr>
          <w:rFonts w:cs="Times New Roman"/>
          <w:szCs w:val="24"/>
          <w:highlight w:val="none"/>
        </w:rPr>
        <w:t>; continuing with Open Innovation in a business may employ institutions, universities, and other businesses (CHESBROUGH, 2008).</w:t>
      </w:r>
    </w:p>
    <w:p w14:paraId="4984BBC1">
      <w:pPr>
        <w:pStyle w:val="3"/>
        <w:numPr>
          <w:ilvl w:val="1"/>
          <w:numId w:val="5"/>
        </w:numPr>
        <w:tabs>
          <w:tab w:val="left" w:pos="360"/>
        </w:tabs>
        <w:spacing w:before="240" w:after="240"/>
        <w:ind w:left="0" w:firstLine="0"/>
        <w:rPr>
          <w:rFonts w:cs="Times New Roman"/>
          <w:i w:val="0"/>
          <w:szCs w:val="24"/>
          <w:highlight w:val="none"/>
        </w:rPr>
      </w:pPr>
      <w:bookmarkStart w:id="18" w:name="_Toc120300454"/>
      <w:r>
        <w:rPr>
          <w:rFonts w:cs="Times New Roman"/>
          <w:i w:val="0"/>
          <w:szCs w:val="24"/>
          <w:highlight w:val="none"/>
        </w:rPr>
        <w:t>Theoretical Framework</w:t>
      </w:r>
      <w:bookmarkEnd w:id="18"/>
    </w:p>
    <w:p w14:paraId="0423BB1A">
      <w:pPr>
        <w:tabs>
          <w:tab w:val="left" w:pos="360"/>
        </w:tabs>
        <w:spacing w:before="240" w:after="240"/>
        <w:rPr>
          <w:rFonts w:cs="Times New Roman"/>
          <w:szCs w:val="24"/>
          <w:highlight w:val="none"/>
        </w:rPr>
      </w:pPr>
      <w:r>
        <w:rPr>
          <w:rFonts w:cs="Times New Roman"/>
          <w:szCs w:val="24"/>
          <w:highlight w:val="none"/>
        </w:rPr>
        <w:t>The automobile industry tested two kinds of Innovation: one involving establishing industrial facilities in Africa and Asia and another involving expanding new markets. The second is related to developing new business strategies to achieve long-term benefits, such as developing "holographic structures" that combine the local agencies, business units, and schemes of organizations like 3M, DuPont, and Electronic Data Systems. In a nutshell, Innovation typically stems from new information in the sciences and technologies. New technology and knowledge can be applied to new goods, procedures, and services at different intensities, ranging from low to high (</w:t>
      </w:r>
      <w:r>
        <w:rPr>
          <w:rFonts w:cs="Times New Roman"/>
          <w:szCs w:val="24"/>
          <w:highlight w:val="none"/>
          <w:shd w:val="clear" w:color="auto" w:fill="FFFFFF"/>
        </w:rPr>
        <w:t>Saleem et al., 2015</w:t>
      </w:r>
      <w:r>
        <w:rPr>
          <w:rFonts w:cs="Times New Roman"/>
          <w:szCs w:val="24"/>
          <w:highlight w:val="none"/>
        </w:rPr>
        <w:t>). The recognized innovation activities, which introduce the greatest levels of novelty, and incremental innovations, which significantly improve on already-existing products, procedures, and services, fall in the middle of this conception (</w:t>
      </w:r>
      <w:r>
        <w:rPr>
          <w:rFonts w:cs="Times New Roman"/>
          <w:szCs w:val="24"/>
          <w:highlight w:val="none"/>
          <w:shd w:val="clear" w:color="auto" w:fill="FFFFFF"/>
        </w:rPr>
        <w:t>Ahmad et al., 2013</w:t>
      </w:r>
      <w:r>
        <w:rPr>
          <w:rFonts w:cs="Times New Roman"/>
          <w:szCs w:val="24"/>
          <w:highlight w:val="none"/>
        </w:rPr>
        <w:t>). Another sort of Innovation, known as a technological revolution, examines how new technologies, particularly those that are radical, affect society's way of life (</w:t>
      </w:r>
      <w:r>
        <w:rPr>
          <w:rFonts w:cs="Times New Roman"/>
          <w:szCs w:val="24"/>
          <w:highlight w:val="none"/>
          <w:shd w:val="clear" w:color="auto" w:fill="FFFFFF"/>
        </w:rPr>
        <w:t>Qamar, Awan, 2018</w:t>
      </w:r>
      <w:r>
        <w:rPr>
          <w:rFonts w:cs="Times New Roman"/>
          <w:szCs w:val="24"/>
          <w:highlight w:val="none"/>
        </w:rPr>
        <w:t>).</w:t>
      </w:r>
    </w:p>
    <w:p w14:paraId="69CD7BB5">
      <w:pPr>
        <w:tabs>
          <w:tab w:val="left" w:pos="360"/>
        </w:tabs>
        <w:spacing w:before="240" w:after="240"/>
        <w:rPr>
          <w:rFonts w:cs="Times New Roman"/>
          <w:szCs w:val="24"/>
          <w:highlight w:val="none"/>
        </w:rPr>
      </w:pPr>
      <w:r>
        <w:rPr>
          <w:rFonts w:cs="Times New Roman"/>
          <w:szCs w:val="24"/>
          <w:highlight w:val="none"/>
        </w:rPr>
        <w:t>Using the automobile industry as an example, electronic suspensions can be viewed as continuous improvements, similar to radial tyres and microchips. In contrast, multiplexed automobiles (consuming ethyl alcohol and petrol) and electric automobiles are examples of disruptive technology. Post-modernism, which revolutionized the production process for more than sixty years, illustrates a tech revolution (</w:t>
      </w:r>
      <w:r>
        <w:rPr>
          <w:rFonts w:cs="Times New Roman"/>
          <w:szCs w:val="24"/>
          <w:highlight w:val="none"/>
          <w:shd w:val="clear" w:color="auto" w:fill="FFFFFF"/>
        </w:rPr>
        <w:t>Saleem et al., 2015</w:t>
      </w:r>
      <w:r>
        <w:rPr>
          <w:rFonts w:cs="Times New Roman"/>
          <w:szCs w:val="24"/>
          <w:highlight w:val="none"/>
        </w:rPr>
        <w:t>). It paved the way for Volvism and Lean Production, which brought about a wider shift in production management, relationships, and behaviour among workers, suppliers, customers, consortiums, and other groups in addition to the Government and institutions (</w:t>
      </w:r>
      <w:r>
        <w:rPr>
          <w:rFonts w:cs="Times New Roman"/>
          <w:szCs w:val="24"/>
          <w:highlight w:val="none"/>
          <w:shd w:val="clear" w:color="auto" w:fill="FFFFFF"/>
        </w:rPr>
        <w:t>Waqas et al., 2018</w:t>
      </w:r>
      <w:r>
        <w:rPr>
          <w:rFonts w:cs="Times New Roman"/>
          <w:szCs w:val="24"/>
          <w:highlight w:val="none"/>
        </w:rPr>
        <w:t>). The technical development, locally developed for goods, services, and procedures in the Brazilian automobile subsidiary in the ABC region, has been characterized as its object of analysis in this research because of the participation of the production chain in actions connected to technological Innovation (</w:t>
      </w:r>
      <w:r>
        <w:rPr>
          <w:rFonts w:cs="Times New Roman"/>
          <w:szCs w:val="24"/>
          <w:highlight w:val="none"/>
          <w:shd w:val="clear" w:color="auto" w:fill="FFFFFF"/>
        </w:rPr>
        <w:t>Hashim, 2014).</w:t>
      </w:r>
      <w:r>
        <w:rPr>
          <w:rFonts w:cs="Times New Roman"/>
          <w:szCs w:val="24"/>
          <w:highlight w:val="none"/>
        </w:rPr>
        <w:t xml:space="preserve"> It appears that different enterprises with varying degrees of technological sophistication participate in the innovation process in the local auto sector to varying degrees. </w:t>
      </w:r>
    </w:p>
    <w:p w14:paraId="0B0FAF7D">
      <w:pPr>
        <w:tabs>
          <w:tab w:val="left" w:pos="360"/>
        </w:tabs>
        <w:spacing w:before="240" w:after="240"/>
        <w:rPr>
          <w:rFonts w:cs="Times New Roman"/>
          <w:szCs w:val="24"/>
          <w:highlight w:val="none"/>
          <w:shd w:val="clear" w:color="auto" w:fill="FFFFFF"/>
        </w:rPr>
      </w:pPr>
      <w:r>
        <w:rPr>
          <w:rFonts w:cs="Times New Roman"/>
          <w:szCs w:val="24"/>
          <w:highlight w:val="none"/>
          <w:shd w:val="clear" w:color="auto" w:fill="FFFFFF"/>
        </w:rPr>
        <w:t>Basic concepts from Innovation Research - PINTEC - from 2008 to 2011, as well as theories and concepts based on the reviewed literature, were employed to use the right tools and design strong research, as shown in Figure 4:</w:t>
      </w:r>
    </w:p>
    <w:p w14:paraId="73CC14FD">
      <w:pPr>
        <w:tabs>
          <w:tab w:val="left" w:pos="360"/>
        </w:tabs>
        <w:spacing w:before="240" w:after="240"/>
        <w:jc w:val="center"/>
        <w:rPr>
          <w:rFonts w:cs="Times New Roman"/>
          <w:szCs w:val="24"/>
          <w:highlight w:val="none"/>
          <w:shd w:val="clear" w:color="auto" w:fill="FFFFFF"/>
        </w:rPr>
      </w:pPr>
      <w:r>
        <w:rPr>
          <w:rFonts w:cs="Times New Roman"/>
          <w:szCs w:val="24"/>
          <w:highlight w:val="none"/>
          <w:shd w:val="clear" w:color="auto" w:fill="FFFFFF"/>
        </w:rPr>
        <w:drawing>
          <wp:inline distT="0" distB="0" distL="0" distR="0">
            <wp:extent cx="4419600" cy="3693160"/>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4"/>
                    <a:stretch>
                      <a:fillRect/>
                    </a:stretch>
                  </pic:blipFill>
                  <pic:spPr>
                    <a:xfrm>
                      <a:off x="0" y="0"/>
                      <a:ext cx="4420217" cy="3694276"/>
                    </a:xfrm>
                    <a:prstGeom prst="rect">
                      <a:avLst/>
                    </a:prstGeom>
                  </pic:spPr>
                </pic:pic>
              </a:graphicData>
            </a:graphic>
          </wp:inline>
        </w:drawing>
      </w:r>
    </w:p>
    <w:p w14:paraId="774E3228">
      <w:pPr>
        <w:tabs>
          <w:tab w:val="left" w:pos="360"/>
        </w:tabs>
        <w:spacing w:before="240" w:after="240"/>
        <w:jc w:val="center"/>
        <w:rPr>
          <w:rFonts w:cs="Times New Roman"/>
          <w:szCs w:val="24"/>
          <w:highlight w:val="none"/>
          <w:shd w:val="clear" w:color="auto" w:fill="FFFFFF"/>
        </w:rPr>
      </w:pPr>
      <w:r>
        <w:rPr>
          <w:rFonts w:cs="Times New Roman"/>
          <w:szCs w:val="24"/>
          <w:highlight w:val="none"/>
          <w:shd w:val="clear" w:color="auto" w:fill="FFFFFF"/>
        </w:rPr>
        <w:t>Fig 4: Theoretical Framework</w:t>
      </w:r>
    </w:p>
    <w:p w14:paraId="0DE7194D">
      <w:pPr>
        <w:tabs>
          <w:tab w:val="left" w:pos="360"/>
        </w:tabs>
        <w:spacing w:before="240" w:after="240"/>
        <w:jc w:val="center"/>
        <w:rPr>
          <w:rFonts w:cs="Times New Roman"/>
          <w:szCs w:val="24"/>
          <w:highlight w:val="none"/>
          <w:shd w:val="clear" w:color="auto" w:fill="FFFFFF"/>
        </w:rPr>
      </w:pPr>
    </w:p>
    <w:p w14:paraId="75C260AF">
      <w:pPr>
        <w:tabs>
          <w:tab w:val="left" w:pos="360"/>
        </w:tabs>
        <w:spacing w:before="240" w:after="240"/>
        <w:rPr>
          <w:rFonts w:cs="Times New Roman"/>
          <w:szCs w:val="24"/>
          <w:highlight w:val="none"/>
          <w:shd w:val="clear" w:color="auto" w:fill="FFFFFF"/>
        </w:rPr>
      </w:pPr>
      <w:r>
        <w:rPr>
          <w:rFonts w:cs="Times New Roman"/>
          <w:szCs w:val="24"/>
          <w:highlight w:val="none"/>
          <w:shd w:val="clear" w:color="auto" w:fill="FFFFFF"/>
        </w:rPr>
        <w:t xml:space="preserve">The primary contribution of this study is a description of the reasonably open Innovation used by the investigated subsidiaries (Takeishi, 2002). To reflect on developing local advancement built by the local vendors or partner organizations for the advancement, layout, and application of locally intentioned modelling techniques in global structures (Chang et al., 2017), we assumed that the Innovation in such industries could be clarified by trying to adapt theoretical models from Pavitt's process of Innovation as well as the triple helix a dual from Etzkowitz and Zhou (2006). The vast range of innovation definitions has led to ambiguous terminology and explanations </w:t>
      </w:r>
      <w:r>
        <w:rPr>
          <w:rFonts w:cs="Times New Roman"/>
          <w:szCs w:val="24"/>
          <w:highlight w:val="none"/>
        </w:rPr>
        <w:t>(HUSSAIN et al.,</w:t>
      </w:r>
      <w:r>
        <w:rPr>
          <w:rFonts w:cs="Times New Roman"/>
          <w:szCs w:val="24"/>
          <w:highlight w:val="none"/>
          <w:shd w:val="clear" w:color="auto" w:fill="FFFFFF"/>
        </w:rPr>
        <w:t xml:space="preserve"> 2018). We had chosen to expand on the fundamental strategy given mostly by the Motor Industry Research Program inside the intricate state aid legislative setting of the European Community to prevent misconceptions.</w:t>
      </w:r>
    </w:p>
    <w:p w14:paraId="3D03FEE1">
      <w:pPr>
        <w:pStyle w:val="3"/>
        <w:numPr>
          <w:ilvl w:val="1"/>
          <w:numId w:val="5"/>
        </w:numPr>
        <w:tabs>
          <w:tab w:val="left" w:pos="360"/>
        </w:tabs>
        <w:spacing w:before="240" w:after="240"/>
        <w:ind w:left="0" w:firstLine="0"/>
        <w:rPr>
          <w:rFonts w:cs="Times New Roman"/>
          <w:i w:val="0"/>
          <w:szCs w:val="24"/>
          <w:highlight w:val="none"/>
        </w:rPr>
      </w:pPr>
      <w:bookmarkStart w:id="19" w:name="_Toc120300455"/>
      <w:r>
        <w:rPr>
          <w:rFonts w:cs="Times New Roman"/>
          <w:i w:val="0"/>
          <w:szCs w:val="24"/>
          <w:highlight w:val="none"/>
        </w:rPr>
        <w:t>Manufacturing Units adopting Innovation</w:t>
      </w:r>
      <w:bookmarkEnd w:id="19"/>
    </w:p>
    <w:p w14:paraId="5D55C764">
      <w:pPr>
        <w:tabs>
          <w:tab w:val="left" w:pos="360"/>
        </w:tabs>
        <w:spacing w:before="240" w:after="240"/>
        <w:rPr>
          <w:rFonts w:cs="Times New Roman"/>
          <w:szCs w:val="24"/>
          <w:highlight w:val="none"/>
          <w:shd w:val="clear" w:color="auto" w:fill="FFFFFF"/>
        </w:rPr>
      </w:pPr>
      <w:r>
        <w:rPr>
          <w:rFonts w:cs="Times New Roman"/>
          <w:szCs w:val="24"/>
          <w:highlight w:val="none"/>
        </w:rPr>
        <w:t>It has been noted that the production technology and technological capabilities used by producers of automotive parts are not the most advanced or consistent in the business    Assemblers need timely delivery of parts of acceptable quality, which part manufacturers may find difficult to supply in the lack of new technologies and the skills to fully utilize it (Belokar et al., 2012). This is necessary for assemblers to obtain scale savings and stay competitive. The major assemblers for each segment, including the three passenger car assembly lines in Pakistan, have moved in to make up for these shortcomings because the state has not been aggressive in this area (compared to the initiatives of other developing countries) (</w:t>
      </w:r>
      <w:r>
        <w:rPr>
          <w:rFonts w:cs="Times New Roman"/>
          <w:szCs w:val="24"/>
          <w:highlight w:val="none"/>
          <w:shd w:val="clear" w:color="auto" w:fill="FFFFFF"/>
        </w:rPr>
        <w:t>Khan and Nicholson 2015</w:t>
      </w:r>
      <w:r>
        <w:rPr>
          <w:rFonts w:cs="Times New Roman"/>
          <w:szCs w:val="24"/>
          <w:highlight w:val="none"/>
        </w:rPr>
        <w:t>). The three assemblers—Indus Motor Company Ltd., Pak Suzuki Motor Company Ltd. and Honda Atlas Cars (Pakistan) Ltd.—initiated the policy and preference for the dissemination of knowledge and technology to strangers, and each manufacturer's response has been unique (HAC), Since its automobile (the Suzuki FX 800cc) was priced less than the foreign passenger cars on the market, PSMC initially had no competition in the local passenger car industry and faced no difficulty developing its brand identity and market supremacy after 1984. Nevertheless, PSMC experienced considerable rivalry in the mid-range of passenger automobiles when IMC entered the marketplace in 1990 (Khan, 2011). PSMC introduced the Margalla branding as an economical substitute for IMC's Toyota brand to maintain its industry dominance. Therefore, the ISDP applied to both firms, which took advantage of local products with cheaper prices to drop prices (LI, 2010). The companies, however, have very different strategies for dealing with parts manufacturers.</w:t>
      </w:r>
    </w:p>
    <w:p w14:paraId="3ECF365F">
      <w:pPr>
        <w:pStyle w:val="3"/>
        <w:numPr>
          <w:ilvl w:val="1"/>
          <w:numId w:val="5"/>
        </w:numPr>
        <w:tabs>
          <w:tab w:val="left" w:pos="360"/>
        </w:tabs>
        <w:spacing w:before="240" w:after="240"/>
        <w:ind w:left="0" w:firstLine="0"/>
        <w:rPr>
          <w:rFonts w:cs="Times New Roman"/>
          <w:i w:val="0"/>
          <w:szCs w:val="24"/>
          <w:highlight w:val="none"/>
        </w:rPr>
      </w:pPr>
      <w:bookmarkStart w:id="20" w:name="_Toc120300456"/>
      <w:r>
        <w:rPr>
          <w:rFonts w:cs="Times New Roman"/>
          <w:i w:val="0"/>
          <w:szCs w:val="24"/>
          <w:highlight w:val="none"/>
        </w:rPr>
        <w:t>Role of vendors in auto parts manufacturing</w:t>
      </w:r>
      <w:bookmarkEnd w:id="20"/>
    </w:p>
    <w:p w14:paraId="2E65BBB2">
      <w:pPr>
        <w:tabs>
          <w:tab w:val="left" w:pos="360"/>
        </w:tabs>
        <w:spacing w:before="240" w:after="240"/>
        <w:rPr>
          <w:rFonts w:cs="Times New Roman"/>
          <w:szCs w:val="24"/>
          <w:highlight w:val="none"/>
        </w:rPr>
      </w:pPr>
      <w:r>
        <w:rPr>
          <w:rFonts w:cs="Times New Roman"/>
          <w:szCs w:val="24"/>
          <w:highlight w:val="none"/>
        </w:rPr>
        <w:t>Several Pakistani vendors today have gained a comparative edge locally and in South East Asia by being the exclusive producers of complicated mechanical components. Additionally, some goods are sold internationally by Original Equipment Manufacturers (</w:t>
      </w:r>
      <w:r>
        <w:rPr>
          <w:rFonts w:cs="Times New Roman"/>
          <w:szCs w:val="24"/>
          <w:highlight w:val="none"/>
          <w:shd w:val="clear" w:color="auto" w:fill="FFFFFF"/>
        </w:rPr>
        <w:t>Al-Doori, 2019</w:t>
      </w:r>
      <w:r>
        <w:rPr>
          <w:rFonts w:cs="Times New Roman"/>
          <w:szCs w:val="24"/>
          <w:highlight w:val="none"/>
        </w:rPr>
        <w:t>). For instance, the new Toyota Steer Knuckle Assemblies are manufactured by Rastgar Technologies, the one and only non-Toyota manufacturer in the world after Japan and Thailand (</w:t>
      </w:r>
      <w:r>
        <w:rPr>
          <w:rFonts w:cs="Times New Roman"/>
          <w:szCs w:val="24"/>
          <w:highlight w:val="none"/>
          <w:shd w:val="clear" w:color="auto" w:fill="FFFFFF"/>
        </w:rPr>
        <w:t>Munten et al., 2021</w:t>
      </w:r>
      <w:r>
        <w:rPr>
          <w:rFonts w:cs="Times New Roman"/>
          <w:szCs w:val="24"/>
          <w:highlight w:val="none"/>
        </w:rPr>
        <w:t>). They are well-known in domestic and international markets thanks to consistent R&amp;D incorporating features based on client needs and cutting-edge technology. Compared to foreign products, most domestic vendors have attained cost-effectiveness in reliability and quality (</w:t>
      </w:r>
      <w:r>
        <w:rPr>
          <w:rFonts w:cs="Times New Roman"/>
          <w:szCs w:val="24"/>
          <w:highlight w:val="none"/>
          <w:shd w:val="clear" w:color="auto" w:fill="FFFFFF"/>
        </w:rPr>
        <w:t>Tahir et al., 2018</w:t>
      </w:r>
      <w:r>
        <w:rPr>
          <w:rFonts w:cs="Times New Roman"/>
          <w:szCs w:val="24"/>
          <w:highlight w:val="none"/>
        </w:rPr>
        <w:t>).</w:t>
      </w:r>
    </w:p>
    <w:p w14:paraId="0FDE65B2">
      <w:pPr>
        <w:tabs>
          <w:tab w:val="left" w:pos="360"/>
        </w:tabs>
        <w:spacing w:before="240" w:after="240"/>
        <w:rPr>
          <w:rFonts w:cs="Times New Roman"/>
          <w:szCs w:val="24"/>
          <w:highlight w:val="none"/>
        </w:rPr>
      </w:pPr>
      <w:r>
        <w:rPr>
          <w:rFonts w:cs="Times New Roman"/>
          <w:szCs w:val="24"/>
          <w:highlight w:val="none"/>
        </w:rPr>
        <w:t>For this reason, many international automakers produce their parts locally (</w:t>
      </w:r>
      <w:r>
        <w:rPr>
          <w:rFonts w:cs="Times New Roman"/>
          <w:szCs w:val="24"/>
          <w:highlight w:val="none"/>
          <w:shd w:val="clear" w:color="auto" w:fill="FFFFFF"/>
        </w:rPr>
        <w:t>Nallusamy and Ahamed, 2017</w:t>
      </w:r>
      <w:r>
        <w:rPr>
          <w:rFonts w:cs="Times New Roman"/>
          <w:szCs w:val="24"/>
          <w:highlight w:val="none"/>
        </w:rPr>
        <w:t>). The Pakistani automotive supplier industry is likewise making technology upgrades a frequent occurrence. Utilizing cutting-edge methods in the production of auto parts includes, among other things, the deployment of computerized fatling and polishing machines as well as the creation of new Core Shops in partnership with overseas Foundries to produce Binder Risin (chemical) for automobile parts (</w:t>
      </w:r>
      <w:r>
        <w:rPr>
          <w:rFonts w:cs="Times New Roman"/>
          <w:szCs w:val="24"/>
          <w:highlight w:val="none"/>
          <w:shd w:val="clear" w:color="auto" w:fill="FFFFFF"/>
        </w:rPr>
        <w:t>Mirza, and AnjumManarvi, 2011</w:t>
      </w:r>
      <w:r>
        <w:rPr>
          <w:rFonts w:cs="Times New Roman"/>
          <w:szCs w:val="24"/>
          <w:highlight w:val="none"/>
        </w:rPr>
        <w:t>). Many vendors began setting up shop in the 1960s, initially working with foundries to produce tiny parts for tractors and Bedford automobiles (</w:t>
      </w:r>
      <w:r>
        <w:rPr>
          <w:rFonts w:cs="Times New Roman"/>
          <w:szCs w:val="24"/>
          <w:highlight w:val="none"/>
          <w:shd w:val="clear" w:color="auto" w:fill="FFFFFF"/>
        </w:rPr>
        <w:t>Qadir, 2016</w:t>
      </w:r>
      <w:r>
        <w:rPr>
          <w:rFonts w:cs="Times New Roman"/>
          <w:szCs w:val="24"/>
          <w:highlight w:val="none"/>
        </w:rPr>
        <w:t>). Later, they gradually became experts in precise engineering materials for numerous autos cast and machined from ductile materials. Some recently began exporting parts, including Rastgar Engineering (</w:t>
      </w:r>
      <w:r>
        <w:rPr>
          <w:rFonts w:cs="Times New Roman"/>
          <w:szCs w:val="24"/>
          <w:highlight w:val="none"/>
          <w:shd w:val="clear" w:color="auto" w:fill="FFFFFF"/>
        </w:rPr>
        <w:t>Qadir, 2016</w:t>
      </w:r>
      <w:r>
        <w:rPr>
          <w:rFonts w:cs="Times New Roman"/>
          <w:szCs w:val="24"/>
          <w:highlight w:val="none"/>
        </w:rPr>
        <w:t>). The majority of Manufacturers have obtained ISO / TS 16949: Manufacturing and Development of Automobile Parts Certification from various overseas organizations (</w:t>
      </w:r>
      <w:r>
        <w:rPr>
          <w:rFonts w:cs="Times New Roman"/>
          <w:szCs w:val="24"/>
          <w:highlight w:val="none"/>
          <w:shd w:val="clear" w:color="auto" w:fill="FFFFFF"/>
        </w:rPr>
        <w:t>Qamar, Awan, 2018</w:t>
      </w:r>
      <w:r>
        <w:rPr>
          <w:rFonts w:cs="Times New Roman"/>
          <w:szCs w:val="24"/>
          <w:highlight w:val="none"/>
        </w:rPr>
        <w:t xml:space="preserve">). </w:t>
      </w:r>
    </w:p>
    <w:p w14:paraId="61F022D2">
      <w:pPr>
        <w:tabs>
          <w:tab w:val="left" w:pos="360"/>
        </w:tabs>
        <w:spacing w:before="240" w:after="240"/>
        <w:rPr>
          <w:rFonts w:cs="Times New Roman"/>
          <w:szCs w:val="24"/>
          <w:highlight w:val="none"/>
        </w:rPr>
      </w:pPr>
      <w:r>
        <w:rPr>
          <w:rFonts w:cs="Times New Roman"/>
          <w:szCs w:val="24"/>
          <w:highlight w:val="none"/>
        </w:rPr>
        <w:t>Prominent American, German, and Japanese automobile manufacturers have professionally inspected these technological standards, which are recognized globally. Most suppliers attempt to achieve all needed parameters in auto component manufacture following client needs thanks to certificates and technical collaboration with different Foundry and Machine Organizations in the United States and Europe (</w:t>
      </w:r>
      <w:r>
        <w:rPr>
          <w:rFonts w:cs="Times New Roman"/>
          <w:szCs w:val="24"/>
          <w:highlight w:val="none"/>
          <w:shd w:val="clear" w:color="auto" w:fill="FFFFFF"/>
        </w:rPr>
        <w:t>Rubenstein, 2001</w:t>
      </w:r>
      <w:r>
        <w:rPr>
          <w:rFonts w:cs="Times New Roman"/>
          <w:szCs w:val="24"/>
          <w:highlight w:val="none"/>
        </w:rPr>
        <w:t>). Some companies invest a sizeable sum each year in their R&amp;D initiatives to create components locally and conduct development and testing with outside funding (</w:t>
      </w:r>
      <w:r>
        <w:rPr>
          <w:rFonts w:cs="Times New Roman"/>
          <w:szCs w:val="24"/>
          <w:highlight w:val="none"/>
          <w:shd w:val="clear" w:color="auto" w:fill="FFFFFF"/>
        </w:rPr>
        <w:t>Ahmad et al., 2013</w:t>
      </w:r>
      <w:r>
        <w:rPr>
          <w:rFonts w:cs="Times New Roman"/>
          <w:szCs w:val="24"/>
          <w:highlight w:val="none"/>
        </w:rPr>
        <w:t xml:space="preserve">). The vendors' industry purchases a lot of test tools and equipment to ensure that their goods' quality, durability, performance, and dependability meet international standards. Information on a few of the test instruments is as follows: </w:t>
      </w:r>
    </w:p>
    <w:p w14:paraId="5474C53A">
      <w:pPr>
        <w:pStyle w:val="25"/>
        <w:numPr>
          <w:ilvl w:val="0"/>
          <w:numId w:val="6"/>
        </w:numPr>
        <w:tabs>
          <w:tab w:val="left" w:pos="360"/>
        </w:tabs>
        <w:spacing w:before="240" w:after="240"/>
        <w:ind w:left="0" w:firstLine="0"/>
        <w:rPr>
          <w:rFonts w:cs="Times New Roman"/>
          <w:szCs w:val="24"/>
          <w:highlight w:val="none"/>
        </w:rPr>
      </w:pPr>
      <w:r>
        <w:rPr>
          <w:rFonts w:cs="Times New Roman"/>
          <w:szCs w:val="24"/>
          <w:highlight w:val="none"/>
        </w:rPr>
        <w:t>Q6 Columbus' optical emission spectrometer.</w:t>
      </w:r>
    </w:p>
    <w:p w14:paraId="1EBF3457">
      <w:pPr>
        <w:pStyle w:val="25"/>
        <w:numPr>
          <w:ilvl w:val="0"/>
          <w:numId w:val="6"/>
        </w:numPr>
        <w:tabs>
          <w:tab w:val="left" w:pos="360"/>
        </w:tabs>
        <w:spacing w:before="240" w:after="240"/>
        <w:ind w:left="0" w:firstLine="0"/>
        <w:rPr>
          <w:rFonts w:cs="Times New Roman"/>
          <w:szCs w:val="24"/>
          <w:highlight w:val="none"/>
        </w:rPr>
      </w:pPr>
      <w:r>
        <w:rPr>
          <w:rFonts w:cs="Times New Roman"/>
          <w:szCs w:val="24"/>
          <w:highlight w:val="none"/>
        </w:rPr>
        <w:t>Mitutoyo Coordinate Measuring Machine</w:t>
      </w:r>
    </w:p>
    <w:p w14:paraId="2847A128">
      <w:pPr>
        <w:pStyle w:val="25"/>
        <w:numPr>
          <w:ilvl w:val="0"/>
          <w:numId w:val="6"/>
        </w:numPr>
        <w:tabs>
          <w:tab w:val="left" w:pos="360"/>
        </w:tabs>
        <w:spacing w:before="240" w:after="240"/>
        <w:ind w:left="0" w:firstLine="0"/>
        <w:rPr>
          <w:rFonts w:cs="Times New Roman"/>
          <w:szCs w:val="24"/>
          <w:highlight w:val="none"/>
        </w:rPr>
      </w:pPr>
      <w:r>
        <w:rPr>
          <w:rFonts w:cs="Times New Roman"/>
          <w:szCs w:val="24"/>
          <w:highlight w:val="none"/>
        </w:rPr>
        <w:t>Cryogenic Impact Testing Equipment </w:t>
      </w:r>
    </w:p>
    <w:p w14:paraId="5EFE542B">
      <w:pPr>
        <w:pStyle w:val="25"/>
        <w:numPr>
          <w:ilvl w:val="0"/>
          <w:numId w:val="6"/>
        </w:numPr>
        <w:tabs>
          <w:tab w:val="left" w:pos="360"/>
        </w:tabs>
        <w:spacing w:before="240" w:after="240"/>
        <w:ind w:left="0" w:firstLine="0"/>
        <w:rPr>
          <w:rFonts w:cs="Times New Roman"/>
          <w:szCs w:val="24"/>
          <w:highlight w:val="none"/>
        </w:rPr>
      </w:pPr>
      <w:r>
        <w:rPr>
          <w:rFonts w:cs="Times New Roman"/>
          <w:szCs w:val="24"/>
          <w:highlight w:val="none"/>
        </w:rPr>
        <w:t>A flaw finder using ultrasound.</w:t>
      </w:r>
    </w:p>
    <w:p w14:paraId="5DEFF140">
      <w:pPr>
        <w:pStyle w:val="25"/>
        <w:numPr>
          <w:ilvl w:val="0"/>
          <w:numId w:val="6"/>
        </w:numPr>
        <w:tabs>
          <w:tab w:val="left" w:pos="360"/>
        </w:tabs>
        <w:spacing w:before="240" w:after="240"/>
        <w:ind w:left="0" w:firstLine="0"/>
        <w:rPr>
          <w:rFonts w:cs="Times New Roman"/>
          <w:szCs w:val="24"/>
          <w:highlight w:val="none"/>
        </w:rPr>
      </w:pPr>
      <w:r>
        <w:rPr>
          <w:rFonts w:cs="Times New Roman"/>
          <w:szCs w:val="24"/>
          <w:highlight w:val="none"/>
        </w:rPr>
        <w:t>An all-purpose cross-sectional testing device.</w:t>
      </w:r>
    </w:p>
    <w:p w14:paraId="59071936">
      <w:pPr>
        <w:pStyle w:val="25"/>
        <w:numPr>
          <w:ilvl w:val="0"/>
          <w:numId w:val="6"/>
        </w:numPr>
        <w:tabs>
          <w:tab w:val="left" w:pos="360"/>
        </w:tabs>
        <w:spacing w:before="240" w:after="240"/>
        <w:ind w:left="0" w:firstLine="0"/>
        <w:rPr>
          <w:rFonts w:cs="Times New Roman"/>
          <w:szCs w:val="24"/>
          <w:highlight w:val="none"/>
        </w:rPr>
      </w:pPr>
      <w:r>
        <w:rPr>
          <w:rFonts w:cs="Times New Roman"/>
          <w:szCs w:val="24"/>
          <w:highlight w:val="none"/>
        </w:rPr>
        <w:t>Metal Image Analyzer, version </w:t>
      </w:r>
    </w:p>
    <w:p w14:paraId="005F1B37">
      <w:pPr>
        <w:pStyle w:val="25"/>
        <w:numPr>
          <w:ilvl w:val="0"/>
          <w:numId w:val="6"/>
        </w:numPr>
        <w:tabs>
          <w:tab w:val="left" w:pos="360"/>
        </w:tabs>
        <w:spacing w:before="240" w:after="240"/>
        <w:ind w:left="0" w:firstLine="0"/>
        <w:rPr>
          <w:rFonts w:cs="Times New Roman"/>
          <w:szCs w:val="24"/>
          <w:highlight w:val="none"/>
        </w:rPr>
      </w:pPr>
      <w:r>
        <w:rPr>
          <w:rFonts w:cs="Times New Roman"/>
          <w:szCs w:val="24"/>
          <w:highlight w:val="none"/>
        </w:rPr>
        <w:t>Projector with a profile.</w:t>
      </w:r>
    </w:p>
    <w:p w14:paraId="5BA3C45A">
      <w:pPr>
        <w:pStyle w:val="25"/>
        <w:numPr>
          <w:ilvl w:val="0"/>
          <w:numId w:val="6"/>
        </w:numPr>
        <w:tabs>
          <w:tab w:val="left" w:pos="360"/>
        </w:tabs>
        <w:spacing w:before="240" w:after="240"/>
        <w:ind w:left="0" w:firstLine="0"/>
        <w:rPr>
          <w:rFonts w:cs="Times New Roman"/>
          <w:szCs w:val="24"/>
          <w:highlight w:val="none"/>
        </w:rPr>
      </w:pPr>
      <w:r>
        <w:rPr>
          <w:rFonts w:cs="Times New Roman"/>
          <w:szCs w:val="24"/>
          <w:highlight w:val="none"/>
        </w:rPr>
        <w:t>Burst Test Instrument </w:t>
      </w:r>
    </w:p>
    <w:p w14:paraId="34B09374">
      <w:pPr>
        <w:tabs>
          <w:tab w:val="left" w:pos="360"/>
        </w:tabs>
        <w:spacing w:before="240" w:after="240"/>
        <w:rPr>
          <w:rFonts w:cs="Times New Roman"/>
          <w:szCs w:val="24"/>
          <w:highlight w:val="none"/>
        </w:rPr>
      </w:pPr>
    </w:p>
    <w:p w14:paraId="75159A6F">
      <w:pPr>
        <w:tabs>
          <w:tab w:val="left" w:pos="360"/>
        </w:tabs>
        <w:spacing w:before="240" w:after="240"/>
        <w:rPr>
          <w:rFonts w:cs="Times New Roman"/>
          <w:szCs w:val="24"/>
          <w:highlight w:val="none"/>
        </w:rPr>
      </w:pPr>
    </w:p>
    <w:p w14:paraId="58D29799">
      <w:pPr>
        <w:tabs>
          <w:tab w:val="left" w:pos="360"/>
        </w:tabs>
        <w:spacing w:before="240" w:after="240"/>
        <w:rPr>
          <w:rFonts w:cs="Times New Roman"/>
          <w:szCs w:val="24"/>
          <w:highlight w:val="none"/>
        </w:rPr>
      </w:pPr>
    </w:p>
    <w:p w14:paraId="220EAB6A">
      <w:pPr>
        <w:tabs>
          <w:tab w:val="left" w:pos="360"/>
        </w:tabs>
        <w:spacing w:before="240" w:after="240"/>
        <w:rPr>
          <w:rFonts w:cs="Times New Roman"/>
          <w:szCs w:val="24"/>
          <w:highlight w:val="none"/>
        </w:rPr>
      </w:pPr>
    </w:p>
    <w:p w14:paraId="27D2CB64">
      <w:pPr>
        <w:tabs>
          <w:tab w:val="left" w:pos="360"/>
        </w:tabs>
        <w:spacing w:before="240" w:after="240"/>
        <w:rPr>
          <w:rFonts w:cs="Times New Roman"/>
          <w:szCs w:val="24"/>
          <w:highlight w:val="none"/>
        </w:rPr>
      </w:pPr>
    </w:p>
    <w:p w14:paraId="027E671B">
      <w:pPr>
        <w:spacing w:after="160" w:line="259" w:lineRule="auto"/>
        <w:contextualSpacing w:val="0"/>
        <w:jc w:val="left"/>
        <w:rPr>
          <w:rFonts w:cs="Times New Roman"/>
          <w:szCs w:val="24"/>
          <w:highlight w:val="none"/>
        </w:rPr>
      </w:pPr>
    </w:p>
    <w:p w14:paraId="10855127">
      <w:pPr>
        <w:tabs>
          <w:tab w:val="left" w:pos="360"/>
        </w:tabs>
        <w:spacing w:before="240" w:after="240"/>
        <w:rPr>
          <w:rFonts w:cs="Times New Roman"/>
          <w:szCs w:val="24"/>
          <w:highlight w:val="none"/>
        </w:rPr>
      </w:pPr>
    </w:p>
    <w:p w14:paraId="6586FFC3">
      <w:pPr>
        <w:tabs>
          <w:tab w:val="left" w:pos="360"/>
        </w:tabs>
        <w:spacing w:before="240" w:after="240"/>
        <w:rPr>
          <w:rFonts w:cs="Times New Roman"/>
          <w:szCs w:val="24"/>
          <w:highlight w:val="none"/>
        </w:rPr>
      </w:pPr>
    </w:p>
    <w:p w14:paraId="070EB755">
      <w:pPr>
        <w:tabs>
          <w:tab w:val="left" w:pos="360"/>
        </w:tabs>
        <w:spacing w:before="240" w:after="240"/>
        <w:contextualSpacing w:val="0"/>
        <w:jc w:val="left"/>
        <w:rPr>
          <w:rFonts w:cs="Times New Roman" w:eastAsiaTheme="majorEastAsia"/>
          <w:b/>
          <w:szCs w:val="24"/>
          <w:highlight w:val="none"/>
        </w:rPr>
      </w:pPr>
      <w:bookmarkStart w:id="21" w:name="_Toc110713549"/>
    </w:p>
    <w:p w14:paraId="5A9BE309">
      <w:pPr>
        <w:pStyle w:val="2"/>
        <w:tabs>
          <w:tab w:val="left" w:pos="360"/>
        </w:tabs>
        <w:spacing w:before="240" w:after="240"/>
        <w:jc w:val="center"/>
        <w:rPr>
          <w:rFonts w:cs="Times New Roman"/>
          <w:szCs w:val="24"/>
          <w:highlight w:val="none"/>
        </w:rPr>
      </w:pPr>
      <w:bookmarkStart w:id="22" w:name="_Toc120300457"/>
      <w:r>
        <w:rPr>
          <w:rFonts w:cs="Times New Roman"/>
          <w:szCs w:val="24"/>
          <w:highlight w:val="none"/>
        </w:rPr>
        <w:t>Chapter 3: Research Methodology</w:t>
      </w:r>
      <w:bookmarkEnd w:id="22"/>
    </w:p>
    <w:bookmarkEnd w:id="21"/>
    <w:p w14:paraId="2961C216">
      <w:pPr>
        <w:pStyle w:val="3"/>
        <w:tabs>
          <w:tab w:val="left" w:pos="360"/>
        </w:tabs>
        <w:spacing w:before="240" w:after="240"/>
        <w:rPr>
          <w:rFonts w:cs="Times New Roman"/>
          <w:i w:val="0"/>
          <w:szCs w:val="24"/>
          <w:highlight w:val="none"/>
        </w:rPr>
      </w:pPr>
      <w:bookmarkStart w:id="23" w:name="_Toc120300458"/>
      <w:r>
        <w:rPr>
          <w:rFonts w:cs="Times New Roman"/>
          <w:i w:val="0"/>
          <w:szCs w:val="24"/>
          <w:highlight w:val="none"/>
        </w:rPr>
        <w:t>3.1 Research Philosophy</w:t>
      </w:r>
      <w:bookmarkEnd w:id="23"/>
    </w:p>
    <w:p w14:paraId="265F9C76">
      <w:pPr>
        <w:tabs>
          <w:tab w:val="left" w:pos="360"/>
        </w:tabs>
        <w:spacing w:before="240" w:after="240"/>
        <w:rPr>
          <w:rFonts w:cs="Times New Roman"/>
          <w:szCs w:val="24"/>
          <w:highlight w:val="none"/>
        </w:rPr>
      </w:pPr>
      <w:r>
        <w:rPr>
          <w:rFonts w:cs="Times New Roman"/>
          <w:szCs w:val="24"/>
          <w:highlight w:val="none"/>
        </w:rPr>
        <w:t>The qualities and information sources essential to the original study conclusively demonstrated the researcher's capacity to obtain information about outflows even after they had been destroyed and made public. Because of the diversity of research philosophy, we would not discuss it in great depth above. The inquiry's design, underlying presumptions, and body of knowledge are all connected to research philosophy. It addresses a certain method of knowledge development (</w:t>
      </w:r>
      <w:r>
        <w:rPr>
          <w:rFonts w:cs="Times New Roman"/>
          <w:szCs w:val="24"/>
          <w:highlight w:val="none"/>
          <w:shd w:val="clear" w:color="auto" w:fill="FFFFFF"/>
        </w:rPr>
        <w:t>Munten et al., 2021</w:t>
      </w:r>
      <w:r>
        <w:rPr>
          <w:rFonts w:cs="Times New Roman"/>
          <w:szCs w:val="24"/>
          <w:highlight w:val="none"/>
        </w:rPr>
        <w:t>). This issue is important because different researchers might hold different views on the nature of knowledge and truth, and philosophy enables us to comprehend these beliefs. This study result would confirm the innovative ideas, design process, and global market position of Pakistan's automotive sector (HUSSAIN et al.,</w:t>
      </w:r>
      <w:r>
        <w:rPr>
          <w:rFonts w:cs="Times New Roman"/>
          <w:szCs w:val="24"/>
          <w:highlight w:val="none"/>
          <w:shd w:val="clear" w:color="auto" w:fill="FFFFFF"/>
        </w:rPr>
        <w:t xml:space="preserve"> 2018).</w:t>
      </w:r>
      <w:r>
        <w:rPr>
          <w:rFonts w:cs="Times New Roman"/>
          <w:szCs w:val="24"/>
          <w:highlight w:val="none"/>
        </w:rPr>
        <w:t xml:space="preserve"> They also confirmed how consumer demand influences new technology and Innovation in the production of automobiles, as concluded from how they conducted their research, examined the data and presented their findings (Qamar, Awan, 2018). Academics believe that by selecting a proper philosophical framework to direct research, the outcomes of a study and its credibility can be improved. Below is an appraisal of a research site: Answers to the numerous queries it poses and those responses (Munten et al., 2021). Pakistan serves as the study's setting, and the nature of the country's manufacturing plants makes the automobile business there extremely complicated.</w:t>
      </w:r>
    </w:p>
    <w:p w14:paraId="3D0225DF">
      <w:pPr>
        <w:pStyle w:val="3"/>
        <w:tabs>
          <w:tab w:val="left" w:pos="360"/>
        </w:tabs>
        <w:spacing w:before="240" w:after="240"/>
        <w:rPr>
          <w:rFonts w:cs="Times New Roman"/>
          <w:i w:val="0"/>
          <w:szCs w:val="24"/>
          <w:highlight w:val="none"/>
        </w:rPr>
      </w:pPr>
      <w:bookmarkStart w:id="24" w:name="_Toc120300459"/>
      <w:r>
        <w:rPr>
          <w:rFonts w:cs="Times New Roman"/>
          <w:i w:val="0"/>
          <w:szCs w:val="24"/>
          <w:highlight w:val="none"/>
        </w:rPr>
        <w:t>3.2 Interpretivism and Positivism Research Philosophy</w:t>
      </w:r>
      <w:bookmarkEnd w:id="24"/>
    </w:p>
    <w:p w14:paraId="1673AF09">
      <w:pPr>
        <w:tabs>
          <w:tab w:val="left" w:pos="360"/>
        </w:tabs>
        <w:spacing w:before="240" w:after="240"/>
        <w:rPr>
          <w:rFonts w:cs="Times New Roman"/>
          <w:szCs w:val="24"/>
          <w:highlight w:val="none"/>
        </w:rPr>
      </w:pPr>
      <w:r>
        <w:rPr>
          <w:rFonts w:cs="Times New Roman"/>
          <w:szCs w:val="24"/>
          <w:highlight w:val="none"/>
        </w:rPr>
        <w:t>Positivist and interpretive assessments are presented in the two basic evaluation methods. One technique for handling every problem or finding answers to any question is to use positive thinking (Hashim, 2014). The study's findings were produced using interpretivism based on the general public's opinions, concerns, information, and impressions. These results have been appropriately updated in light of the circumstances (HUSSAIN et al., 2018). It takes reading and measurement to complete the experiments. The most crucial factors in evaluation are responses to monitored dynamic evaluation questions (Chang et al., 2017). This result was reached following a rigorous review of the authorities' charges and the researchers' (Belokar et al., 2012) analyses of the information region's information since every inquiry component was considered. While selecting, the key factor was how investigators responded to questions to meet the research objectives.</w:t>
      </w:r>
    </w:p>
    <w:p w14:paraId="6F0EA9A2">
      <w:pPr>
        <w:tabs>
          <w:tab w:val="left" w:pos="360"/>
        </w:tabs>
        <w:spacing w:before="240" w:after="240"/>
        <w:rPr>
          <w:rFonts w:cs="Times New Roman"/>
          <w:szCs w:val="24"/>
          <w:highlight w:val="none"/>
        </w:rPr>
      </w:pPr>
      <w:r>
        <w:rPr>
          <w:rFonts w:cs="Times New Roman"/>
          <w:szCs w:val="24"/>
          <w:highlight w:val="none"/>
        </w:rPr>
        <w:t>Another philosophical school of epistemology connected to scientific inquiry is realism. The main characteristic of realism is the disclosure of reality's truth and the independent existence of objects in the human brain (LI, 2010). Determinism and critical realism are two types of realism. Determinism describes how the researcher arrived at the results perceived by our senses (</w:t>
      </w:r>
      <w:r>
        <w:rPr>
          <w:rFonts w:cs="Times New Roman"/>
          <w:szCs w:val="24"/>
          <w:highlight w:val="none"/>
          <w:shd w:val="clear" w:color="auto" w:fill="FFFFFF"/>
        </w:rPr>
        <w:t>Al-Doori, 2019</w:t>
      </w:r>
      <w:r>
        <w:rPr>
          <w:rFonts w:cs="Times New Roman"/>
          <w:szCs w:val="24"/>
          <w:highlight w:val="none"/>
        </w:rPr>
        <w:t>). However, on the other hand, critical realism asserts that our sensations are simply representations of an actual world, not just the reality itself (Khan, 2011). That one is concerned with the ability to research the subject under study. Still, the critical realist values multi-level research in the framework of the human, the group, and the organization.</w:t>
      </w:r>
    </w:p>
    <w:p w14:paraId="208EA2FD">
      <w:pPr>
        <w:tabs>
          <w:tab w:val="left" w:pos="360"/>
        </w:tabs>
        <w:spacing w:before="240" w:after="240"/>
        <w:rPr>
          <w:rFonts w:cs="Times New Roman"/>
          <w:szCs w:val="24"/>
          <w:highlight w:val="none"/>
        </w:rPr>
      </w:pPr>
      <w:r>
        <w:rPr>
          <w:rFonts w:cs="Times New Roman"/>
          <w:szCs w:val="24"/>
          <w:highlight w:val="none"/>
        </w:rPr>
        <w:t>The focus of pragmatic research philosophy is reality. It asserts that the research challenge largely influences the selection of the research philosophy. According to this philosophy of research, the useful outcomes are significant. Additionally, pragmatism does not correspond to any philosophical framework or reality (LI, 2010). Choices are open to researchers. They are "free" to select the procedures, strategies, and approaches that best serve their requirements and academic goals (Tahir et al., 2018). The world is not completely homogeneous in the pragmatic view (Llopis et al., 2021). Reality is happening right now; it is independent of the mind but not dependent on the duality between reality and the mind.</w:t>
      </w:r>
    </w:p>
    <w:p w14:paraId="1B0F968F">
      <w:pPr>
        <w:pStyle w:val="5"/>
        <w:numPr>
          <w:ilvl w:val="3"/>
          <w:numId w:val="7"/>
        </w:numPr>
        <w:tabs>
          <w:tab w:val="left" w:pos="360"/>
        </w:tabs>
        <w:spacing w:before="240" w:after="240"/>
        <w:ind w:left="0" w:firstLine="0"/>
        <w:rPr>
          <w:rFonts w:cs="Times New Roman"/>
          <w:sz w:val="24"/>
          <w:szCs w:val="24"/>
          <w:highlight w:val="none"/>
        </w:rPr>
      </w:pPr>
      <w:r>
        <w:rPr>
          <w:rFonts w:cs="Times New Roman"/>
          <w:sz w:val="24"/>
          <w:szCs w:val="24"/>
          <w:highlight w:val="none"/>
        </w:rPr>
        <w:t>Justification for Interpretivism Research Philosophy</w:t>
      </w:r>
    </w:p>
    <w:p w14:paraId="400FACD6">
      <w:pPr>
        <w:tabs>
          <w:tab w:val="left" w:pos="360"/>
        </w:tabs>
        <w:spacing w:before="240" w:after="240"/>
        <w:rPr>
          <w:rFonts w:cs="Times New Roman"/>
          <w:szCs w:val="24"/>
          <w:highlight w:val="none"/>
        </w:rPr>
      </w:pPr>
      <w:r>
        <w:rPr>
          <w:rFonts w:cs="Times New Roman"/>
          <w:szCs w:val="24"/>
          <w:highlight w:val="none"/>
        </w:rPr>
        <w:t>Quantitative or Qualitative data would be used in this research endeavor; instead, input from human patients would be used to address the study question. Most of the data will be related to their comprehension of hiring methods, particularly marketing and other strategies. That is in favor of interpretivism as a research methodology.</w:t>
      </w:r>
    </w:p>
    <w:p w14:paraId="3466731F">
      <w:pPr>
        <w:pStyle w:val="3"/>
        <w:tabs>
          <w:tab w:val="left" w:pos="360"/>
        </w:tabs>
        <w:spacing w:before="240" w:after="240"/>
        <w:rPr>
          <w:rFonts w:cs="Times New Roman"/>
          <w:b w:val="0"/>
          <w:i w:val="0"/>
          <w:szCs w:val="24"/>
          <w:highlight w:val="none"/>
        </w:rPr>
      </w:pPr>
      <w:bookmarkStart w:id="25" w:name="_Toc120300460"/>
      <w:r>
        <w:rPr>
          <w:rFonts w:cs="Times New Roman"/>
          <w:i w:val="0"/>
          <w:szCs w:val="24"/>
          <w:highlight w:val="none"/>
        </w:rPr>
        <w:t>3.3 Research Approach</w:t>
      </w:r>
      <w:bookmarkEnd w:id="25"/>
    </w:p>
    <w:p w14:paraId="595B3CE2">
      <w:pPr>
        <w:tabs>
          <w:tab w:val="left" w:pos="360"/>
        </w:tabs>
        <w:spacing w:before="240" w:after="240"/>
        <w:rPr>
          <w:rFonts w:cs="Times New Roman"/>
          <w:szCs w:val="24"/>
          <w:highlight w:val="none"/>
        </w:rPr>
      </w:pPr>
      <w:r>
        <w:rPr>
          <w:rFonts w:cs="Times New Roman"/>
          <w:szCs w:val="24"/>
          <w:highlight w:val="none"/>
        </w:rPr>
        <w:t>Consequently, philosophic factors should be considered when planning (LI, 2010). They concluded that the current model theory is utilized to spin around ideas to make them more understandable by looking at the architecture. Using a cunning strategy can improve the data from a general level to a specialized one.</w:t>
      </w:r>
    </w:p>
    <w:p w14:paraId="1C3B9507">
      <w:pPr>
        <w:pStyle w:val="4"/>
        <w:numPr>
          <w:ilvl w:val="2"/>
          <w:numId w:val="7"/>
        </w:numPr>
        <w:tabs>
          <w:tab w:val="left" w:pos="360"/>
        </w:tabs>
        <w:spacing w:before="240" w:after="240"/>
        <w:ind w:left="0" w:firstLine="0"/>
        <w:rPr>
          <w:rFonts w:cs="Times New Roman"/>
          <w:sz w:val="24"/>
          <w:highlight w:val="none"/>
        </w:rPr>
      </w:pPr>
      <w:bookmarkStart w:id="26" w:name="_Toc120300461"/>
      <w:r>
        <w:rPr>
          <w:rFonts w:cs="Times New Roman"/>
          <w:sz w:val="24"/>
          <w:highlight w:val="none"/>
        </w:rPr>
        <w:t>Inductive and Deductive Research Approach</w:t>
      </w:r>
      <w:bookmarkEnd w:id="26"/>
    </w:p>
    <w:p w14:paraId="34D0E8BD">
      <w:pPr>
        <w:tabs>
          <w:tab w:val="left" w:pos="360"/>
        </w:tabs>
        <w:spacing w:before="240" w:after="240"/>
        <w:rPr>
          <w:rFonts w:cs="Times New Roman"/>
          <w:szCs w:val="24"/>
          <w:highlight w:val="none"/>
        </w:rPr>
      </w:pPr>
      <w:r>
        <w:rPr>
          <w:rFonts w:cs="Times New Roman"/>
          <w:szCs w:val="24"/>
          <w:highlight w:val="none"/>
        </w:rPr>
        <w:t>Data and presumptions are used to express the findings, which the argument's main ideas either modify or replace with new ideas (</w:t>
      </w:r>
      <w:r>
        <w:rPr>
          <w:rFonts w:cs="Times New Roman"/>
          <w:szCs w:val="24"/>
          <w:highlight w:val="none"/>
          <w:shd w:val="clear" w:color="auto" w:fill="FFFFFF"/>
        </w:rPr>
        <w:t>Mirza and AnjumManarvi, 2011</w:t>
      </w:r>
      <w:r>
        <w:rPr>
          <w:rFonts w:cs="Times New Roman"/>
          <w:szCs w:val="24"/>
          <w:highlight w:val="none"/>
        </w:rPr>
        <w:t>). At this moment, the truth of the matter becomes glaringly obvious (Al-Doori, 2019). This paradigm needs a strong basis to function, as seen in the research topic and long-term goals. The importance of extracurricular activities in this sort of education should not surprise me. (Tahir et al., 2018).</w:t>
      </w:r>
    </w:p>
    <w:p w14:paraId="4D7D612B">
      <w:pPr>
        <w:tabs>
          <w:tab w:val="left" w:pos="360"/>
        </w:tabs>
        <w:spacing w:before="240" w:after="240"/>
        <w:rPr>
          <w:rFonts w:cs="Times New Roman"/>
          <w:szCs w:val="24"/>
          <w:highlight w:val="none"/>
        </w:rPr>
      </w:pPr>
      <w:r>
        <w:rPr>
          <w:rFonts w:cs="Times New Roman"/>
          <w:szCs w:val="24"/>
          <w:highlight w:val="none"/>
        </w:rPr>
        <w:t>Instead of verifying an existing hypothesis, deductive reasoning aims to develop a theory. Unlike inductive reasoning, which grows to include broader generalizations as it progresses from lower to higher levels, the deductive approach starts with specific examples (</w:t>
      </w:r>
      <w:r>
        <w:rPr>
          <w:rFonts w:cs="Times New Roman"/>
          <w:szCs w:val="24"/>
          <w:highlight w:val="none"/>
          <w:shd w:val="clear" w:color="auto" w:fill="FFFFFF"/>
        </w:rPr>
        <w:t>Zapata and Nieuwenhuis, 2010</w:t>
      </w:r>
      <w:r>
        <w:rPr>
          <w:rFonts w:cs="Times New Roman"/>
          <w:szCs w:val="24"/>
          <w:highlight w:val="none"/>
        </w:rPr>
        <w:t>). The inductive method starts with acquiring drawing, after which more generalizations regarding the lessons discovered from statistics are formed. To conduct in-depth investigations on various issues, researchers usually combine the two methodologies into a single method (Waqas et al., 2018). The researcher will stop collecting data after accumulating considerable data to evaluate her findings in light of the bigger research (Nallusamy and Ahamed, 2017). The researchers now start by looking at data trends and testing hypotheses to understand the variables' relationships (Llopis et al., 2021).</w:t>
      </w:r>
    </w:p>
    <w:p w14:paraId="5E058589">
      <w:pPr>
        <w:pStyle w:val="5"/>
        <w:numPr>
          <w:ilvl w:val="3"/>
          <w:numId w:val="7"/>
        </w:numPr>
        <w:tabs>
          <w:tab w:val="left" w:pos="360"/>
        </w:tabs>
        <w:spacing w:before="240" w:after="240"/>
        <w:ind w:left="0" w:firstLine="0"/>
        <w:rPr>
          <w:rFonts w:cs="Times New Roman"/>
          <w:sz w:val="24"/>
          <w:szCs w:val="24"/>
          <w:highlight w:val="none"/>
        </w:rPr>
      </w:pPr>
      <w:r>
        <w:rPr>
          <w:rFonts w:cs="Times New Roman"/>
          <w:sz w:val="24"/>
          <w:szCs w:val="24"/>
          <w:highlight w:val="none"/>
        </w:rPr>
        <w:t>Justification for Deductive Research Approach</w:t>
      </w:r>
    </w:p>
    <w:p w14:paraId="14E0CD96">
      <w:pPr>
        <w:tabs>
          <w:tab w:val="left" w:pos="360"/>
        </w:tabs>
        <w:spacing w:before="240" w:after="240"/>
        <w:rPr>
          <w:rFonts w:cs="Times New Roman"/>
          <w:szCs w:val="24"/>
          <w:highlight w:val="none"/>
        </w:rPr>
      </w:pPr>
      <w:r>
        <w:rPr>
          <w:rFonts w:cs="Times New Roman"/>
          <w:szCs w:val="24"/>
          <w:highlight w:val="none"/>
        </w:rPr>
        <w:t>The dissertation's original hypothesis needed to be tested in this study, which encourages using both deductive approaches.</w:t>
      </w:r>
    </w:p>
    <w:p w14:paraId="0F3BADCA">
      <w:pPr>
        <w:pStyle w:val="3"/>
        <w:numPr>
          <w:ilvl w:val="1"/>
          <w:numId w:val="7"/>
        </w:numPr>
        <w:tabs>
          <w:tab w:val="left" w:pos="360"/>
        </w:tabs>
        <w:spacing w:before="240" w:after="240"/>
        <w:ind w:left="0" w:firstLine="0"/>
        <w:rPr>
          <w:rFonts w:cs="Times New Roman"/>
          <w:i w:val="0"/>
          <w:szCs w:val="24"/>
          <w:highlight w:val="none"/>
        </w:rPr>
      </w:pPr>
      <w:bookmarkStart w:id="27" w:name="_Toc120300462"/>
      <w:r>
        <w:rPr>
          <w:rFonts w:cs="Times New Roman"/>
          <w:i w:val="0"/>
          <w:szCs w:val="24"/>
          <w:highlight w:val="none"/>
        </w:rPr>
        <w:t>Research Design</w:t>
      </w:r>
      <w:bookmarkEnd w:id="27"/>
    </w:p>
    <w:p w14:paraId="7F86DDFE">
      <w:pPr>
        <w:tabs>
          <w:tab w:val="left" w:pos="360"/>
        </w:tabs>
        <w:spacing w:before="240" w:after="240"/>
        <w:rPr>
          <w:rFonts w:cs="Times New Roman"/>
          <w:szCs w:val="24"/>
          <w:highlight w:val="none"/>
        </w:rPr>
      </w:pPr>
      <w:r>
        <w:rPr>
          <w:rFonts w:cs="Times New Roman"/>
          <w:szCs w:val="24"/>
          <w:highlight w:val="none"/>
        </w:rPr>
        <w:t xml:space="preserve">When undertaking an inquiry, a researcher will frequently use a study design to describe their overarching strategy. One technique to improve the possibility that a paper will be published is to choose research methods that are most relevant to the topic. These methods can be done by creating the survey utilizing the right research techniques (Vaz et al., 2017). The conception of the topic, the structure of the study, the study task, and the quantitative descriptive study are just a few of the variables that affect the various ways and subtypes of inquiry. The three main techniques used in design study are measures, analysis, and information gathering. The research methodology should guide the organization's goals instead of the other (Lazzarotti et al., 2013). Researchers widely use research strategies to define their overall approach when conducting an investigation. Selecting research methodologies that are most pertinent to the subject is one way to increase the likelihood that an article will be published. This can be accomplished by developing the survey using the appropriate research methodologies (Vaz et al., 2017). Some factors influencing the many approaches and types of inquiry are the topic's conception, the study's design, the study objective, and the descriptive quantitative study </w:t>
      </w:r>
      <w:r>
        <w:rPr>
          <w:rFonts w:cs="Times New Roman"/>
          <w:szCs w:val="24"/>
          <w:highlight w:val="none"/>
          <w:shd w:val="clear" w:color="auto" w:fill="FFFFFF"/>
        </w:rPr>
        <w:t>(Takeishi, 2002).</w:t>
      </w:r>
      <w:r>
        <w:rPr>
          <w:rFonts w:cs="Times New Roman"/>
          <w:szCs w:val="24"/>
          <w:highlight w:val="none"/>
        </w:rPr>
        <w:t xml:space="preserve"> Measuring, analytics, and gathering information are the three basic methods utilized in design studies. Instead of another, the research approach should direct the organization's goals (Lazzarotti et al., 2013).</w:t>
      </w:r>
    </w:p>
    <w:p w14:paraId="73FF61A4">
      <w:pPr>
        <w:pStyle w:val="4"/>
        <w:numPr>
          <w:ilvl w:val="2"/>
          <w:numId w:val="7"/>
        </w:numPr>
        <w:tabs>
          <w:tab w:val="left" w:pos="360"/>
        </w:tabs>
        <w:spacing w:before="240" w:after="240"/>
        <w:ind w:left="0" w:firstLine="0"/>
        <w:rPr>
          <w:rFonts w:cs="Times New Roman"/>
          <w:sz w:val="24"/>
          <w:highlight w:val="none"/>
        </w:rPr>
      </w:pPr>
      <w:bookmarkStart w:id="28" w:name="_Toc120300463"/>
      <w:r>
        <w:rPr>
          <w:rFonts w:cs="Times New Roman"/>
          <w:sz w:val="24"/>
          <w:highlight w:val="none"/>
        </w:rPr>
        <w:t>Quantitative and Qualitative Research Design</w:t>
      </w:r>
      <w:bookmarkEnd w:id="28"/>
    </w:p>
    <w:p w14:paraId="2751C0E6">
      <w:pPr>
        <w:tabs>
          <w:tab w:val="left" w:pos="360"/>
        </w:tabs>
        <w:spacing w:before="240" w:after="240"/>
        <w:rPr>
          <w:rFonts w:cs="Times New Roman"/>
          <w:szCs w:val="24"/>
          <w:highlight w:val="none"/>
        </w:rPr>
      </w:pPr>
      <w:r>
        <w:rPr>
          <w:rFonts w:cs="Times New Roman"/>
          <w:szCs w:val="24"/>
          <w:highlight w:val="none"/>
        </w:rPr>
        <w:t>A researcher knowledgeable about the many methodological methods accessible is the best candidate to select a reliable methodology for the issue they are researching. The research and the study's design may use quantitative or qualitative techniques (Nash et al., 2011). Statistical methods can be used to verify or disprove beliefs about natural events. Quantitative research methods may be used to determine study participants' opinions regarding the truth of a hypothesis (</w:t>
      </w:r>
      <w:r>
        <w:rPr>
          <w:rFonts w:cs="Times New Roman"/>
          <w:szCs w:val="24"/>
          <w:highlight w:val="none"/>
          <w:shd w:val="clear" w:color="auto" w:fill="FFFFFF"/>
        </w:rPr>
        <w:t>Vaz et al., 2017</w:t>
      </w:r>
      <w:r>
        <w:rPr>
          <w:rFonts w:cs="Times New Roman"/>
          <w:szCs w:val="24"/>
          <w:highlight w:val="none"/>
        </w:rPr>
        <w:t>). When the availability of statistical data is essential to accomplishing a project, quantitative research is us running your firm is considerably easier when the facts back up your assets (Rubenstein, 2001). A person's concern over telling a false story can be reduced if they can keep calm and manage their emotions. According to the efforts performed, the data about continuous Innovation in Pakistan's automotive industry was painstakingly cleaned before being put into the evaluations already in place.</w:t>
      </w:r>
    </w:p>
    <w:p w14:paraId="0661F5D3">
      <w:pPr>
        <w:pStyle w:val="5"/>
        <w:numPr>
          <w:ilvl w:val="3"/>
          <w:numId w:val="7"/>
        </w:numPr>
        <w:tabs>
          <w:tab w:val="left" w:pos="360"/>
        </w:tabs>
        <w:spacing w:before="240" w:after="240"/>
        <w:ind w:left="0" w:firstLine="0"/>
        <w:rPr>
          <w:rFonts w:cs="Times New Roman"/>
          <w:sz w:val="24"/>
          <w:szCs w:val="24"/>
          <w:highlight w:val="none"/>
        </w:rPr>
      </w:pPr>
      <w:r>
        <w:rPr>
          <w:rFonts w:cs="Times New Roman"/>
          <w:sz w:val="24"/>
          <w:szCs w:val="24"/>
          <w:highlight w:val="none"/>
        </w:rPr>
        <w:t>Justification for Quantitative Research Design</w:t>
      </w:r>
    </w:p>
    <w:p w14:paraId="772050F4">
      <w:pPr>
        <w:tabs>
          <w:tab w:val="left" w:pos="360"/>
        </w:tabs>
        <w:spacing w:before="240" w:after="240"/>
        <w:rPr>
          <w:rFonts w:cs="Times New Roman"/>
          <w:szCs w:val="24"/>
          <w:highlight w:val="none"/>
        </w:rPr>
      </w:pPr>
      <w:r>
        <w:rPr>
          <w:rFonts w:cs="Times New Roman"/>
          <w:szCs w:val="24"/>
          <w:highlight w:val="none"/>
        </w:rPr>
        <w:t>The characteristics of the issue that has been thought about and the research topic are quantitative. To successfully address this issue, quantitative goals and study objectives have been assembled. In addition to this quantitative design, the best research study technique has been identified in the automobile manufacturing sector; an explorative study approach was adopted (</w:t>
      </w:r>
      <w:r>
        <w:rPr>
          <w:rFonts w:cs="Times New Roman"/>
          <w:szCs w:val="24"/>
          <w:highlight w:val="none"/>
          <w:shd w:val="clear" w:color="auto" w:fill="FFFFFF"/>
        </w:rPr>
        <w:t>Rubenstein, 2001</w:t>
      </w:r>
      <w:r>
        <w:rPr>
          <w:rFonts w:cs="Times New Roman"/>
          <w:szCs w:val="24"/>
          <w:highlight w:val="none"/>
        </w:rPr>
        <w:t>). An explorative study has the potential to provide the first insights into a research phenomenon under investigation (Forza, 2002; Lee and Kim, 2009). The study utilized quantitative methods, including a designed questionnaire survey. Using the main sources provides the opportunity for data to improve the validity of the findings and enables greater inferences from the results (Yin, 2003). The study's respondents were randomly chosen from the automotive industry; no particular manufacturer or dealership from any specific area in Pakistan was selected for research.</w:t>
      </w:r>
    </w:p>
    <w:p w14:paraId="2DCE8E69">
      <w:pPr>
        <w:pStyle w:val="3"/>
        <w:numPr>
          <w:ilvl w:val="1"/>
          <w:numId w:val="7"/>
        </w:numPr>
        <w:tabs>
          <w:tab w:val="left" w:pos="360"/>
        </w:tabs>
        <w:spacing w:before="240" w:after="240"/>
        <w:ind w:left="0" w:firstLine="0"/>
        <w:rPr>
          <w:rFonts w:cs="Times New Roman"/>
          <w:i w:val="0"/>
          <w:szCs w:val="24"/>
          <w:highlight w:val="none"/>
        </w:rPr>
      </w:pPr>
      <w:bookmarkStart w:id="29" w:name="_Toc120300464"/>
      <w:r>
        <w:rPr>
          <w:rFonts w:cs="Times New Roman"/>
          <w:i w:val="0"/>
          <w:szCs w:val="24"/>
          <w:highlight w:val="none"/>
        </w:rPr>
        <w:t>Sample method and size</w:t>
      </w:r>
      <w:bookmarkEnd w:id="29"/>
    </w:p>
    <w:p w14:paraId="683A3007">
      <w:pPr>
        <w:pStyle w:val="4"/>
        <w:numPr>
          <w:ilvl w:val="2"/>
          <w:numId w:val="7"/>
        </w:numPr>
        <w:tabs>
          <w:tab w:val="left" w:pos="360"/>
        </w:tabs>
        <w:spacing w:before="240" w:after="240"/>
        <w:ind w:left="0" w:firstLine="0"/>
        <w:rPr>
          <w:rFonts w:cs="Times New Roman"/>
          <w:sz w:val="24"/>
          <w:highlight w:val="none"/>
        </w:rPr>
      </w:pPr>
      <w:bookmarkStart w:id="30" w:name="_Toc120300465"/>
      <w:r>
        <w:rPr>
          <w:rFonts w:cs="Times New Roman"/>
          <w:sz w:val="24"/>
          <w:highlight w:val="none"/>
        </w:rPr>
        <w:t>Sampling</w:t>
      </w:r>
      <w:bookmarkEnd w:id="30"/>
    </w:p>
    <w:p w14:paraId="1B516D3D">
      <w:pPr>
        <w:tabs>
          <w:tab w:val="left" w:pos="360"/>
        </w:tabs>
        <w:spacing w:before="240" w:after="240"/>
        <w:rPr>
          <w:rFonts w:cs="Times New Roman"/>
          <w:szCs w:val="24"/>
          <w:highlight w:val="none"/>
        </w:rPr>
      </w:pPr>
      <w:r>
        <w:rPr>
          <w:rFonts w:cs="Times New Roman"/>
          <w:szCs w:val="24"/>
          <w:highlight w:val="none"/>
        </w:rPr>
        <w:t>The researcher used to select study participants is known as non-probability sampling. The selection criteria were participant availability, interest, and preferences. This research study also takes advantage of the Simple Conceptual Sample selection, which enables researchers to get information from manufacturers instead of using the time-consuming process of selecting, identifying, and recruiting people. For the study of the respondents' attitudes and preferences, a five-point Likert scale was utilized (</w:t>
      </w:r>
      <w:r>
        <w:rPr>
          <w:rFonts w:cs="Times New Roman"/>
          <w:szCs w:val="24"/>
          <w:highlight w:val="none"/>
          <w:shd w:val="clear" w:color="auto" w:fill="FFFFFF"/>
        </w:rPr>
        <w:t>Waqas et al., 2018</w:t>
      </w:r>
      <w:r>
        <w:rPr>
          <w:rFonts w:cs="Times New Roman"/>
          <w:szCs w:val="24"/>
          <w:highlight w:val="none"/>
        </w:rPr>
        <w:t>). The results were presented using the SPSS statistical package for social. According to our empirical investigation, there is a considerable association between loyalty and satisfaction of customers and product pricing, quality, and services. Regarding function, we chose operational and design executives from car manufacturing firms who dealt directly with any fads or new developments in product design and were regarded as particularly informed and knowledgeable about the subject. Choose whether to partake in the research or not, reiterating their commitment to that and desire to do so.</w:t>
      </w:r>
    </w:p>
    <w:p w14:paraId="1DD877D5">
      <w:pPr>
        <w:pStyle w:val="4"/>
        <w:numPr>
          <w:ilvl w:val="2"/>
          <w:numId w:val="7"/>
        </w:numPr>
        <w:tabs>
          <w:tab w:val="left" w:pos="360"/>
        </w:tabs>
        <w:spacing w:before="240" w:after="240"/>
        <w:ind w:left="0" w:firstLine="0"/>
        <w:rPr>
          <w:rFonts w:cs="Times New Roman"/>
          <w:sz w:val="24"/>
          <w:highlight w:val="none"/>
        </w:rPr>
      </w:pPr>
      <w:bookmarkStart w:id="31" w:name="_Toc120300466"/>
      <w:r>
        <w:rPr>
          <w:rFonts w:cs="Times New Roman"/>
          <w:sz w:val="24"/>
          <w:highlight w:val="none"/>
        </w:rPr>
        <w:t>Sampling Size</w:t>
      </w:r>
      <w:bookmarkEnd w:id="31"/>
    </w:p>
    <w:p w14:paraId="1479E279">
      <w:pPr>
        <w:tabs>
          <w:tab w:val="left" w:pos="360"/>
        </w:tabs>
        <w:spacing w:before="240" w:after="240"/>
        <w:rPr>
          <w:rFonts w:cs="Times New Roman"/>
          <w:szCs w:val="24"/>
          <w:highlight w:val="none"/>
        </w:rPr>
      </w:pPr>
      <w:r>
        <w:rPr>
          <w:rFonts w:cs="Times New Roman"/>
          <w:szCs w:val="24"/>
          <w:highlight w:val="none"/>
        </w:rPr>
        <w:t>Data collection typically involves using a questionnaire. In evaluating the hypothesis, the researcher has selected to survey 60 representatives from the manufacturers and dealers because it requires a while. According to research from methodological literature, a quantitative study may have anywhere between 60 participants. Given the breadth of participants permitted, the study's sample is suitable.</w:t>
      </w:r>
    </w:p>
    <w:p w14:paraId="22F2095C">
      <w:pPr>
        <w:pStyle w:val="3"/>
        <w:numPr>
          <w:ilvl w:val="1"/>
          <w:numId w:val="7"/>
        </w:numPr>
        <w:tabs>
          <w:tab w:val="left" w:pos="360"/>
        </w:tabs>
        <w:spacing w:before="240" w:after="240"/>
        <w:ind w:left="0" w:firstLine="0"/>
        <w:rPr>
          <w:rFonts w:cs="Times New Roman"/>
          <w:i w:val="0"/>
          <w:szCs w:val="24"/>
          <w:highlight w:val="none"/>
        </w:rPr>
      </w:pPr>
      <w:bookmarkStart w:id="32" w:name="_Toc120300467"/>
      <w:r>
        <w:rPr>
          <w:rFonts w:cs="Times New Roman"/>
          <w:i w:val="0"/>
          <w:szCs w:val="24"/>
          <w:highlight w:val="none"/>
        </w:rPr>
        <w:t>Data Collection</w:t>
      </w:r>
      <w:bookmarkEnd w:id="32"/>
    </w:p>
    <w:p w14:paraId="3A5DDA40">
      <w:pPr>
        <w:tabs>
          <w:tab w:val="left" w:pos="360"/>
        </w:tabs>
        <w:spacing w:before="240" w:after="240"/>
        <w:rPr>
          <w:rFonts w:cs="Times New Roman"/>
          <w:szCs w:val="24"/>
          <w:highlight w:val="none"/>
        </w:rPr>
      </w:pPr>
      <w:r>
        <w:rPr>
          <w:rFonts w:cs="Times New Roman"/>
          <w:szCs w:val="24"/>
          <w:highlight w:val="none"/>
        </w:rPr>
        <w:t>To answer specified research objectives, test hypotheses, and assess results, data collection is the act of acquiring and analyzing information on specific variables in a predetermined, systematic way. The gathering of data component of research is common to all academic fields, such as the human sciences, sociology, businesses, and natural and applied sciences. Although techniques differ depending on the profession, the importance of ensuring accurate and truthful collection does not change.</w:t>
      </w:r>
    </w:p>
    <w:p w14:paraId="3D8A9C32">
      <w:pPr>
        <w:pStyle w:val="4"/>
        <w:numPr>
          <w:ilvl w:val="2"/>
          <w:numId w:val="7"/>
        </w:numPr>
        <w:tabs>
          <w:tab w:val="left" w:pos="360"/>
        </w:tabs>
        <w:spacing w:before="240" w:after="240"/>
        <w:ind w:left="0" w:firstLine="0"/>
        <w:rPr>
          <w:rFonts w:cs="Times New Roman"/>
          <w:sz w:val="24"/>
          <w:highlight w:val="none"/>
        </w:rPr>
      </w:pPr>
      <w:bookmarkStart w:id="33" w:name="_Toc120300468"/>
      <w:r>
        <w:rPr>
          <w:rFonts w:cs="Times New Roman"/>
          <w:sz w:val="24"/>
          <w:highlight w:val="none"/>
        </w:rPr>
        <w:t>Secondary Data</w:t>
      </w:r>
      <w:bookmarkEnd w:id="33"/>
    </w:p>
    <w:p w14:paraId="099706EE">
      <w:pPr>
        <w:tabs>
          <w:tab w:val="left" w:pos="360"/>
        </w:tabs>
        <w:spacing w:before="240" w:after="240"/>
        <w:rPr>
          <w:rFonts w:cs="Times New Roman"/>
          <w:szCs w:val="24"/>
          <w:highlight w:val="none"/>
        </w:rPr>
      </w:pPr>
      <w:r>
        <w:rPr>
          <w:rFonts w:cs="Times New Roman"/>
          <w:szCs w:val="24"/>
          <w:highlight w:val="none"/>
        </w:rPr>
        <w:t>Data has already been publicized in secondary sources, such as books, newspapers, magazines, journals, and web portals. Irrespective of the research paradigm, there is a wealth of information about it in these sources for business studies (</w:t>
      </w:r>
      <w:r>
        <w:rPr>
          <w:rFonts w:cs="Times New Roman"/>
          <w:szCs w:val="24"/>
          <w:highlight w:val="none"/>
          <w:shd w:val="clear" w:color="auto" w:fill="FFFFFF"/>
        </w:rPr>
        <w:t>Mirza and AnjumManarvi, 2011</w:t>
      </w:r>
      <w:r>
        <w:rPr>
          <w:rFonts w:cs="Times New Roman"/>
          <w:szCs w:val="24"/>
          <w:highlight w:val="none"/>
        </w:rPr>
        <w:t>). To increase researcher validity and reliability, it is crucial to apply the right criteria when choosing the secondary data to be included in the study.</w:t>
      </w:r>
    </w:p>
    <w:p w14:paraId="01F186FF">
      <w:pPr>
        <w:tabs>
          <w:tab w:val="left" w:pos="360"/>
        </w:tabs>
        <w:spacing w:before="240" w:after="240"/>
        <w:rPr>
          <w:rFonts w:cs="Times New Roman"/>
          <w:szCs w:val="24"/>
          <w:highlight w:val="none"/>
        </w:rPr>
      </w:pPr>
      <w:r>
        <w:rPr>
          <w:rFonts w:cs="Times New Roman"/>
          <w:szCs w:val="24"/>
          <w:highlight w:val="none"/>
        </w:rPr>
        <w:t>The date of publication, the author's certifications, the source's credibility, the quantity and quality of the text's analysis, and the extent to which it has advanced the field of study are just a few of these considerations (</w:t>
      </w:r>
      <w:r>
        <w:rPr>
          <w:rFonts w:cs="Times New Roman"/>
          <w:szCs w:val="24"/>
          <w:highlight w:val="none"/>
          <w:shd w:val="clear" w:color="auto" w:fill="FFFFFF"/>
        </w:rPr>
        <w:t>Zapata and Nieuwenhuis, 2010</w:t>
      </w:r>
      <w:r>
        <w:rPr>
          <w:rFonts w:cs="Times New Roman"/>
          <w:szCs w:val="24"/>
          <w:highlight w:val="none"/>
        </w:rPr>
        <w:t>). The Literature Review chapter discusses the data collection secondary method more in-depth. Secondary data has several benefits, including cost, time, and effort savings. They do, however, have a significant drawback. The secondary source does not add to the body of knowledge by generating fresh information.</w:t>
      </w:r>
    </w:p>
    <w:p w14:paraId="29D49066">
      <w:pPr>
        <w:pStyle w:val="4"/>
        <w:numPr>
          <w:ilvl w:val="2"/>
          <w:numId w:val="7"/>
        </w:numPr>
        <w:tabs>
          <w:tab w:val="left" w:pos="360"/>
        </w:tabs>
        <w:spacing w:before="240" w:after="240"/>
        <w:ind w:left="0" w:firstLine="0"/>
        <w:rPr>
          <w:rFonts w:cs="Times New Roman"/>
          <w:sz w:val="24"/>
          <w:highlight w:val="none"/>
        </w:rPr>
      </w:pPr>
      <w:bookmarkStart w:id="34" w:name="_Toc120300469"/>
      <w:r>
        <w:rPr>
          <w:rFonts w:cs="Times New Roman"/>
          <w:sz w:val="24"/>
          <w:highlight w:val="none"/>
        </w:rPr>
        <w:t>Primary data</w:t>
      </w:r>
      <w:bookmarkEnd w:id="34"/>
    </w:p>
    <w:p w14:paraId="5AB44F87">
      <w:pPr>
        <w:tabs>
          <w:tab w:val="left" w:pos="360"/>
        </w:tabs>
        <w:spacing w:before="240" w:after="240"/>
        <w:rPr>
          <w:rFonts w:cs="Times New Roman"/>
          <w:szCs w:val="24"/>
          <w:highlight w:val="none"/>
        </w:rPr>
      </w:pPr>
      <w:r>
        <w:rPr>
          <w:rFonts w:cs="Times New Roman"/>
          <w:szCs w:val="24"/>
          <w:highlight w:val="none"/>
        </w:rPr>
        <w:t>Your research's original findings are primary data. It contains info that has never previously existed. Compared to secondary research, primary data gathering and analysis often take more time to complete. Quantitative and qualitative primary data gathering techniques can be separated into two categories.</w:t>
      </w:r>
    </w:p>
    <w:p w14:paraId="525BE0E8">
      <w:pPr>
        <w:tabs>
          <w:tab w:val="left" w:pos="360"/>
        </w:tabs>
        <w:spacing w:before="240" w:after="240"/>
        <w:rPr>
          <w:rFonts w:cs="Times New Roman"/>
          <w:szCs w:val="24"/>
          <w:highlight w:val="none"/>
        </w:rPr>
      </w:pPr>
      <w:r>
        <w:rPr>
          <w:rFonts w:cs="Times New Roman"/>
          <w:szCs w:val="24"/>
          <w:highlight w:val="none"/>
        </w:rPr>
        <w:t>Methods for gathering quantitative data are based on a variety of mathematical calculations. Closed-ended questions of regression and correlation methodologies analysis, mean, mode, and median, among other techniques, are all in the collecting and statistical analysis of the data. Compared to qualitative methods, quantitative methods can be applied more quickly and for less money. Furthermore, it is simple to compare results because quantitative approaches are highly standardized.</w:t>
      </w:r>
    </w:p>
    <w:p w14:paraId="29D00F95">
      <w:pPr>
        <w:pStyle w:val="5"/>
        <w:numPr>
          <w:ilvl w:val="3"/>
          <w:numId w:val="7"/>
        </w:numPr>
        <w:tabs>
          <w:tab w:val="left" w:pos="360"/>
        </w:tabs>
        <w:spacing w:before="240" w:after="240"/>
        <w:ind w:left="0" w:firstLine="0"/>
        <w:rPr>
          <w:rFonts w:cs="Times New Roman"/>
          <w:sz w:val="24"/>
          <w:szCs w:val="24"/>
          <w:highlight w:val="none"/>
        </w:rPr>
      </w:pPr>
      <w:r>
        <w:rPr>
          <w:rFonts w:cs="Times New Roman"/>
          <w:sz w:val="24"/>
          <w:szCs w:val="24"/>
          <w:highlight w:val="none"/>
        </w:rPr>
        <w:t>Online Primary Data Collection</w:t>
      </w:r>
    </w:p>
    <w:p w14:paraId="2DF27ECD">
      <w:pPr>
        <w:tabs>
          <w:tab w:val="left" w:pos="360"/>
        </w:tabs>
        <w:spacing w:before="240" w:after="240"/>
        <w:rPr>
          <w:rFonts w:cs="Times New Roman"/>
          <w:szCs w:val="24"/>
          <w:highlight w:val="none"/>
        </w:rPr>
      </w:pPr>
      <w:r>
        <w:rPr>
          <w:rFonts w:cs="Times New Roman"/>
          <w:szCs w:val="24"/>
          <w:highlight w:val="none"/>
        </w:rPr>
        <w:t>Online data gathering can be done using a variety of techniques. Email or instant and Internet surveys are the two most popular (</w:t>
      </w:r>
      <w:r>
        <w:rPr>
          <w:rFonts w:cs="Times New Roman"/>
          <w:szCs w:val="24"/>
          <w:highlight w:val="none"/>
          <w:shd w:val="clear" w:color="auto" w:fill="FFFFFF"/>
        </w:rPr>
        <w:t>Nallusamy and Ahamed, 2017</w:t>
      </w:r>
      <w:r>
        <w:rPr>
          <w:rFonts w:cs="Times New Roman"/>
          <w:szCs w:val="24"/>
          <w:highlight w:val="none"/>
        </w:rPr>
        <w:t>). When taking part in an email survey, the participant opens the email containing the survey, clicks "respond," fills it out, and then hits "send." The data is subsequently entered into a database by the researcher.</w:t>
      </w:r>
    </w:p>
    <w:p w14:paraId="4AF756BD">
      <w:pPr>
        <w:tabs>
          <w:tab w:val="left" w:pos="360"/>
        </w:tabs>
        <w:spacing w:before="240" w:after="240"/>
        <w:rPr>
          <w:rFonts w:cs="Times New Roman"/>
          <w:szCs w:val="24"/>
          <w:highlight w:val="none"/>
        </w:rPr>
      </w:pPr>
      <w:r>
        <w:rPr>
          <w:rFonts w:cs="Times New Roman"/>
          <w:szCs w:val="24"/>
          <w:highlight w:val="none"/>
        </w:rPr>
        <w:t>Online surveys provide several advantages over paper-and-pencil surveys, which is why academics are particularly drawn to them (</w:t>
      </w:r>
      <w:r>
        <w:rPr>
          <w:rFonts w:cs="Times New Roman"/>
          <w:szCs w:val="24"/>
          <w:highlight w:val="none"/>
          <w:shd w:val="clear" w:color="auto" w:fill="FFFFFF"/>
        </w:rPr>
        <w:t>Munten et al., 2021</w:t>
      </w:r>
      <w:r>
        <w:rPr>
          <w:rFonts w:cs="Times New Roman"/>
          <w:szCs w:val="24"/>
          <w:highlight w:val="none"/>
        </w:rPr>
        <w:t>). Which include shorter response times, lower costs, simpler data entry, greater format flexibility and control, technological advancements, recipient approval of the style, and the capacity to gather more reply data. Accessing people is another advantage of counseling (Khan, 2011). According to Lazar and Preece (1999), one of the major benefits of email and Web-based questionnaires is that they significantly reduce response times. According to Farmer (1998), traditional mail surveys typically take four to six weeks to complete, telephone surveys take two to three weeks, and Web-based surveys only take two to three days. Reduced turnaround time was also noticed by Franceschini (2000).</w:t>
      </w:r>
    </w:p>
    <w:p w14:paraId="0DC76974">
      <w:pPr>
        <w:pStyle w:val="5"/>
        <w:numPr>
          <w:ilvl w:val="3"/>
          <w:numId w:val="7"/>
        </w:numPr>
        <w:tabs>
          <w:tab w:val="left" w:pos="360"/>
        </w:tabs>
        <w:spacing w:before="240" w:after="240"/>
        <w:ind w:left="0" w:firstLine="0"/>
        <w:rPr>
          <w:rFonts w:cs="Times New Roman"/>
          <w:sz w:val="24"/>
          <w:szCs w:val="24"/>
          <w:highlight w:val="none"/>
        </w:rPr>
      </w:pPr>
      <w:r>
        <w:rPr>
          <w:rFonts w:cs="Times New Roman"/>
          <w:sz w:val="24"/>
          <w:szCs w:val="24"/>
          <w:highlight w:val="none"/>
        </w:rPr>
        <w:t>Justification of Primary Data Collection</w:t>
      </w:r>
    </w:p>
    <w:p w14:paraId="362543FC">
      <w:pPr>
        <w:tabs>
          <w:tab w:val="left" w:pos="360"/>
        </w:tabs>
        <w:spacing w:before="240" w:after="240"/>
        <w:rPr>
          <w:rFonts w:cs="Times New Roman"/>
          <w:szCs w:val="24"/>
          <w:highlight w:val="none"/>
        </w:rPr>
      </w:pPr>
      <w:r>
        <w:rPr>
          <w:rFonts w:cs="Times New Roman"/>
          <w:szCs w:val="24"/>
          <w:highlight w:val="none"/>
        </w:rPr>
        <w:t>Because verifying the assumption requires primary data derived from individual experiences, the use of primary data in this study's data collection process is justified. This allows us to compile the study's conclusions using primary data.</w:t>
      </w:r>
    </w:p>
    <w:p w14:paraId="4EADE0E7">
      <w:pPr>
        <w:pStyle w:val="3"/>
        <w:numPr>
          <w:ilvl w:val="1"/>
          <w:numId w:val="7"/>
        </w:numPr>
        <w:tabs>
          <w:tab w:val="left" w:pos="360"/>
        </w:tabs>
        <w:spacing w:before="240" w:after="240"/>
        <w:ind w:left="0" w:firstLine="0"/>
        <w:rPr>
          <w:rFonts w:cs="Times New Roman"/>
          <w:i w:val="0"/>
          <w:szCs w:val="24"/>
          <w:highlight w:val="none"/>
        </w:rPr>
      </w:pPr>
      <w:bookmarkStart w:id="35" w:name="_Toc120300470"/>
      <w:r>
        <w:rPr>
          <w:rFonts w:cs="Times New Roman"/>
          <w:i w:val="0"/>
          <w:szCs w:val="24"/>
          <w:highlight w:val="none"/>
        </w:rPr>
        <w:t>Instruments of Data collection</w:t>
      </w:r>
      <w:bookmarkEnd w:id="35"/>
    </w:p>
    <w:p w14:paraId="7F99ED42">
      <w:pPr>
        <w:tabs>
          <w:tab w:val="left" w:pos="360"/>
        </w:tabs>
        <w:spacing w:before="240" w:after="240"/>
        <w:rPr>
          <w:rFonts w:cs="Times New Roman"/>
          <w:szCs w:val="24"/>
          <w:highlight w:val="none"/>
        </w:rPr>
      </w:pPr>
      <w:r>
        <w:rPr>
          <w:rFonts w:cs="Times New Roman"/>
          <w:szCs w:val="24"/>
          <w:highlight w:val="none"/>
        </w:rPr>
        <w:t>By employing efficient small samples and sampling techniques, researchers have created methods to circumvent this limitation. Two writers separately classified and evaluated their coding structures using themes discovered in the research respondents' keywords to ensure that similar patterns emerged from the transcript data. They also utilized MS Excel to build excel sheets to evaluate the data from the questionnaire. Data collection and analysis were done using SPSS. The outcomes will then be displayed as tables and charts.</w:t>
      </w:r>
    </w:p>
    <w:p w14:paraId="4F2FFA08">
      <w:pPr>
        <w:pStyle w:val="3"/>
        <w:numPr>
          <w:ilvl w:val="1"/>
          <w:numId w:val="7"/>
        </w:numPr>
        <w:tabs>
          <w:tab w:val="left" w:pos="360"/>
        </w:tabs>
        <w:spacing w:before="240" w:after="240"/>
        <w:ind w:left="0" w:firstLine="0"/>
        <w:rPr>
          <w:rFonts w:cs="Times New Roman"/>
          <w:i w:val="0"/>
          <w:szCs w:val="24"/>
          <w:highlight w:val="none"/>
        </w:rPr>
      </w:pPr>
      <w:bookmarkStart w:id="36" w:name="_Toc120300471"/>
      <w:r>
        <w:rPr>
          <w:rFonts w:cs="Times New Roman"/>
          <w:i w:val="0"/>
          <w:szCs w:val="24"/>
          <w:highlight w:val="none"/>
        </w:rPr>
        <w:t>Measurement</w:t>
      </w:r>
      <w:bookmarkEnd w:id="36"/>
    </w:p>
    <w:p w14:paraId="7E97E4E3">
      <w:pPr>
        <w:tabs>
          <w:tab w:val="left" w:pos="360"/>
        </w:tabs>
        <w:spacing w:before="240" w:after="240"/>
        <w:rPr>
          <w:rFonts w:cs="Times New Roman"/>
          <w:szCs w:val="24"/>
          <w:highlight w:val="none"/>
        </w:rPr>
      </w:pPr>
      <w:r>
        <w:rPr>
          <w:rFonts w:cs="Times New Roman"/>
          <w:szCs w:val="24"/>
          <w:highlight w:val="none"/>
        </w:rPr>
        <w:t>Through primary data collection and this instrument, the researcher will use a quantitative research approach to ask identical questions to every study participant.</w:t>
      </w:r>
    </w:p>
    <w:p w14:paraId="2434CC75">
      <w:pPr>
        <w:pStyle w:val="3"/>
        <w:numPr>
          <w:ilvl w:val="1"/>
          <w:numId w:val="7"/>
        </w:numPr>
        <w:tabs>
          <w:tab w:val="left" w:pos="360"/>
        </w:tabs>
        <w:spacing w:before="240" w:after="240"/>
        <w:ind w:left="0" w:firstLine="0"/>
        <w:rPr>
          <w:rFonts w:cs="Times New Roman"/>
          <w:i w:val="0"/>
          <w:szCs w:val="24"/>
          <w:highlight w:val="none"/>
        </w:rPr>
      </w:pPr>
      <w:bookmarkStart w:id="37" w:name="_Toc120300472"/>
      <w:r>
        <w:rPr>
          <w:rFonts w:cs="Times New Roman"/>
          <w:i w:val="0"/>
          <w:szCs w:val="24"/>
          <w:highlight w:val="none"/>
        </w:rPr>
        <w:t>Design of Data Analysis</w:t>
      </w:r>
      <w:bookmarkEnd w:id="37"/>
    </w:p>
    <w:p w14:paraId="18945EE0">
      <w:pPr>
        <w:tabs>
          <w:tab w:val="left" w:pos="360"/>
        </w:tabs>
        <w:spacing w:before="240" w:after="240"/>
        <w:rPr>
          <w:rFonts w:cs="Times New Roman"/>
          <w:szCs w:val="24"/>
          <w:highlight w:val="none"/>
        </w:rPr>
      </w:pPr>
      <w:r>
        <w:rPr>
          <w:rFonts w:cs="Times New Roman"/>
          <w:szCs w:val="24"/>
          <w:highlight w:val="none"/>
        </w:rPr>
        <w:t>The process of gathering, modelling, and evaluating data to derive knowledge supports decision-making. Depending on the sector and the research objective, there are several ways and procedures for conducting analysis. SPSS will be used to examine the data and perform some analytical techniques to ascertain the relevant statistics. The Automotive Institute in Pakistan actively promotes its members, making their names and a limited amount of categorization information public.</w:t>
      </w:r>
    </w:p>
    <w:p w14:paraId="0F087DF6">
      <w:pPr>
        <w:pStyle w:val="3"/>
        <w:numPr>
          <w:ilvl w:val="1"/>
          <w:numId w:val="7"/>
        </w:numPr>
        <w:tabs>
          <w:tab w:val="left" w:pos="360"/>
        </w:tabs>
        <w:spacing w:before="240" w:after="240"/>
        <w:ind w:left="0" w:firstLine="0"/>
        <w:rPr>
          <w:rFonts w:cs="Times New Roman"/>
          <w:i w:val="0"/>
          <w:szCs w:val="24"/>
          <w:highlight w:val="none"/>
        </w:rPr>
      </w:pPr>
      <w:bookmarkStart w:id="38" w:name="_Toc120300473"/>
      <w:r>
        <w:rPr>
          <w:rFonts w:cs="Times New Roman"/>
          <w:i w:val="0"/>
          <w:szCs w:val="24"/>
          <w:highlight w:val="none"/>
        </w:rPr>
        <w:t>Ethical Considerations</w:t>
      </w:r>
      <w:bookmarkEnd w:id="38"/>
    </w:p>
    <w:p w14:paraId="53D4FDE3">
      <w:pPr>
        <w:tabs>
          <w:tab w:val="left" w:pos="360"/>
        </w:tabs>
        <w:spacing w:before="240" w:after="240"/>
        <w:rPr>
          <w:rFonts w:cs="Times New Roman"/>
          <w:szCs w:val="24"/>
          <w:highlight w:val="none"/>
        </w:rPr>
      </w:pPr>
      <w:r>
        <w:rPr>
          <w:rFonts w:cs="Times New Roman"/>
          <w:szCs w:val="24"/>
          <w:highlight w:val="none"/>
        </w:rPr>
        <w:t>Ethical considerations were considered because this study used a quantitative approach, and questionnaires are the primary data collection method. The respondents have been made aware of this research's aims and objectives, that both participants' identities will be held anonymous, and that they have complete control over the information they supply. Additionally, the study's researcher and its whole, including the questionnaire, were carried out following university ethical standards. Participants were encouraged to exit the research at any time if they followed the terms of the consent form and information sheet they filled out.</w:t>
      </w:r>
    </w:p>
    <w:p w14:paraId="2D1CDE29">
      <w:pPr>
        <w:tabs>
          <w:tab w:val="left" w:pos="360"/>
        </w:tabs>
        <w:spacing w:before="240" w:after="240"/>
        <w:rPr>
          <w:rFonts w:cs="Times New Roman"/>
          <w:szCs w:val="24"/>
          <w:highlight w:val="none"/>
        </w:rPr>
      </w:pPr>
    </w:p>
    <w:p w14:paraId="47838590">
      <w:pPr>
        <w:tabs>
          <w:tab w:val="left" w:pos="360"/>
        </w:tabs>
        <w:spacing w:before="240" w:after="240"/>
        <w:rPr>
          <w:rFonts w:cs="Times New Roman"/>
          <w:szCs w:val="24"/>
          <w:highlight w:val="none"/>
        </w:rPr>
      </w:pPr>
    </w:p>
    <w:p w14:paraId="1BA7C7C5">
      <w:pPr>
        <w:tabs>
          <w:tab w:val="left" w:pos="360"/>
        </w:tabs>
        <w:spacing w:before="240" w:after="240"/>
        <w:rPr>
          <w:rFonts w:cs="Times New Roman"/>
          <w:szCs w:val="24"/>
          <w:highlight w:val="none"/>
        </w:rPr>
      </w:pPr>
    </w:p>
    <w:p w14:paraId="0EA79DF8">
      <w:pPr>
        <w:tabs>
          <w:tab w:val="left" w:pos="360"/>
        </w:tabs>
        <w:spacing w:before="240" w:after="240"/>
        <w:rPr>
          <w:rFonts w:cs="Times New Roman"/>
          <w:szCs w:val="24"/>
          <w:highlight w:val="none"/>
        </w:rPr>
      </w:pPr>
    </w:p>
    <w:p w14:paraId="4F63FEEC">
      <w:pPr>
        <w:tabs>
          <w:tab w:val="left" w:pos="360"/>
        </w:tabs>
        <w:spacing w:before="240" w:after="240"/>
        <w:rPr>
          <w:rFonts w:cs="Times New Roman"/>
          <w:szCs w:val="24"/>
          <w:highlight w:val="none"/>
        </w:rPr>
      </w:pPr>
    </w:p>
    <w:p w14:paraId="4A3776AE">
      <w:pPr>
        <w:tabs>
          <w:tab w:val="left" w:pos="360"/>
        </w:tabs>
        <w:spacing w:before="240" w:after="240"/>
        <w:rPr>
          <w:rFonts w:cs="Times New Roman"/>
          <w:szCs w:val="24"/>
          <w:highlight w:val="none"/>
        </w:rPr>
      </w:pPr>
    </w:p>
    <w:p w14:paraId="4CD0CDF9">
      <w:pPr>
        <w:tabs>
          <w:tab w:val="left" w:pos="360"/>
        </w:tabs>
        <w:spacing w:before="240" w:after="240"/>
        <w:rPr>
          <w:rFonts w:cs="Times New Roman"/>
          <w:szCs w:val="24"/>
          <w:highlight w:val="none"/>
        </w:rPr>
      </w:pPr>
    </w:p>
    <w:p w14:paraId="017A9E5B">
      <w:pPr>
        <w:tabs>
          <w:tab w:val="left" w:pos="360"/>
        </w:tabs>
        <w:spacing w:before="240" w:after="240"/>
        <w:rPr>
          <w:rFonts w:cs="Times New Roman"/>
          <w:szCs w:val="24"/>
          <w:highlight w:val="none"/>
        </w:rPr>
      </w:pPr>
    </w:p>
    <w:p w14:paraId="5819B4D1">
      <w:pPr>
        <w:tabs>
          <w:tab w:val="left" w:pos="360"/>
        </w:tabs>
        <w:spacing w:before="240" w:after="240"/>
        <w:rPr>
          <w:rFonts w:cs="Times New Roman"/>
          <w:szCs w:val="24"/>
          <w:highlight w:val="none"/>
        </w:rPr>
      </w:pPr>
    </w:p>
    <w:p w14:paraId="6D3A92C3">
      <w:pPr>
        <w:spacing w:after="160" w:line="259" w:lineRule="auto"/>
        <w:contextualSpacing w:val="0"/>
        <w:jc w:val="left"/>
        <w:rPr>
          <w:rFonts w:cs="Times New Roman" w:eastAsiaTheme="majorEastAsia"/>
          <w:b/>
          <w:sz w:val="28"/>
          <w:szCs w:val="24"/>
          <w:highlight w:val="none"/>
        </w:rPr>
      </w:pPr>
      <w:r>
        <w:rPr>
          <w:rFonts w:cs="Times New Roman"/>
          <w:szCs w:val="24"/>
          <w:highlight w:val="none"/>
        </w:rPr>
        <w:br w:type="page"/>
      </w:r>
    </w:p>
    <w:p w14:paraId="7B1D2A2A">
      <w:pPr>
        <w:pStyle w:val="2"/>
        <w:tabs>
          <w:tab w:val="left" w:pos="360"/>
        </w:tabs>
        <w:rPr>
          <w:rFonts w:cs="Times New Roman"/>
          <w:szCs w:val="24"/>
          <w:highlight w:val="none"/>
        </w:rPr>
      </w:pPr>
      <w:bookmarkStart w:id="39" w:name="_Toc120300474"/>
      <w:r>
        <w:rPr>
          <w:rFonts w:cs="Times New Roman"/>
          <w:szCs w:val="24"/>
          <w:highlight w:val="none"/>
        </w:rPr>
        <w:t>Chapter 4: Results and discussion</w:t>
      </w:r>
      <w:bookmarkEnd w:id="39"/>
    </w:p>
    <w:p w14:paraId="28E779AE">
      <w:pPr>
        <w:tabs>
          <w:tab w:val="left" w:pos="360"/>
        </w:tabs>
        <w:spacing w:before="240" w:after="240"/>
        <w:rPr>
          <w:rFonts w:cs="Times New Roman"/>
          <w:szCs w:val="24"/>
          <w:highlight w:val="none"/>
        </w:rPr>
      </w:pPr>
      <w:r>
        <w:rPr>
          <w:rFonts w:cs="Times New Roman"/>
          <w:szCs w:val="24"/>
          <w:highlight w:val="none"/>
        </w:rPr>
        <w:t>Our analysis indicated that the hypothesis we used in the present study that In Pakistan, Infrastructure has a high impact on consumer selection that affect Innovation in manufacturing and dealership was accepted as most of the respondents were agreed with. The 2</w:t>
      </w:r>
      <w:r>
        <w:rPr>
          <w:rFonts w:cs="Times New Roman"/>
          <w:szCs w:val="24"/>
          <w:highlight w:val="none"/>
          <w:vertAlign w:val="superscript"/>
        </w:rPr>
        <w:t>nd</w:t>
      </w:r>
      <w:r>
        <w:rPr>
          <w:rFonts w:cs="Times New Roman"/>
          <w:szCs w:val="24"/>
          <w:highlight w:val="none"/>
        </w:rPr>
        <w:t xml:space="preserve"> hypothesis we used in the present study was the Innovation policies depend on the Governmental policies also accepted as most of the innovative sector’s agreed with this hypothesis. The 3</w:t>
      </w:r>
      <w:r>
        <w:rPr>
          <w:rFonts w:cs="Times New Roman"/>
          <w:szCs w:val="24"/>
          <w:highlight w:val="none"/>
          <w:vertAlign w:val="superscript"/>
        </w:rPr>
        <w:t>rd</w:t>
      </w:r>
      <w:r>
        <w:rPr>
          <w:rFonts w:cs="Times New Roman"/>
          <w:szCs w:val="24"/>
          <w:highlight w:val="none"/>
        </w:rPr>
        <w:t xml:space="preserve"> hypothesis which states that the market competency has highly sustained the innovation process was not accepted or rejected because not enough respondents were agreed with. The 4</w:t>
      </w:r>
      <w:r>
        <w:rPr>
          <w:rFonts w:cs="Times New Roman"/>
          <w:szCs w:val="24"/>
          <w:highlight w:val="none"/>
          <w:vertAlign w:val="superscript"/>
        </w:rPr>
        <w:t>th</w:t>
      </w:r>
      <w:r>
        <w:rPr>
          <w:rFonts w:cs="Times New Roman"/>
          <w:szCs w:val="24"/>
          <w:highlight w:val="none"/>
        </w:rPr>
        <w:t xml:space="preserve"> hypothesis was also accepted that states that the new entrants in the automotive industry have shaped technology variants in the market. The last hypothesis we have used in the present study was innovations are more viably regulated by global manufacturers was rejected too. </w:t>
      </w:r>
    </w:p>
    <w:p w14:paraId="5333DBC1">
      <w:pPr>
        <w:tabs>
          <w:tab w:val="left" w:pos="360"/>
        </w:tabs>
        <w:spacing w:before="240" w:after="240"/>
        <w:rPr>
          <w:rFonts w:cs="Times New Roman"/>
          <w:szCs w:val="24"/>
          <w:highlight w:val="none"/>
        </w:rPr>
      </w:pPr>
    </w:p>
    <w:p w14:paraId="07826943">
      <w:pPr>
        <w:tabs>
          <w:tab w:val="left" w:pos="360"/>
        </w:tabs>
        <w:spacing w:before="240" w:after="240"/>
        <w:rPr>
          <w:rFonts w:cs="Times New Roman"/>
          <w:szCs w:val="24"/>
          <w:highlight w:val="none"/>
        </w:rPr>
      </w:pPr>
      <w:r>
        <w:rPr>
          <w:rFonts w:cs="Times New Roman"/>
          <w:szCs w:val="24"/>
          <w:highlight w:val="none"/>
        </w:rPr>
        <w:t>The information from the consultancy agency was gathered from the automakers according to the questionnaire questions. The same thing happened with the information from the associations and providers. From the automotive industry, the interviews were conducted with highly experienced professionals as provided below:</w:t>
      </w:r>
    </w:p>
    <w:p w14:paraId="310CE344">
      <w:pPr>
        <w:pStyle w:val="25"/>
        <w:numPr>
          <w:ilvl w:val="0"/>
          <w:numId w:val="8"/>
        </w:numPr>
        <w:tabs>
          <w:tab w:val="left" w:pos="360"/>
        </w:tabs>
        <w:spacing w:before="240" w:after="240"/>
        <w:ind w:left="0" w:firstLine="0"/>
        <w:rPr>
          <w:rFonts w:cs="Times New Roman"/>
          <w:b/>
          <w:szCs w:val="24"/>
          <w:highlight w:val="none"/>
        </w:rPr>
      </w:pPr>
      <w:r>
        <w:rPr>
          <w:rFonts w:cs="Times New Roman"/>
          <w:b/>
          <w:szCs w:val="24"/>
          <w:highlight w:val="none"/>
        </w:rPr>
        <w:t xml:space="preserve">Syndicates: </w:t>
      </w:r>
      <w:r>
        <w:rPr>
          <w:rFonts w:cs="Times New Roman"/>
          <w:szCs w:val="24"/>
          <w:highlight w:val="none"/>
        </w:rPr>
        <w:t>two highly positioned representatives.</w:t>
      </w:r>
    </w:p>
    <w:p w14:paraId="56777CD2">
      <w:pPr>
        <w:pStyle w:val="25"/>
        <w:numPr>
          <w:ilvl w:val="0"/>
          <w:numId w:val="8"/>
        </w:numPr>
        <w:tabs>
          <w:tab w:val="left" w:pos="360"/>
        </w:tabs>
        <w:spacing w:before="240" w:after="240"/>
        <w:ind w:left="0" w:firstLine="0"/>
        <w:rPr>
          <w:rFonts w:cs="Times New Roman"/>
          <w:b/>
          <w:szCs w:val="24"/>
          <w:highlight w:val="none"/>
        </w:rPr>
      </w:pPr>
      <w:r>
        <w:rPr>
          <w:rFonts w:cs="Times New Roman"/>
          <w:b/>
          <w:szCs w:val="24"/>
          <w:highlight w:val="none"/>
        </w:rPr>
        <w:t xml:space="preserve">Study case subject: </w:t>
      </w:r>
      <w:r>
        <w:rPr>
          <w:rFonts w:cs="Times New Roman"/>
          <w:szCs w:val="24"/>
          <w:highlight w:val="none"/>
        </w:rPr>
        <w:t>from each automaker business, 5 representatives (e.g. P and D, sales, Human resources, Engineering and production); main suppliers 3 representatives (e.g. engineering, a focal point with industry and P and D; 18 representatives were government officials.</w:t>
      </w:r>
    </w:p>
    <w:p w14:paraId="40FC6B51">
      <w:pPr>
        <w:pStyle w:val="25"/>
        <w:numPr>
          <w:ilvl w:val="0"/>
          <w:numId w:val="8"/>
        </w:numPr>
        <w:tabs>
          <w:tab w:val="left" w:pos="360"/>
        </w:tabs>
        <w:spacing w:before="240" w:after="240"/>
        <w:ind w:left="0" w:firstLine="0"/>
        <w:rPr>
          <w:rFonts w:cs="Times New Roman"/>
          <w:b/>
          <w:szCs w:val="24"/>
          <w:highlight w:val="none"/>
        </w:rPr>
      </w:pPr>
      <w:r>
        <w:rPr>
          <w:rFonts w:cs="Times New Roman"/>
          <w:b/>
          <w:szCs w:val="24"/>
          <w:highlight w:val="none"/>
        </w:rPr>
        <w:t xml:space="preserve">Suppliers: </w:t>
      </w:r>
      <w:r>
        <w:rPr>
          <w:rFonts w:cs="Times New Roman"/>
          <w:szCs w:val="24"/>
          <w:highlight w:val="none"/>
        </w:rPr>
        <w:t xml:space="preserve">2 second-line suppliers, 2 representatives for each (production and P and D). </w:t>
      </w:r>
    </w:p>
    <w:p w14:paraId="2EADD2E6">
      <w:pPr>
        <w:pStyle w:val="3"/>
        <w:tabs>
          <w:tab w:val="left" w:pos="360"/>
        </w:tabs>
        <w:rPr>
          <w:rFonts w:cs="Times New Roman"/>
          <w:i w:val="0"/>
          <w:szCs w:val="24"/>
          <w:highlight w:val="none"/>
        </w:rPr>
      </w:pPr>
      <w:bookmarkStart w:id="40" w:name="_Toc120300475"/>
      <w:r>
        <w:rPr>
          <w:rFonts w:cs="Times New Roman"/>
          <w:i w:val="0"/>
          <w:szCs w:val="24"/>
          <w:highlight w:val="none"/>
        </w:rPr>
        <w:t>ASSOCIATED DATA FROM THE INTERVIEWS WITH THE AUTOMAKERS</w:t>
      </w:r>
      <w:bookmarkEnd w:id="40"/>
    </w:p>
    <w:p w14:paraId="5D809E8A">
      <w:pPr>
        <w:pStyle w:val="25"/>
        <w:tabs>
          <w:tab w:val="left" w:pos="360"/>
        </w:tabs>
        <w:spacing w:before="240" w:after="240"/>
        <w:ind w:left="0"/>
        <w:rPr>
          <w:rFonts w:cs="Times New Roman"/>
          <w:b/>
          <w:szCs w:val="24"/>
          <w:highlight w:val="none"/>
        </w:rPr>
      </w:pPr>
      <w:r>
        <w:rPr>
          <w:rFonts w:cs="Times New Roman"/>
          <w:szCs w:val="24"/>
          <w:highlight w:val="none"/>
        </w:rPr>
        <w:t>We present the information received from interviews with the companies Al-Haj FAW motors, Al-Haj proton motors, and Atlas Honda Cars which were combined in the areas of Engineering, Productions, R and D, HR and sales.</w:t>
      </w:r>
    </w:p>
    <w:p w14:paraId="2A4EFDEF">
      <w:pPr>
        <w:pStyle w:val="25"/>
        <w:tabs>
          <w:tab w:val="left" w:pos="360"/>
        </w:tabs>
        <w:spacing w:before="240" w:after="240"/>
        <w:ind w:left="0"/>
        <w:rPr>
          <w:rFonts w:cs="Times New Roman"/>
          <w:szCs w:val="24"/>
          <w:highlight w:val="none"/>
        </w:rPr>
      </w:pPr>
      <w:r>
        <w:rPr>
          <w:rFonts w:cs="Times New Roman"/>
          <w:szCs w:val="24"/>
          <w:highlight w:val="none"/>
        </w:rPr>
        <w:t>The interviews were made with automobile consultancy agency officials. Answers were combined and modified by category due to the confidentiality request by the automakers without altering their content and précised as follows in categories:</w:t>
      </w:r>
    </w:p>
    <w:p w14:paraId="33707F95">
      <w:pPr>
        <w:pStyle w:val="3"/>
        <w:tabs>
          <w:tab w:val="left" w:pos="360"/>
        </w:tabs>
        <w:rPr>
          <w:rFonts w:cs="Times New Roman"/>
          <w:i w:val="0"/>
          <w:szCs w:val="24"/>
          <w:highlight w:val="none"/>
        </w:rPr>
      </w:pPr>
      <w:bookmarkStart w:id="41" w:name="_Toc120300476"/>
      <w:r>
        <w:rPr>
          <w:rFonts w:cs="Times New Roman"/>
          <w:i w:val="0"/>
          <w:szCs w:val="24"/>
          <w:highlight w:val="none"/>
        </w:rPr>
        <w:t>Innovative interaction model</w:t>
      </w:r>
      <w:bookmarkEnd w:id="41"/>
    </w:p>
    <w:p w14:paraId="7DDB5516">
      <w:pPr>
        <w:tabs>
          <w:tab w:val="left" w:pos="360"/>
        </w:tabs>
        <w:spacing w:before="240" w:after="240"/>
        <w:rPr>
          <w:rFonts w:cs="Times New Roman"/>
          <w:szCs w:val="24"/>
          <w:highlight w:val="none"/>
        </w:rPr>
      </w:pPr>
      <w:r>
        <w:rPr>
          <w:rFonts w:cs="Times New Roman"/>
          <w:szCs w:val="24"/>
          <w:highlight w:val="none"/>
        </w:rPr>
        <w:t>The companies we examined recognized a better resemblance to innovation practice from numerous connections based on Pavitt's model 1984. Such as headquarters as a source of local science and technology institutes and source of Innovation related to the companies as innovation sources when the advanced project is accepted before by local investors and headquarters. Associated with the internal companies, agents, and legislatures recommended improving industrial R and D and innovation management to benefit Innovation.</w:t>
      </w:r>
    </w:p>
    <w:p w14:paraId="625C24A7">
      <w:pPr>
        <w:pStyle w:val="3"/>
        <w:tabs>
          <w:tab w:val="left" w:pos="360"/>
        </w:tabs>
        <w:rPr>
          <w:rFonts w:cs="Times New Roman"/>
          <w:i w:val="0"/>
          <w:szCs w:val="24"/>
          <w:highlight w:val="none"/>
        </w:rPr>
      </w:pPr>
      <w:bookmarkStart w:id="42" w:name="_Toc120300477"/>
      <w:r>
        <w:rPr>
          <w:rFonts w:cs="Times New Roman"/>
          <w:i w:val="0"/>
          <w:szCs w:val="24"/>
          <w:highlight w:val="none"/>
        </w:rPr>
        <w:t>Innovation source</w:t>
      </w:r>
      <w:bookmarkEnd w:id="42"/>
    </w:p>
    <w:p w14:paraId="03F6F7A8">
      <w:pPr>
        <w:tabs>
          <w:tab w:val="left" w:pos="360"/>
        </w:tabs>
        <w:spacing w:before="240" w:after="240"/>
        <w:rPr>
          <w:rFonts w:cs="Times New Roman"/>
          <w:szCs w:val="24"/>
          <w:highlight w:val="none"/>
        </w:rPr>
      </w:pPr>
      <w:r>
        <w:rPr>
          <w:rFonts w:cs="Times New Roman"/>
          <w:szCs w:val="24"/>
          <w:highlight w:val="none"/>
        </w:rPr>
        <w:t>As a probable source of Innovation to be subjugated, the responses pointed out a clear expanded group such as local participants and headquarters through cooperative strategies, post-graduating students in engineering, business and marketing administration programs, engineers associations, research institutes, local suppliers and development and technology centres.</w:t>
      </w:r>
    </w:p>
    <w:p w14:paraId="3487AB78">
      <w:pPr>
        <w:pStyle w:val="3"/>
        <w:tabs>
          <w:tab w:val="left" w:pos="360"/>
        </w:tabs>
        <w:rPr>
          <w:rFonts w:cs="Times New Roman"/>
          <w:i w:val="0"/>
          <w:szCs w:val="24"/>
          <w:highlight w:val="none"/>
        </w:rPr>
      </w:pPr>
      <w:bookmarkStart w:id="43" w:name="_Toc120300478"/>
      <w:r>
        <w:rPr>
          <w:rFonts w:cs="Times New Roman"/>
          <w:i w:val="0"/>
          <w:szCs w:val="24"/>
          <w:highlight w:val="none"/>
        </w:rPr>
        <w:t>4.4. Conditions for Innovation</w:t>
      </w:r>
      <w:bookmarkEnd w:id="43"/>
    </w:p>
    <w:p w14:paraId="53C9E05A">
      <w:pPr>
        <w:tabs>
          <w:tab w:val="left" w:pos="360"/>
        </w:tabs>
        <w:spacing w:before="240" w:after="240"/>
        <w:rPr>
          <w:rFonts w:cs="Times New Roman"/>
          <w:szCs w:val="24"/>
          <w:highlight w:val="none"/>
        </w:rPr>
      </w:pPr>
      <w:r>
        <w:rPr>
          <w:rFonts w:cs="Times New Roman"/>
          <w:szCs w:val="24"/>
          <w:highlight w:val="none"/>
        </w:rPr>
        <w:t xml:space="preserve">The research recognized the survival of entrepreneur attitude led mostly by managers, directors, specialists and engineers, who implement and plan the information exchange and rouse other contributors to the decision-making process. The procedures and products also challenge the people to suggest improvements. A bulk of innovations in the automobile companies have prejudiced other subsidiaries internationally, even with those associated with the new automobile companies starting in Pakistan. </w:t>
      </w:r>
    </w:p>
    <w:p w14:paraId="02B0BAA9">
      <w:pPr>
        <w:pStyle w:val="3"/>
        <w:rPr>
          <w:highlight w:val="none"/>
        </w:rPr>
      </w:pPr>
      <w:bookmarkStart w:id="44" w:name="_Toc120300479"/>
      <w:r>
        <w:rPr>
          <w:highlight w:val="none"/>
        </w:rPr>
        <w:t>4.5: Human resources</w:t>
      </w:r>
      <w:bookmarkEnd w:id="44"/>
    </w:p>
    <w:p w14:paraId="50F59054">
      <w:pPr>
        <w:tabs>
          <w:tab w:val="left" w:pos="360"/>
        </w:tabs>
        <w:spacing w:before="240" w:after="240"/>
        <w:rPr>
          <w:rFonts w:cs="Times New Roman"/>
          <w:szCs w:val="24"/>
          <w:highlight w:val="none"/>
        </w:rPr>
      </w:pPr>
      <w:r>
        <w:rPr>
          <w:rFonts w:cs="Times New Roman"/>
          <w:szCs w:val="24"/>
          <w:highlight w:val="none"/>
        </w:rPr>
        <w:t>In the post-graduate program, the surveyed companies provide financial support to their workers when associated with the company's purpose. Such as the polytechnic school of engineering, engineering universities in Pakistan, Aeronautic technological institutes and other related organizations agreed to develop research in the automotive field to appear the contents in the University curriculum.</w:t>
      </w:r>
    </w:p>
    <w:p w14:paraId="77AEC36D">
      <w:pPr>
        <w:pStyle w:val="3"/>
        <w:rPr>
          <w:highlight w:val="none"/>
        </w:rPr>
      </w:pPr>
      <w:bookmarkStart w:id="45" w:name="_Toc120300480"/>
      <w:r>
        <w:rPr>
          <w:highlight w:val="none"/>
        </w:rPr>
        <w:t>Open vs. closed Innovation.</w:t>
      </w:r>
      <w:bookmarkEnd w:id="45"/>
    </w:p>
    <w:p w14:paraId="068C266F">
      <w:pPr>
        <w:tabs>
          <w:tab w:val="left" w:pos="360"/>
        </w:tabs>
        <w:spacing w:before="240" w:after="240"/>
        <w:rPr>
          <w:rFonts w:cs="Times New Roman"/>
          <w:szCs w:val="24"/>
          <w:highlight w:val="none"/>
        </w:rPr>
      </w:pPr>
      <w:r>
        <w:rPr>
          <w:rFonts w:cs="Times New Roman"/>
          <w:szCs w:val="24"/>
          <w:highlight w:val="none"/>
        </w:rPr>
        <w:t xml:space="preserve">Related to incremental Innovation, the information collected specified the open innovation practice. According to the participants, innovations spill over the productive chain, mostly associated with automakers and auto parts firms such as electronic ignition, flex motors, and developments in procedures such as lean engineering. To develop more strategic and better changes, closed innovations are also experienced. </w:t>
      </w:r>
    </w:p>
    <w:p w14:paraId="49AB3149">
      <w:pPr>
        <w:pStyle w:val="3"/>
        <w:rPr>
          <w:highlight w:val="none"/>
        </w:rPr>
      </w:pPr>
      <w:bookmarkStart w:id="46" w:name="_Toc120300481"/>
      <w:r>
        <w:rPr>
          <w:highlight w:val="none"/>
        </w:rPr>
        <w:t>The relational capital development and social network</w:t>
      </w:r>
      <w:bookmarkEnd w:id="46"/>
    </w:p>
    <w:p w14:paraId="478EA9DE">
      <w:pPr>
        <w:pStyle w:val="36"/>
        <w:shd w:val="clear" w:color="auto" w:fill="FFFFFF"/>
        <w:tabs>
          <w:tab w:val="left" w:pos="360"/>
        </w:tabs>
        <w:spacing w:before="240" w:beforeAutospacing="0" w:after="240" w:afterAutospacing="0" w:line="360" w:lineRule="auto"/>
        <w:ind w:right="375"/>
        <w:jc w:val="both"/>
        <w:rPr>
          <w:iCs/>
          <w:highlight w:val="none"/>
        </w:rPr>
      </w:pPr>
      <w:r>
        <w:rPr>
          <w:iCs/>
          <w:highlight w:val="none"/>
        </w:rPr>
        <w:t>Data obtained during the interview revealed a great relationship with research centres, universities, and some funding organizations. With other government legislatures, they showed problems in developing a partnership.</w:t>
      </w:r>
    </w:p>
    <w:p w14:paraId="47177626">
      <w:pPr>
        <w:pStyle w:val="3"/>
        <w:rPr>
          <w:highlight w:val="none"/>
        </w:rPr>
      </w:pPr>
      <w:bookmarkStart w:id="47" w:name="_Toc120300482"/>
      <w:r>
        <w:rPr>
          <w:highlight w:val="none"/>
        </w:rPr>
        <w:t>Pakistani automobile local knowledge</w:t>
      </w:r>
      <w:bookmarkEnd w:id="47"/>
    </w:p>
    <w:p w14:paraId="6A1C7B1A">
      <w:pPr>
        <w:pStyle w:val="36"/>
        <w:shd w:val="clear" w:color="auto" w:fill="FFFFFF"/>
        <w:tabs>
          <w:tab w:val="left" w:pos="360"/>
        </w:tabs>
        <w:spacing w:before="240" w:beforeAutospacing="0" w:after="240" w:afterAutospacing="0" w:line="360" w:lineRule="auto"/>
        <w:ind w:right="375"/>
        <w:jc w:val="both"/>
        <w:rPr>
          <w:iCs/>
          <w:highlight w:val="none"/>
        </w:rPr>
      </w:pPr>
      <w:r>
        <w:rPr>
          <w:iCs/>
          <w:highlight w:val="none"/>
        </w:rPr>
        <w:t>Participants acquire and develop precise knowledge from existing process assimilation them with procedures and projects and from international structures ongoing locally, pointing to improve the local knowledge towards the international level.</w:t>
      </w:r>
    </w:p>
    <w:p w14:paraId="61AB727B">
      <w:pPr>
        <w:pStyle w:val="3"/>
        <w:rPr>
          <w:highlight w:val="none"/>
        </w:rPr>
      </w:pPr>
      <w:bookmarkStart w:id="48" w:name="_Toc120300483"/>
      <w:r>
        <w:rPr>
          <w:highlight w:val="none"/>
        </w:rPr>
        <w:t>Technological changes and innovation management</w:t>
      </w:r>
      <w:bookmarkEnd w:id="48"/>
    </w:p>
    <w:p w14:paraId="0953B0F4">
      <w:pPr>
        <w:pStyle w:val="36"/>
        <w:shd w:val="clear" w:color="auto" w:fill="FFFFFF"/>
        <w:tabs>
          <w:tab w:val="left" w:pos="360"/>
        </w:tabs>
        <w:spacing w:before="240" w:beforeAutospacing="0" w:after="240" w:afterAutospacing="0" w:line="360" w:lineRule="auto"/>
        <w:ind w:right="375"/>
        <w:jc w:val="both"/>
        <w:rPr>
          <w:iCs/>
          <w:highlight w:val="none"/>
        </w:rPr>
      </w:pPr>
      <w:r>
        <w:rPr>
          <w:iCs/>
          <w:highlight w:val="none"/>
        </w:rPr>
        <w:t>Management of Innovation monitors the strategies and their approval from the headquarters. The subsidiary may develop new processes and products nearby following the local's specific features and knowledge regarding the alterations.</w:t>
      </w:r>
    </w:p>
    <w:p w14:paraId="6AB83311">
      <w:pPr>
        <w:pStyle w:val="3"/>
        <w:tabs>
          <w:tab w:val="left" w:pos="360"/>
        </w:tabs>
        <w:rPr>
          <w:rFonts w:cs="Times New Roman"/>
          <w:i w:val="0"/>
          <w:szCs w:val="24"/>
          <w:highlight w:val="none"/>
        </w:rPr>
      </w:pPr>
      <w:bookmarkStart w:id="49" w:name="_Toc120300484"/>
      <w:r>
        <w:rPr>
          <w:highlight w:val="none"/>
        </w:rPr>
        <w:drawing>
          <wp:anchor distT="0" distB="0" distL="114300" distR="114300" simplePos="0" relativeHeight="251660288" behindDoc="0" locked="0" layoutInCell="1" allowOverlap="1">
            <wp:simplePos x="0" y="0"/>
            <wp:positionH relativeFrom="margin">
              <wp:posOffset>0</wp:posOffset>
            </wp:positionH>
            <wp:positionV relativeFrom="margin">
              <wp:posOffset>1400175</wp:posOffset>
            </wp:positionV>
            <wp:extent cx="5943600" cy="4202430"/>
            <wp:effectExtent l="0" t="0" r="0" b="7620"/>
            <wp:wrapTopAndBottom/>
            <wp:docPr id="6" name="Picture 6" descr="C:\Users\dell\Desktop\Amir Javed\2895\2176-5308-ger-35-105-0200-gf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dell\Desktop\Amir Javed\2895\2176-5308-ger-35-105-0200-gf05.jpg"/>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5943600" cy="4202430"/>
                    </a:xfrm>
                    <a:prstGeom prst="rect">
                      <a:avLst/>
                    </a:prstGeom>
                    <a:noFill/>
                    <a:ln>
                      <a:noFill/>
                    </a:ln>
                  </pic:spPr>
                </pic:pic>
              </a:graphicData>
            </a:graphic>
          </wp:anchor>
        </w:drawing>
      </w:r>
      <w:r>
        <w:rPr>
          <w:highlight w:val="none"/>
        </w:rPr>
        <w:t>Re-industrialization and de-industrialization</w:t>
      </w:r>
      <w:r>
        <w:rPr>
          <w:rFonts w:cs="Times New Roman"/>
          <w:i w:val="0"/>
          <w:szCs w:val="24"/>
          <w:highlight w:val="none"/>
        </w:rPr>
        <w:t xml:space="preserve"> in Pakistan</w:t>
      </w:r>
      <w:bookmarkEnd w:id="49"/>
    </w:p>
    <w:p w14:paraId="378BF662">
      <w:pPr>
        <w:pStyle w:val="36"/>
        <w:shd w:val="clear" w:color="auto" w:fill="FFFFFF"/>
        <w:tabs>
          <w:tab w:val="left" w:pos="360"/>
        </w:tabs>
        <w:spacing w:before="240" w:beforeAutospacing="0" w:after="240" w:afterAutospacing="0" w:line="360" w:lineRule="auto"/>
        <w:ind w:right="375"/>
        <w:jc w:val="both"/>
        <w:rPr>
          <w:iCs/>
          <w:highlight w:val="none"/>
        </w:rPr>
      </w:pPr>
      <w:r>
        <w:rPr>
          <w:iCs/>
          <w:highlight w:val="none"/>
        </w:rPr>
        <w:t xml:space="preserve">During the de-industrialization process in the 1990s, the respondents mentioned the crisis experienced in the automotive industry, taking a considerable group of indigenous small and medium-sized dealers with a considerable group when two automaker companies were closed. Regrouping the productive structure in the region, national companies were merged or bought by multinational companies in the same period, significantly influencing the local labour force and the local budget. Until the re-industrialized practices, the sector kept paralyzed. It took a long time to transfer with the suppliers, employees and the union, which required a large asset from the headquarter to update the procedures for production, atomize </w:t>
      </w:r>
      <w:r>
        <w:rPr>
          <w:highlight w:val="none"/>
        </w:rPr>
        <w:drawing>
          <wp:anchor distT="0" distB="0" distL="114300" distR="114300" simplePos="0" relativeHeight="251659264" behindDoc="0" locked="0" layoutInCell="1" allowOverlap="1">
            <wp:simplePos x="0" y="0"/>
            <wp:positionH relativeFrom="margin">
              <wp:posOffset>-152400</wp:posOffset>
            </wp:positionH>
            <wp:positionV relativeFrom="margin">
              <wp:posOffset>2343150</wp:posOffset>
            </wp:positionV>
            <wp:extent cx="6219825" cy="3876675"/>
            <wp:effectExtent l="0" t="0" r="9525" b="9525"/>
            <wp:wrapTopAndBottom/>
            <wp:docPr id="5" name="Picture 5" descr="C:\Users\dell\Desktop\Amir Javed\2895\2176-5308-ger-35-105-0200-gf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Users\dell\Desktop\Amir Javed\2895\2176-5308-ger-35-105-0200-gf04.jpg"/>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6219825" cy="3876675"/>
                    </a:xfrm>
                    <a:prstGeom prst="rect">
                      <a:avLst/>
                    </a:prstGeom>
                    <a:noFill/>
                    <a:ln>
                      <a:noFill/>
                    </a:ln>
                  </pic:spPr>
                </pic:pic>
              </a:graphicData>
            </a:graphic>
          </wp:anchor>
        </w:drawing>
      </w:r>
      <w:r>
        <w:rPr>
          <w:iCs/>
          <w:highlight w:val="none"/>
        </w:rPr>
        <w:t xml:space="preserve">production and productivity control and create the technological development centres, enlarge the plants and produce new opportunities of job in Pakistan.  </w:t>
      </w:r>
    </w:p>
    <w:p w14:paraId="0F77D3F6">
      <w:pPr>
        <w:tabs>
          <w:tab w:val="left" w:pos="360"/>
        </w:tabs>
        <w:spacing w:before="240" w:after="240"/>
        <w:rPr>
          <w:rFonts w:cs="Times New Roman"/>
          <w:szCs w:val="24"/>
          <w:highlight w:val="none"/>
        </w:rPr>
      </w:pPr>
      <w:r>
        <w:rPr>
          <w:rFonts w:cs="Times New Roman"/>
          <w:szCs w:val="24"/>
          <w:highlight w:val="none"/>
        </w:rPr>
        <w:t>Based on the interviews, the innovation process models by Pavitt in 1984 and the triple helix twins by Etzkowitz and Zhoue (2006) were shown in the figure above to reflect the local innovation management. Including the innovation procedure followed by the considered companies, the modification shown in figure 1 summarizes this research support to Pavitt's model 1984. For the Pakistani automobile companies, this model is complete for the Pakistani suppliers; one should remove the authorization and the head office together with the head office for the model to reveal the procedure for Innovation of those corporations.</w:t>
      </w:r>
    </w:p>
    <w:p w14:paraId="030B4D5A">
      <w:pPr>
        <w:pStyle w:val="3"/>
        <w:rPr>
          <w:highlight w:val="none"/>
        </w:rPr>
      </w:pPr>
      <w:bookmarkStart w:id="50" w:name="_Toc120300485"/>
      <w:r>
        <w:rPr>
          <w:highlight w:val="none"/>
        </w:rPr>
        <w:t>4.11: Data analysis</w:t>
      </w:r>
      <w:bookmarkEnd w:id="50"/>
    </w:p>
    <w:p w14:paraId="63A32606">
      <w:pPr>
        <w:tabs>
          <w:tab w:val="left" w:pos="360"/>
        </w:tabs>
        <w:rPr>
          <w:rFonts w:cs="Times New Roman"/>
          <w:szCs w:val="24"/>
          <w:highlight w:val="none"/>
        </w:rPr>
      </w:pPr>
      <w:r>
        <w:rPr>
          <w:rFonts w:cs="Times New Roman"/>
          <w:szCs w:val="24"/>
          <w:highlight w:val="none"/>
        </w:rPr>
        <w:t>Results indicated that most participants (45%) did not buy new care during the last two years. Most of the participants (55%) leased Audi A4 cars. Most people (43%) said their car was built in 2012. How was the car delivered to them? Most respondents (45%) said their car was delivered at work or home without personal help. While some people (30%) said that their car was delivered at work or home (20%) with the individual help of the salesperson. Most respondents (53%) said the car has Lane keeping, adaptive cruise control and automated parking. Most of the respondents (43%) said that they often use cruise control which helps to maintain the speed; some (31%) said that they regularly use the cruise control system, and some people (23%) do not know about the cruise control and lane-keeping. At the same time, few respondents (13%) said they regularly use automated parking and lane changes. Some respondents (31%) said they use automated lane changes and lane-keeping every time. Most of the respondents (47%) did not get the information pertaining to the car dealers' adaptive cruise control, cruise control, and automated lane change. While few respondents (42%) did not get the information pertaining the adaptive cruise control, cruise control and automated lane change from the car dealers. Results showed that during the purchase, they received information about the previously mentioned system of their car during the purchase (41%), during the car delivery (23%), they (21%) turned down information by their selves or (11%) even they did not get the information about the systems. Most respondents (49%) said that they get the information verbally, through an information file or the owner's manual, while a few respondents (26%) said that they get the information with the website help. Most respondents (71%) did not have official training, while some respondents (19%) had theoretical training, practical training, and a combination of practical and theoretical training. Most of the respondents (64%) were very satisfied with the provided information by their car dealers, a few (21%) were dissatisfied, some (9%) were neutral, and some were very dissatisfied. About the automated system in their car, most of the respondents (41%) got the information from the digital manual of the owner, some (27%) obtained that information from their family, friends and colleagues, while some (18%) obtained from the internet. Few people (41%) never look up the information about their automated system in the car. Most of the respondents (51%) said that this information they got from Google.com, car websites or video sharing links on YouTube and Vimeo. 57% of respondents were male, while 43% were female. Most of the respondents were between 35- 40 years of age. Few respondents (34%) were &lt;45 years of age. Most of the respondents (41%) were highly qualified as they had master’s degrees, few had secondary education, and few (21%) had associate's degrees. Most respondents (34%) said they travel mainly by public transport such as buses, while a few (19%) said they mainly travel in their cars. Few respondents (8%) said they travel mainly by motorcycle or public transport. Most of the respondents (63%) agreed with new technologies, while some (17%) did not agree or were neutral about the new technologies advancement. Most respondents (34%) agreed with the latest development in automobile technologies, while few (18%) did not agree with the latest development in automobile technologies.</w:t>
      </w:r>
    </w:p>
    <w:p w14:paraId="04F69418">
      <w:pPr>
        <w:tabs>
          <w:tab w:val="left" w:pos="360"/>
        </w:tabs>
        <w:rPr>
          <w:rFonts w:cs="Times New Roman"/>
          <w:szCs w:val="24"/>
          <w:highlight w:val="none"/>
        </w:rPr>
      </w:pPr>
      <w:r>
        <w:rPr>
          <w:rFonts w:cs="Times New Roman"/>
          <w:szCs w:val="24"/>
          <w:highlight w:val="none"/>
        </w:rPr>
        <w:t xml:space="preserve">Furthermore, we conduct 100 interviews with the seller. Most sellers (71%) said that their companies sell passenger cars, while a few respondents (13%) said that their company rarely or does not sell passenger cars. Most of the respondents (36%) said that the availability of the provided training was very good. In comparison, few respondents (29%) said that the availability of the provided training was sufficient, while few (21%) were not satisfied with the training they had. Most respondents (58%) said that they receive ADAS training once a year, while some respondents (19%) said they received training related to their car once every three months. Most respondents (46%) said they got the information from the digital education material aimed at car sellers. In comparison, few respondents (31%) said they provide paper education to their customers. </w:t>
      </w:r>
    </w:p>
    <w:p w14:paraId="029C1405">
      <w:pPr>
        <w:pStyle w:val="2"/>
        <w:rPr>
          <w:highlight w:val="none"/>
        </w:rPr>
      </w:pPr>
      <w:bookmarkStart w:id="51" w:name="_Toc120300486"/>
      <w:r>
        <w:rPr>
          <w:highlight w:val="none"/>
        </w:rPr>
        <w:t>4.12:  Discussion</w:t>
      </w:r>
      <w:bookmarkEnd w:id="51"/>
    </w:p>
    <w:p w14:paraId="38B8B93E">
      <w:pPr>
        <w:tabs>
          <w:tab w:val="left" w:pos="360"/>
        </w:tabs>
        <w:spacing w:before="240" w:after="240"/>
        <w:rPr>
          <w:rFonts w:cs="Times New Roman"/>
          <w:szCs w:val="24"/>
          <w:highlight w:val="none"/>
        </w:rPr>
      </w:pPr>
      <w:r>
        <w:rPr>
          <w:rFonts w:cs="Times New Roman"/>
          <w:szCs w:val="24"/>
          <w:highlight w:val="none"/>
        </w:rPr>
        <w:t xml:space="preserve">To resolve the above problems, automotive manufacturing has sought many policies, particularly alliance (to share costs over a larger number of models and brands), globalization (to enlarge markets) and platform policies (to decrease automobile development prices). To crush costs out of the supply base and heavy brand publicity, other associated procedures include violent purchasing governments to retain the best prices that brand consciousness can attain. Besides, while the process of creating a large group through attainment and union is fraught with threats, diseconomies of scale can also grow. Because of the problems of attaining synergetic addition after the first elation, the share price of Daimler Chrysler collapsed, and interpreting theoretical welfare into the activities of the real world, reveals the problems. So, the business model is almost unable to further development outside a continued descending spiral of cost commodification and discount, and the old-style solution performs to be running out of remedial power. </w:t>
      </w:r>
    </w:p>
    <w:p w14:paraId="21A7468F">
      <w:pPr>
        <w:pStyle w:val="3"/>
        <w:rPr>
          <w:highlight w:val="none"/>
        </w:rPr>
      </w:pPr>
      <w:bookmarkStart w:id="52" w:name="_Toc120300487"/>
      <w:r>
        <w:rPr>
          <w:highlight w:val="none"/>
        </w:rPr>
        <w:t>Social</w:t>
      </w:r>
      <w:bookmarkEnd w:id="52"/>
    </w:p>
    <w:p w14:paraId="294AADEC">
      <w:pPr>
        <w:tabs>
          <w:tab w:val="left" w:pos="360"/>
        </w:tabs>
        <w:spacing w:before="240" w:after="240"/>
        <w:rPr>
          <w:rFonts w:cs="Times New Roman"/>
          <w:szCs w:val="24"/>
          <w:highlight w:val="none"/>
        </w:rPr>
      </w:pPr>
      <w:r>
        <w:rPr>
          <w:rFonts w:cs="Times New Roman"/>
          <w:szCs w:val="24"/>
          <w:highlight w:val="none"/>
        </w:rPr>
        <w:t xml:space="preserve">In terms of working practices and conditions, it is irrefutable that the established automobile manufacturing has made substantial progress, although the disciplining speed of the association remains constant. Attempts at work enhancement plunged economic cost in a business model that achieves effectiveness through cost decrease by Volvo in Sweden. Two types of social dimensions are of interest in the automobile industry. First, with cycle periods in the area of 45 seconds, work remains hardly task-based. Second, overall, service is not even. While more intensely in the established manufacturing regions, plant conclusions continue to have important negative effects on their localities, several plants have announced a wider range of flexibility preparation with staff. </w:t>
      </w:r>
    </w:p>
    <w:p w14:paraId="30FF05A3">
      <w:pPr>
        <w:tabs>
          <w:tab w:val="left" w:pos="360"/>
        </w:tabs>
        <w:spacing w:before="240" w:after="240"/>
        <w:rPr>
          <w:rFonts w:cs="Times New Roman"/>
          <w:szCs w:val="24"/>
          <w:highlight w:val="none"/>
        </w:rPr>
      </w:pPr>
      <w:r>
        <w:rPr>
          <w:rFonts w:cs="Times New Roman"/>
          <w:szCs w:val="24"/>
          <w:highlight w:val="none"/>
        </w:rPr>
        <w:t>One important problem is that wealth and work products are focused on specific locations because plants are very large and not de-centralized through society and the country. Leading to the cities such as Lahore and Karachi, collection economies traditionally tended to strengthen this trend. However, such collection forces lead to rural clearance, over-crowding and other problems and tend to have negative reflective significance in many areas of the expansions. To avoid the relocation to urban areas, there is strong pressure to find the financial means in many developing economies.</w:t>
      </w:r>
    </w:p>
    <w:p w14:paraId="4287FBF5">
      <w:pPr>
        <w:pStyle w:val="3"/>
        <w:rPr>
          <w:highlight w:val="none"/>
        </w:rPr>
      </w:pPr>
      <w:bookmarkStart w:id="53" w:name="_Toc120300488"/>
      <w:r>
        <w:rPr>
          <w:highlight w:val="none"/>
        </w:rPr>
        <w:t>Environmental</w:t>
      </w:r>
      <w:bookmarkEnd w:id="53"/>
    </w:p>
    <w:p w14:paraId="75D9B341">
      <w:pPr>
        <w:tabs>
          <w:tab w:val="left" w:pos="360"/>
        </w:tabs>
        <w:spacing w:before="240" w:after="240"/>
        <w:rPr>
          <w:rFonts w:cs="Times New Roman"/>
          <w:szCs w:val="24"/>
          <w:highlight w:val="none"/>
        </w:rPr>
      </w:pPr>
      <w:r>
        <w:rPr>
          <w:rFonts w:cs="Times New Roman"/>
          <w:szCs w:val="24"/>
          <w:highlight w:val="none"/>
        </w:rPr>
        <w:t xml:space="preserve">In terms of toxic releases from consumption and term of manufacturing procedures, the environmental performance of a car has usually been seen (Genzlinger et al., 2020). Other environmental problems produced by automobiles include those associated with removing care, material consumption, visual pollution of care and automobile noise. However, in terms of relationships with the present automotive manufacturing business model, two types of environmental presentations are worth emphasizing. One feature of this problem that is often ignored is over-production. Incremental developments in the toxic release of per-car environmental or at the industrial plant can be stunned by the growth in care use and possession, in reality, a form of competence trap. Over-production is hard-wired into the business model fundamentally distinct by the capital concentrated all-steel-bodied products production and technologies expertise described above. Such as the industrial ecosystem, methods tend to be blind to the over-production problems. As the biggest single industrial sector in the world, automotive manufacturing established a major consumer of raw materials secretarial for about 16% of the international steel use (about 40% of high-grade wide strip steel), 30% of aluminum, 5% plastics, 85% magnesium die casting and important proportions of other materials such as copper and rubber (Cahill et al., 2014). </w:t>
      </w:r>
    </w:p>
    <w:p w14:paraId="3BBEA8DE">
      <w:pPr>
        <w:tabs>
          <w:tab w:val="left" w:pos="360"/>
        </w:tabs>
        <w:spacing w:before="240" w:after="240"/>
        <w:rPr>
          <w:rFonts w:cs="Times New Roman"/>
          <w:szCs w:val="24"/>
          <w:highlight w:val="none"/>
        </w:rPr>
      </w:pPr>
      <w:r>
        <w:rPr>
          <w:rFonts w:cs="Times New Roman"/>
          <w:szCs w:val="24"/>
          <w:highlight w:val="none"/>
        </w:rPr>
        <w:t>These materials may be recovered by most are down-cycled into the less strictly demanding application or just thrown away. However, in authenticity, only a small percentage is recycled back into the cars. The other feature of these problems associated closely with the existing business model is carbon dioxide release. Evidently, with the all-steel car, that car would have zero releases of CO</w:t>
      </w:r>
      <w:r>
        <w:rPr>
          <w:rFonts w:cs="Times New Roman"/>
          <w:szCs w:val="24"/>
          <w:highlight w:val="none"/>
          <w:vertAlign w:val="subscript"/>
        </w:rPr>
        <w:t xml:space="preserve">2 </w:t>
      </w:r>
      <w:r>
        <w:rPr>
          <w:rFonts w:cs="Times New Roman"/>
          <w:szCs w:val="24"/>
          <w:highlight w:val="none"/>
        </w:rPr>
        <w:t>at the same time were a hydrogen fuel cell to be fixed. However, in modern cars, the fuel effectiveness is a function of the thermal competence of the powertrain and engine (how well it converts the energy in the fuel into valuable energy at the wheels) and complete automobile design, mostly the aerodynamic weight and competence of the automobiles. With significance for the industry structure, production system and the feasibility of the main business models, the critical problem is that seeking to drive down CO</w:t>
      </w:r>
      <w:r>
        <w:rPr>
          <w:rFonts w:cs="Times New Roman"/>
          <w:szCs w:val="24"/>
          <w:highlight w:val="none"/>
          <w:vertAlign w:val="subscript"/>
        </w:rPr>
        <w:t>2</w:t>
      </w:r>
      <w:r>
        <w:rPr>
          <w:rFonts w:cs="Times New Roman"/>
          <w:szCs w:val="24"/>
          <w:highlight w:val="none"/>
        </w:rPr>
        <w:t xml:space="preserve"> release has a systematic influence on car design. It is Value noting that the influence of the Zero release automobile mandate has the same universal impact in California presented by the California Air resources board because it demands a diverse source of motive power in the automobile. In turn, automobile structure enterprise also develops critical, given that the replacement has nowhere near the petrol energy content, an all-steel body is too heavy. To include several dimensions, for example, transport policy, petroleum pricing, social attitude and urban planning, the purpose of the CO</w:t>
      </w:r>
      <w:r>
        <w:rPr>
          <w:rFonts w:cs="Times New Roman"/>
          <w:szCs w:val="24"/>
          <w:highlight w:val="none"/>
          <w:vertAlign w:val="subscript"/>
        </w:rPr>
        <w:t>2</w:t>
      </w:r>
      <w:r>
        <w:rPr>
          <w:rFonts w:cs="Times New Roman"/>
          <w:szCs w:val="24"/>
          <w:highlight w:val="none"/>
        </w:rPr>
        <w:t xml:space="preserve"> problems are probable. If a more fundamental philosophical design were to be comprised within the manufacturing itself, it would mean that the core rudiments of the invention, the inside combustion engine, and the all steel-bodied are under threat. Therefore, not least by those complicated in the design of other products, the basic business model is also being interrogated.</w:t>
      </w:r>
      <w:bookmarkStart w:id="54" w:name="bbib3"/>
    </w:p>
    <w:p w14:paraId="1C6127FD">
      <w:pPr>
        <w:pStyle w:val="3"/>
        <w:rPr>
          <w:highlight w:val="none"/>
        </w:rPr>
      </w:pPr>
      <w:bookmarkStart w:id="55" w:name="_Toc120300489"/>
      <w:r>
        <w:rPr>
          <w:highlight w:val="none"/>
        </w:rPr>
        <w:t>Creating an innovative business model</w:t>
      </w:r>
      <w:bookmarkEnd w:id="55"/>
    </w:p>
    <w:p w14:paraId="5647D87F">
      <w:pPr>
        <w:tabs>
          <w:tab w:val="left" w:pos="360"/>
        </w:tabs>
        <w:spacing w:before="240" w:after="240"/>
        <w:rPr>
          <w:rFonts w:cs="Times New Roman"/>
          <w:szCs w:val="24"/>
          <w:highlight w:val="none"/>
        </w:rPr>
      </w:pPr>
      <w:r>
        <w:rPr>
          <w:rFonts w:cs="Times New Roman"/>
          <w:szCs w:val="24"/>
          <w:highlight w:val="none"/>
        </w:rPr>
        <w:t xml:space="preserve">What would it look like if automobile manufacturing was to be produced again? A working description of a sustainable industry is a starting point. For communities over a longer period, sustainable automobile manufacturing creates life-enhancing services for the resolutions of this study. In production, it has zero net physical capital feasting. While surviving short-term variation in economic conditions, it is steadily commercial. It produces productions that do not contaminate themselves or otherwise are fit for the determination or destroy the environment. Over time, ideas such as product services organizations are more suitable. All of these features recommend that industries as such would become only a small part of the business model. For sustainability, it is recognized that success is energetic. However, the social and environmental proportions must also be included; profitability is required but inadequate for sustainability. This problem is not reducible to a study of current practice, unlike many errands in management research. These inventive business models do not yet exist simply, at least in complete form. Including the OS-Cars, Ridek, Eco-Rover, Hy-wire, and TH!NK and Indigo, numerous examples do exist in theoretical form (Dietl et al., 2009). To classify those elements, the first task of current practice might appear to be the architecture of the advanced business model. Although this is a multifaceted task, it is more than just classifying the key product technologies. It means rather accepting how the business model of the entire production process figure around advanced technologies can be recreated. In order to resolve problems with the current business model, some of the developing practices may be organized currently but be better positioned in an advanced structure. Finally, because possible solutions have to be hypothesized or developed, it is an inspired task that there has to be an instinctive leap. Here, a more measured understanding of the analysis obtainable would disclose that there is not one best way concept that is the opposite of the best benchmarking and practices school of thought that numerous solutions can co-exist at an international level in the market, not least because not all the places are the same. The business model obtainable here, given this method that of MFR (Micro Factory Retailing), is an industrialized theoretical concept and is not seen as conclusive as revealing (Chang et al., 2017). To decide the challenges facing the traditional automotive industry, the possible contribution of the MFR business model are delineated below in terms of society, economy and the environment. </w:t>
      </w:r>
    </w:p>
    <w:bookmarkEnd w:id="54"/>
    <w:p w14:paraId="1D4953D6">
      <w:pPr>
        <w:pStyle w:val="2"/>
        <w:rPr>
          <w:highlight w:val="none"/>
        </w:rPr>
      </w:pPr>
      <w:bookmarkStart w:id="56" w:name="_Toc120300490"/>
      <w:r>
        <w:rPr>
          <w:highlight w:val="none"/>
        </w:rPr>
        <w:t>MFR business model and sustainability</w:t>
      </w:r>
      <w:bookmarkEnd w:id="56"/>
    </w:p>
    <w:p w14:paraId="2121E819">
      <w:pPr>
        <w:pStyle w:val="3"/>
        <w:rPr>
          <w:highlight w:val="none"/>
        </w:rPr>
      </w:pPr>
      <w:bookmarkStart w:id="57" w:name="_Toc120300491"/>
      <w:r>
        <w:rPr>
          <w:highlight w:val="none"/>
        </w:rPr>
        <w:t>Economic dimensions</w:t>
      </w:r>
      <w:bookmarkEnd w:id="57"/>
    </w:p>
    <w:p w14:paraId="2CD1D921">
      <w:pPr>
        <w:tabs>
          <w:tab w:val="left" w:pos="360"/>
        </w:tabs>
        <w:spacing w:before="240" w:after="240"/>
        <w:rPr>
          <w:rFonts w:cs="Times New Roman"/>
          <w:szCs w:val="24"/>
          <w:highlight w:val="none"/>
        </w:rPr>
      </w:pPr>
      <w:r>
        <w:rPr>
          <w:rFonts w:cs="Times New Roman"/>
          <w:szCs w:val="24"/>
          <w:highlight w:val="none"/>
        </w:rPr>
        <w:t>Principally, this thought is very simple, the distribution operation and manufacturing process are shared in one object. For the all steel-bodied cars, it is a stimulating feature of the numerous alternatives that they are modest and feasible with the all steel-bodied automobiles at low volumes such as under 2000 units per year, because of the lower fixed costs of the worried technologies. So the tradeoff becomes this: either do away with the de-centralized industrial with the supply system in small plants and small volumes or integrate products and manufacturing with a very large plant while using a widespread distribution system. Another stimulating feature of automotive manufacturing in this regard is that between 25% and 40% of the market price of automobiles is attributable to the delivery systems. So, with local manufacturing-distribution units, there is an important cost saving to be increased if it is conceivable to design a business model under which the market is helped. The many planned possibilities that flow from MFR are possibly more significant than the simple investment cost contrast (Nauhria et al., 2018).</w:t>
      </w:r>
    </w:p>
    <w:p w14:paraId="09839CDC">
      <w:pPr>
        <w:tabs>
          <w:tab w:val="left" w:pos="360"/>
        </w:tabs>
        <w:spacing w:before="240" w:after="240"/>
        <w:rPr>
          <w:rFonts w:cs="Times New Roman"/>
          <w:szCs w:val="24"/>
          <w:highlight w:val="none"/>
        </w:rPr>
      </w:pPr>
      <w:r>
        <w:rPr>
          <w:rFonts w:cs="Times New Roman"/>
          <w:szCs w:val="24"/>
          <w:highlight w:val="none"/>
        </w:rPr>
        <w:t>Following are a few possible advantages:</w:t>
      </w:r>
    </w:p>
    <w:p w14:paraId="19255D8B">
      <w:pPr>
        <w:pStyle w:val="25"/>
        <w:numPr>
          <w:ilvl w:val="0"/>
          <w:numId w:val="8"/>
        </w:numPr>
        <w:tabs>
          <w:tab w:val="left" w:pos="360"/>
        </w:tabs>
        <w:spacing w:before="240" w:after="240"/>
        <w:ind w:left="0" w:firstLine="0"/>
        <w:rPr>
          <w:rFonts w:cs="Times New Roman"/>
          <w:szCs w:val="24"/>
          <w:highlight w:val="none"/>
        </w:rPr>
      </w:pPr>
      <w:r>
        <w:rPr>
          <w:rFonts w:cs="Times New Roman"/>
          <w:szCs w:val="24"/>
          <w:highlight w:val="none"/>
        </w:rPr>
        <w:t>Investment in new collection capacity can more easily agree or increase in line with the market and can be incremental. Although the increasing investment cost for the same production volume may be higher, each MFR unit would have an asset cost of a fraction of that for a traditional industrial plant.</w:t>
      </w:r>
    </w:p>
    <w:p w14:paraId="49826B1F">
      <w:pPr>
        <w:pStyle w:val="25"/>
        <w:numPr>
          <w:ilvl w:val="0"/>
          <w:numId w:val="8"/>
        </w:numPr>
        <w:tabs>
          <w:tab w:val="left" w:pos="360"/>
        </w:tabs>
        <w:spacing w:before="240" w:after="240"/>
        <w:ind w:left="0" w:firstLine="0"/>
        <w:rPr>
          <w:rFonts w:cs="Times New Roman"/>
          <w:szCs w:val="24"/>
          <w:highlight w:val="none"/>
        </w:rPr>
      </w:pPr>
      <w:r>
        <w:rPr>
          <w:rFonts w:cs="Times New Roman"/>
          <w:szCs w:val="24"/>
          <w:highlight w:val="none"/>
        </w:rPr>
        <w:t>In that new plant, the incremental capability development can also have a geographic constituent that can be added to develop new market areas.</w:t>
      </w:r>
    </w:p>
    <w:p w14:paraId="2B5464FF">
      <w:pPr>
        <w:pStyle w:val="25"/>
        <w:numPr>
          <w:ilvl w:val="0"/>
          <w:numId w:val="8"/>
        </w:numPr>
        <w:tabs>
          <w:tab w:val="left" w:pos="360"/>
        </w:tabs>
        <w:spacing w:before="240" w:after="240"/>
        <w:ind w:left="0" w:firstLine="0"/>
        <w:rPr>
          <w:rFonts w:cs="Times New Roman"/>
          <w:szCs w:val="24"/>
          <w:highlight w:val="none"/>
        </w:rPr>
      </w:pPr>
      <w:r>
        <w:rPr>
          <w:rFonts w:cs="Times New Roman"/>
          <w:szCs w:val="24"/>
          <w:highlight w:val="none"/>
        </w:rPr>
        <w:t xml:space="preserve">On a high product variety and industry-to-industry basis, new products can be presented incrementally via a segmental design that will become conceivable. With new products, the general financial risk connected will be much lower than with the modern approaches. </w:t>
      </w:r>
    </w:p>
    <w:p w14:paraId="5FB35138">
      <w:pPr>
        <w:pStyle w:val="25"/>
        <w:numPr>
          <w:ilvl w:val="0"/>
          <w:numId w:val="8"/>
        </w:numPr>
        <w:tabs>
          <w:tab w:val="left" w:pos="360"/>
        </w:tabs>
        <w:spacing w:before="240" w:after="240"/>
        <w:ind w:left="0" w:firstLine="0"/>
        <w:rPr>
          <w:rFonts w:cs="Times New Roman"/>
          <w:szCs w:val="24"/>
          <w:highlight w:val="none"/>
        </w:rPr>
      </w:pPr>
      <w:r>
        <w:rPr>
          <w:rFonts w:cs="Times New Roman"/>
          <w:szCs w:val="24"/>
          <w:highlight w:val="none"/>
        </w:rPr>
        <w:t>Considerable investment savings could be realized through the repetition of MFR sites using the numerous ordering apparatus and machines and the standardized design usage.</w:t>
      </w:r>
    </w:p>
    <w:p w14:paraId="7D3FAF3A">
      <w:pPr>
        <w:pStyle w:val="25"/>
        <w:numPr>
          <w:ilvl w:val="0"/>
          <w:numId w:val="8"/>
        </w:numPr>
        <w:tabs>
          <w:tab w:val="left" w:pos="360"/>
        </w:tabs>
        <w:spacing w:before="240" w:after="240"/>
        <w:ind w:left="0" w:firstLine="0"/>
        <w:rPr>
          <w:rFonts w:cs="Times New Roman"/>
          <w:szCs w:val="24"/>
          <w:highlight w:val="none"/>
        </w:rPr>
      </w:pPr>
      <w:r>
        <w:rPr>
          <w:rFonts w:cs="Times New Roman"/>
          <w:szCs w:val="24"/>
          <w:highlight w:val="none"/>
        </w:rPr>
        <w:t>In use-modification, e.g. engine upgrade, body panel change, refitting of interior trim, the workshop becomes the location for spare parts. This repair permits the industrialist to advantage directly from profitable aftermarket activities and give material to the idea of life cycle earnings streams.</w:t>
      </w:r>
    </w:p>
    <w:p w14:paraId="0F3234C4">
      <w:pPr>
        <w:pStyle w:val="25"/>
        <w:numPr>
          <w:ilvl w:val="0"/>
          <w:numId w:val="8"/>
        </w:numPr>
        <w:tabs>
          <w:tab w:val="left" w:pos="360"/>
        </w:tabs>
        <w:spacing w:before="240" w:after="240"/>
        <w:ind w:left="0" w:firstLine="0"/>
        <w:rPr>
          <w:rFonts w:cs="Times New Roman"/>
          <w:szCs w:val="24"/>
          <w:highlight w:val="none"/>
        </w:rPr>
      </w:pPr>
      <w:r>
        <w:rPr>
          <w:rFonts w:cs="Times New Roman"/>
          <w:szCs w:val="24"/>
          <w:highlight w:val="none"/>
        </w:rPr>
        <w:t>There is no conflict of interest between transaction and production (in traditional manufacturing, a regular conflict appears). Over the marketing business, the automobile manufacturer can have direct control and captures a greater downstream value share.</w:t>
      </w:r>
    </w:p>
    <w:p w14:paraId="141EFDE0">
      <w:pPr>
        <w:pStyle w:val="25"/>
        <w:numPr>
          <w:ilvl w:val="0"/>
          <w:numId w:val="8"/>
        </w:numPr>
        <w:tabs>
          <w:tab w:val="left" w:pos="360"/>
        </w:tabs>
        <w:spacing w:before="240" w:after="240"/>
        <w:ind w:left="0" w:firstLine="0"/>
        <w:rPr>
          <w:rFonts w:cs="Times New Roman"/>
          <w:szCs w:val="24"/>
          <w:highlight w:val="none"/>
        </w:rPr>
      </w:pPr>
      <w:r>
        <w:rPr>
          <w:rFonts w:cs="Times New Roman"/>
          <w:szCs w:val="24"/>
          <w:highlight w:val="none"/>
        </w:rPr>
        <w:t>The MFR intrinsic flexibility is the applied basis upon which new levels of purchaser care can be constructed. MFR makes shorter lead times, possible flexible reactions and late outline.</w:t>
      </w:r>
    </w:p>
    <w:p w14:paraId="03FE3679">
      <w:pPr>
        <w:pStyle w:val="25"/>
        <w:numPr>
          <w:ilvl w:val="0"/>
          <w:numId w:val="8"/>
        </w:numPr>
        <w:tabs>
          <w:tab w:val="left" w:pos="360"/>
        </w:tabs>
        <w:spacing w:before="240" w:after="240"/>
        <w:ind w:left="0" w:firstLine="0"/>
        <w:rPr>
          <w:rFonts w:cs="Times New Roman"/>
          <w:szCs w:val="24"/>
          <w:highlight w:val="none"/>
        </w:rPr>
      </w:pPr>
      <w:r>
        <w:rPr>
          <w:rFonts w:cs="Times New Roman"/>
          <w:szCs w:val="24"/>
          <w:highlight w:val="none"/>
        </w:rPr>
        <w:t xml:space="preserve">Through the internet, the MFR concept benefits the potential obtainable, which becomes the main medium by which consumers order spare parts and automobiles. </w:t>
      </w:r>
    </w:p>
    <w:p w14:paraId="4A7C66FF">
      <w:pPr>
        <w:pStyle w:val="3"/>
        <w:rPr>
          <w:highlight w:val="none"/>
        </w:rPr>
      </w:pPr>
      <w:bookmarkStart w:id="58" w:name="_Toc120300492"/>
      <w:r>
        <w:rPr>
          <w:highlight w:val="none"/>
        </w:rPr>
        <w:t>Social dimension</w:t>
      </w:r>
      <w:bookmarkEnd w:id="58"/>
    </w:p>
    <w:p w14:paraId="21881077">
      <w:pPr>
        <w:tabs>
          <w:tab w:val="left" w:pos="360"/>
        </w:tabs>
        <w:spacing w:before="240" w:after="240"/>
        <w:rPr>
          <w:rFonts w:cs="Times New Roman"/>
          <w:szCs w:val="24"/>
          <w:highlight w:val="none"/>
        </w:rPr>
      </w:pPr>
      <w:r>
        <w:rPr>
          <w:rFonts w:cs="Times New Roman"/>
          <w:szCs w:val="24"/>
          <w:highlight w:val="none"/>
        </w:rPr>
        <w:t>Within the old-style automotive business model, the business has two main features due to which the social sustainability is superior, possibly to that obtainable. For environmental-friendly products, the first feature is to improve consumer access, more closely associated with their specific requirements and long-term sustenance. Where MFR creates more varied options, the second feature relates to satisfying and interesting work and more stable engagement patterns dispersed more widely through the spatial area.</w:t>
      </w:r>
    </w:p>
    <w:p w14:paraId="7BEC782C">
      <w:pPr>
        <w:tabs>
          <w:tab w:val="left" w:pos="360"/>
        </w:tabs>
        <w:spacing w:before="240" w:after="240"/>
        <w:rPr>
          <w:rFonts w:cs="Times New Roman"/>
          <w:szCs w:val="24"/>
          <w:highlight w:val="none"/>
        </w:rPr>
      </w:pPr>
      <w:r>
        <w:rPr>
          <w:rFonts w:cs="Times New Roman"/>
          <w:szCs w:val="24"/>
          <w:highlight w:val="none"/>
        </w:rPr>
        <w:t>The possible advantages typically contain:</w:t>
      </w:r>
    </w:p>
    <w:p w14:paraId="39CB331C">
      <w:pPr>
        <w:pStyle w:val="25"/>
        <w:numPr>
          <w:ilvl w:val="0"/>
          <w:numId w:val="8"/>
        </w:numPr>
        <w:tabs>
          <w:tab w:val="left" w:pos="360"/>
        </w:tabs>
        <w:spacing w:before="240" w:after="240"/>
        <w:ind w:left="0" w:firstLine="0"/>
        <w:rPr>
          <w:rFonts w:cs="Times New Roman"/>
          <w:szCs w:val="24"/>
          <w:highlight w:val="none"/>
        </w:rPr>
      </w:pPr>
      <w:r>
        <w:rPr>
          <w:rFonts w:cs="Times New Roman"/>
          <w:szCs w:val="24"/>
          <w:highlight w:val="none"/>
        </w:rPr>
        <w:t>The factory could produce editions that existing users and owners could use to change the features of their automobiles and become the source of different automobile structures to change the feature of their automobiles (hence fit for the purposes); segmental refit permits functional suppleness.</w:t>
      </w:r>
    </w:p>
    <w:p w14:paraId="43748E37">
      <w:pPr>
        <w:pStyle w:val="25"/>
        <w:numPr>
          <w:ilvl w:val="0"/>
          <w:numId w:val="8"/>
        </w:numPr>
        <w:tabs>
          <w:tab w:val="left" w:pos="360"/>
        </w:tabs>
        <w:spacing w:before="240" w:after="240"/>
        <w:ind w:left="0" w:firstLine="0"/>
        <w:rPr>
          <w:rFonts w:cs="Times New Roman"/>
          <w:szCs w:val="24"/>
          <w:highlight w:val="none"/>
        </w:rPr>
      </w:pPr>
      <w:r>
        <w:rPr>
          <w:rFonts w:cs="Times New Roman"/>
          <w:szCs w:val="24"/>
          <w:highlight w:val="none"/>
        </w:rPr>
        <w:t>The consumer may gain an economic advantage from a reduction in the devaluation of automobiles (the single leading cost of new automobile ownership). This reduction is created by a grouping of product wear, the step-change summary, and the over-production of a new model.</w:t>
      </w:r>
    </w:p>
    <w:p w14:paraId="6980B409">
      <w:pPr>
        <w:pStyle w:val="25"/>
        <w:numPr>
          <w:ilvl w:val="0"/>
          <w:numId w:val="8"/>
        </w:numPr>
        <w:tabs>
          <w:tab w:val="left" w:pos="360"/>
        </w:tabs>
        <w:spacing w:before="240" w:after="240"/>
        <w:ind w:left="0" w:firstLine="0"/>
        <w:rPr>
          <w:rFonts w:cs="Times New Roman"/>
          <w:szCs w:val="24"/>
          <w:highlight w:val="none"/>
        </w:rPr>
      </w:pPr>
      <w:r>
        <w:rPr>
          <w:rFonts w:cs="Times New Roman"/>
          <w:szCs w:val="24"/>
          <w:highlight w:val="none"/>
        </w:rPr>
        <w:t>Consumers can meet the individuals and be taken around the plant to make their car and can feel thus "closer" to the product. Information on the consumer aspiration, lifestyle and mobility requirements directly informs product development in the factory.</w:t>
      </w:r>
    </w:p>
    <w:p w14:paraId="0987B83B">
      <w:pPr>
        <w:pStyle w:val="25"/>
        <w:numPr>
          <w:ilvl w:val="0"/>
          <w:numId w:val="8"/>
        </w:numPr>
        <w:tabs>
          <w:tab w:val="left" w:pos="360"/>
        </w:tabs>
        <w:spacing w:before="240" w:after="240"/>
        <w:ind w:left="0" w:firstLine="0"/>
        <w:rPr>
          <w:rFonts w:cs="Times New Roman"/>
          <w:szCs w:val="24"/>
          <w:highlight w:val="none"/>
        </w:rPr>
      </w:pPr>
      <w:r>
        <w:rPr>
          <w:rFonts w:cs="Times New Roman"/>
          <w:szCs w:val="24"/>
          <w:highlight w:val="none"/>
        </w:rPr>
        <w:t>In many countries, the MFR concept resonates with political and social purposes worldwide in high-value industrial activities by creating local services. To upsurge labour and decrease fixed investment also exemplifies the growing desire to reduce costs, increase social consistency, and increase flexibility.</w:t>
      </w:r>
    </w:p>
    <w:p w14:paraId="36B365AF">
      <w:pPr>
        <w:pStyle w:val="25"/>
        <w:numPr>
          <w:ilvl w:val="0"/>
          <w:numId w:val="8"/>
        </w:numPr>
        <w:tabs>
          <w:tab w:val="left" w:pos="360"/>
        </w:tabs>
        <w:spacing w:before="240" w:after="240"/>
        <w:ind w:left="0" w:firstLine="0"/>
        <w:rPr>
          <w:rFonts w:cs="Times New Roman"/>
          <w:szCs w:val="24"/>
          <w:highlight w:val="none"/>
        </w:rPr>
      </w:pPr>
      <w:r>
        <w:rPr>
          <w:rFonts w:cs="Times New Roman"/>
          <w:szCs w:val="24"/>
          <w:highlight w:val="none"/>
        </w:rPr>
        <w:t>Stronger worker obligation to the consumers and producers. These small factories are emissions from the mass culture of outdated high, volume industries.</w:t>
      </w:r>
    </w:p>
    <w:p w14:paraId="1B50B189">
      <w:pPr>
        <w:pStyle w:val="25"/>
        <w:numPr>
          <w:ilvl w:val="0"/>
          <w:numId w:val="8"/>
        </w:numPr>
        <w:tabs>
          <w:tab w:val="left" w:pos="360"/>
        </w:tabs>
        <w:spacing w:before="240" w:after="240"/>
        <w:ind w:left="0" w:firstLine="0"/>
        <w:rPr>
          <w:rFonts w:cs="Times New Roman"/>
          <w:szCs w:val="24"/>
          <w:highlight w:val="none"/>
        </w:rPr>
      </w:pPr>
      <w:r>
        <w:rPr>
          <w:rFonts w:cs="Times New Roman"/>
          <w:szCs w:val="24"/>
          <w:highlight w:val="none"/>
        </w:rPr>
        <w:t>A smaller plant would be fastened in each location related to the earlier pint in the lower social influence of plant conclusion. As has occurred within the existing manufacturing, plant closure would not overwhelm entire societies.</w:t>
      </w:r>
    </w:p>
    <w:p w14:paraId="01B788C6">
      <w:pPr>
        <w:pStyle w:val="25"/>
        <w:numPr>
          <w:ilvl w:val="0"/>
          <w:numId w:val="8"/>
        </w:numPr>
        <w:tabs>
          <w:tab w:val="left" w:pos="360"/>
        </w:tabs>
        <w:spacing w:before="240" w:after="240"/>
        <w:ind w:left="0" w:firstLine="0"/>
        <w:rPr>
          <w:rFonts w:cs="Times New Roman"/>
          <w:szCs w:val="24"/>
          <w:highlight w:val="none"/>
        </w:rPr>
      </w:pPr>
      <w:r>
        <w:rPr>
          <w:rFonts w:cs="Times New Roman"/>
          <w:szCs w:val="24"/>
          <w:highlight w:val="none"/>
        </w:rPr>
        <w:t>In developing markets, an MFR version is also possibly suited to investments. The asset costs of a major plant would be excessive in these markets. In such locations, MFR could replace the current method of kit assembly.</w:t>
      </w:r>
    </w:p>
    <w:p w14:paraId="7906C9A6">
      <w:pPr>
        <w:pStyle w:val="3"/>
        <w:rPr>
          <w:highlight w:val="none"/>
        </w:rPr>
      </w:pPr>
      <w:bookmarkStart w:id="59" w:name="_Toc120300493"/>
      <w:r>
        <w:rPr>
          <w:highlight w:val="none"/>
        </w:rPr>
        <w:t>Environmental dimension</w:t>
      </w:r>
      <w:bookmarkEnd w:id="59"/>
    </w:p>
    <w:p w14:paraId="1472EE94">
      <w:pPr>
        <w:tabs>
          <w:tab w:val="left" w:pos="360"/>
        </w:tabs>
        <w:spacing w:before="240" w:after="240"/>
        <w:rPr>
          <w:rFonts w:cs="Times New Roman"/>
          <w:szCs w:val="24"/>
          <w:highlight w:val="none"/>
        </w:rPr>
      </w:pPr>
      <w:r>
        <w:rPr>
          <w:rFonts w:cs="Times New Roman"/>
          <w:szCs w:val="24"/>
          <w:highlight w:val="none"/>
        </w:rPr>
        <w:t>This change in product technologies and the related process technologies more suggestively not only changes the terms of struggle (as a by-product which can yield lightweight care of lower environmental burden) but for the more supportable business model it delivers the basis. Alternative materials and automobile constructions, for example, are much more favourable to modular retrofit and repair, which in turn means that the financial cost of such activities will be much lower. Therefore, automobile permanence can increase intense financial incentives to scrap automobiles because they can be updated and renewed repeatedly with the mode technologies (with the associated environmental welfare). By the automobile industrialist and hired to the customers, the automobile develops more of an asset to be reserved, thereby generating a long-term and stable income stream. Over the old-styled method, possible environmental compensation includes:</w:t>
      </w:r>
    </w:p>
    <w:p w14:paraId="18376555">
      <w:pPr>
        <w:pStyle w:val="25"/>
        <w:numPr>
          <w:ilvl w:val="0"/>
          <w:numId w:val="9"/>
        </w:numPr>
        <w:tabs>
          <w:tab w:val="left" w:pos="360"/>
        </w:tabs>
        <w:spacing w:before="240" w:after="240"/>
        <w:ind w:left="0" w:firstLine="0"/>
        <w:rPr>
          <w:rFonts w:cs="Times New Roman"/>
          <w:szCs w:val="24"/>
          <w:highlight w:val="none"/>
        </w:rPr>
      </w:pPr>
      <w:r>
        <w:rPr>
          <w:rFonts w:cs="Times New Roman"/>
          <w:szCs w:val="24"/>
          <w:highlight w:val="none"/>
        </w:rPr>
        <w:t>The factory uses automobile sales and becomes the center for trade-ins and recovering end-of-life automobiles, hence becoming the embodiment of product stewardship. At the local level, remanufacturing and substantial recovery are made feasible because transport costs for such efforts are often the major obstacles.</w:t>
      </w:r>
    </w:p>
    <w:p w14:paraId="20371EE2">
      <w:pPr>
        <w:pStyle w:val="25"/>
        <w:numPr>
          <w:ilvl w:val="0"/>
          <w:numId w:val="9"/>
        </w:numPr>
        <w:tabs>
          <w:tab w:val="left" w:pos="360"/>
        </w:tabs>
        <w:spacing w:before="240" w:after="240"/>
        <w:ind w:left="0" w:firstLine="0"/>
        <w:rPr>
          <w:rFonts w:cs="Times New Roman"/>
          <w:szCs w:val="24"/>
          <w:highlight w:val="none"/>
        </w:rPr>
      </w:pPr>
      <w:r>
        <w:rPr>
          <w:rFonts w:cs="Times New Roman"/>
          <w:szCs w:val="24"/>
          <w:highlight w:val="none"/>
        </w:rPr>
        <w:t>From an essentially new car production attention, the factory can undertake a transition over time to one more involved in repair and service. That is, on the sustained sale of new cars, the factory does not completely depend. All manner of the related market and environmental aid diminishes the tendency to over-production.</w:t>
      </w:r>
    </w:p>
    <w:p w14:paraId="7DA895FF">
      <w:pPr>
        <w:pStyle w:val="25"/>
        <w:numPr>
          <w:ilvl w:val="0"/>
          <w:numId w:val="9"/>
        </w:numPr>
        <w:tabs>
          <w:tab w:val="left" w:pos="360"/>
        </w:tabs>
        <w:spacing w:before="240" w:after="240"/>
        <w:ind w:left="0" w:firstLine="0"/>
        <w:rPr>
          <w:rFonts w:cs="Times New Roman"/>
          <w:szCs w:val="24"/>
          <w:highlight w:val="none"/>
        </w:rPr>
      </w:pPr>
      <w:r>
        <w:rPr>
          <w:rFonts w:cs="Times New Roman"/>
          <w:szCs w:val="24"/>
          <w:highlight w:val="none"/>
        </w:rPr>
        <w:t>MFR is one resource combined with off-the-shelf or product acquiring to take advantage of linked supply strategies. It is more competent for more apparatuses and sub-assemblies than whole automobiles in transport terms.</w:t>
      </w:r>
    </w:p>
    <w:p w14:paraId="478F45EE">
      <w:pPr>
        <w:pStyle w:val="25"/>
        <w:numPr>
          <w:ilvl w:val="0"/>
          <w:numId w:val="9"/>
        </w:numPr>
        <w:tabs>
          <w:tab w:val="left" w:pos="360"/>
        </w:tabs>
        <w:spacing w:before="240" w:after="240"/>
        <w:ind w:left="0" w:firstLine="0"/>
        <w:rPr>
          <w:rFonts w:cs="Times New Roman"/>
          <w:szCs w:val="24"/>
          <w:highlight w:val="none"/>
        </w:rPr>
      </w:pPr>
      <w:r>
        <w:rPr>
          <w:rFonts w:cs="Times New Roman"/>
          <w:szCs w:val="24"/>
          <w:highlight w:val="none"/>
        </w:rPr>
        <w:t>In local market situations, products can be modified. In other technologies, the low-volume breakeven points allow for a much bigger level of product selection and, therefore much closer fit to the specific purpose.</w:t>
      </w:r>
    </w:p>
    <w:p w14:paraId="5E7AA3AF">
      <w:pPr>
        <w:pStyle w:val="25"/>
        <w:numPr>
          <w:ilvl w:val="0"/>
          <w:numId w:val="9"/>
        </w:numPr>
        <w:tabs>
          <w:tab w:val="left" w:pos="360"/>
        </w:tabs>
        <w:spacing w:before="240" w:after="240"/>
        <w:ind w:left="0" w:firstLine="0"/>
        <w:rPr>
          <w:rFonts w:cs="Times New Roman"/>
          <w:szCs w:val="24"/>
          <w:highlight w:val="none"/>
        </w:rPr>
      </w:pPr>
      <w:r>
        <w:rPr>
          <w:rFonts w:cs="Times New Roman"/>
          <w:szCs w:val="24"/>
          <w:highlight w:val="none"/>
        </w:rPr>
        <w:t>With traditional high-volume industrial, manufacturing procedures have a lower local environmental impact associated and even give the options of doing as the main single problem area in traditional automobile meeting without a paint plant.</w:t>
      </w:r>
    </w:p>
    <w:p w14:paraId="21E663D1">
      <w:pPr>
        <w:pStyle w:val="25"/>
        <w:numPr>
          <w:ilvl w:val="0"/>
          <w:numId w:val="9"/>
        </w:numPr>
        <w:tabs>
          <w:tab w:val="left" w:pos="360"/>
        </w:tabs>
        <w:spacing w:before="240" w:after="240"/>
        <w:ind w:left="0" w:firstLine="0"/>
        <w:rPr>
          <w:rFonts w:cs="Times New Roman"/>
          <w:szCs w:val="24"/>
          <w:highlight w:val="none"/>
        </w:rPr>
      </w:pPr>
      <w:r>
        <w:rPr>
          <w:rFonts w:cs="Times New Roman"/>
          <w:szCs w:val="24"/>
          <w:highlight w:val="none"/>
        </w:rPr>
        <w:t>Devoted site with extensive support facilities, MFR does not need a devoted, flat and large site. A modern can plant can inhibit several square kilometers of land. MFR needs a classic light industrial facility associated with this.</w:t>
      </w:r>
    </w:p>
    <w:p w14:paraId="1E900A57">
      <w:pPr>
        <w:tabs>
          <w:tab w:val="left" w:pos="360"/>
        </w:tabs>
        <w:spacing w:before="240" w:after="240"/>
        <w:rPr>
          <w:rFonts w:cs="Times New Roman"/>
          <w:szCs w:val="24"/>
          <w:highlight w:val="none"/>
        </w:rPr>
      </w:pPr>
      <w:r>
        <w:rPr>
          <w:rFonts w:cs="Times New Roman"/>
          <w:szCs w:val="24"/>
          <w:highlight w:val="none"/>
        </w:rPr>
        <w:t xml:space="preserve">Regarding the issue of ownership, none of the above tells directly. This type of structure, for example, can be attained through the disintegration of an existing automobile builder, various middle business forms, or a new-entrant start-up. Furthermore, an important problem with old-styled globalization is that the whole country and local groups feel immobilized in the face of large international companies; local ownership might be one means whereby societies derive the further social benefits of local control. </w:t>
      </w:r>
    </w:p>
    <w:p w14:paraId="16E9750A">
      <w:pPr>
        <w:tabs>
          <w:tab w:val="left" w:pos="360"/>
        </w:tabs>
        <w:spacing w:before="240" w:after="240"/>
        <w:rPr>
          <w:rFonts w:cs="Times New Roman"/>
          <w:color w:val="FF0000"/>
          <w:szCs w:val="24"/>
          <w:highlight w:val="none"/>
        </w:rPr>
      </w:pPr>
    </w:p>
    <w:p w14:paraId="153BB469">
      <w:pPr>
        <w:tabs>
          <w:tab w:val="left" w:pos="360"/>
        </w:tabs>
        <w:spacing w:after="160" w:line="259" w:lineRule="auto"/>
        <w:contextualSpacing w:val="0"/>
        <w:jc w:val="left"/>
        <w:rPr>
          <w:rFonts w:cs="Times New Roman"/>
          <w:color w:val="FF0000"/>
          <w:szCs w:val="24"/>
          <w:highlight w:val="none"/>
        </w:rPr>
      </w:pPr>
      <w:r>
        <w:rPr>
          <w:rFonts w:cs="Times New Roman"/>
          <w:color w:val="FF0000"/>
          <w:szCs w:val="24"/>
          <w:highlight w:val="none"/>
        </w:rPr>
        <w:br w:type="page"/>
      </w:r>
    </w:p>
    <w:p w14:paraId="2E84E754">
      <w:pPr>
        <w:pStyle w:val="2"/>
        <w:jc w:val="center"/>
        <w:rPr>
          <w:highlight w:val="none"/>
        </w:rPr>
      </w:pPr>
      <w:bookmarkStart w:id="60" w:name="_Toc120300494"/>
      <w:r>
        <w:rPr>
          <w:highlight w:val="none"/>
        </w:rPr>
        <w:t>Chapter 5: Conclusion</w:t>
      </w:r>
      <w:bookmarkEnd w:id="60"/>
    </w:p>
    <w:p w14:paraId="3BAB4A6C">
      <w:pPr>
        <w:rPr>
          <w:highlight w:val="none"/>
        </w:rPr>
      </w:pPr>
      <w:r>
        <w:rPr>
          <w:highlight w:val="none"/>
        </w:rPr>
        <w:t xml:space="preserve">In this case, through the medium of automobile manufacturing, the co-integration of maintainable and financial concerns exposes those business management policies on the brink of a turbulent but innovative era. However, a concern about the conduct of business and the heart of the structure further proposes that sustainability is not a bolt-on addition. However, the automotive industry in Pakistan has certainly shown itself to be one with inspiring barriers to entry; the present manufacturing will mount a difficult defense. </w:t>
      </w:r>
      <w:r>
        <w:rPr>
          <w:rFonts w:cs="Times New Roman"/>
          <w:szCs w:val="24"/>
          <w:highlight w:val="none"/>
        </w:rPr>
        <w:t xml:space="preserve">Collaborative efforts work best whenever the local company is capable of integrating the new technology inside the time frame that has previously been agreed upon by both sides. Joint ventures offer the benefit of luring in foreign money and the technological suppliers' dedication to commercial viability. The technology obtained in a JV has either reached the later maturity phase of the technological life cycle or outmoded because no technology supplier transmits cutting-edge innovation to a JV situated within the same or a neighboring nation. Agreements serve as a depository for improved equipment as the process of moving obsolete equipment remains there. </w:t>
      </w:r>
      <w:r>
        <w:rPr>
          <w:highlight w:val="none"/>
        </w:rPr>
        <w:t xml:space="preserve"> To migrate to the construction of this nature, neither should it be expected that the current large automobile producers are unable. They allow innovative business models and new mechanical relationships, and only one thing appears certain new product technologies do more than just change the product's attractiveness. It further suggests that the creation and strategy of new business models need an entrenched understanding of the production sectors and a perspective of the whole system. Finally, the analysis recommends that product standardization, the days of economies of scale, and the least acquisition price cost to the customer being the means to market achievement are numbered in this sector. The new examples are still developing but could be conquered by the product service system, diversity and the least cost to consumer's lifetime and burden to society at large and the achieved.  Technological lenders do not really care a situation like this as provided as the items are successful on the market. Whenever working together, a temporary or one-time agreement can only be successful if the company has sufficient expertise acquiring innovative innovation and integrating it into its operations. Because when period of body contact is ended, the company is free to invest in cutting edge technologies and compete just on world market with its former partners. With performance measure assistance in the form of laws that grow the economy and the supply of necessary equipment and infrastructure, it is impossible to establish self-reliance in the car vendor business. Additionally, tight collaboration among academia and business is important for supporting Research and innovation in addition to human resource management getting access to each of the aforementioned.</w:t>
      </w:r>
    </w:p>
    <w:p w14:paraId="3552E0F6">
      <w:pPr>
        <w:rPr>
          <w:b/>
          <w:i/>
          <w:highlight w:val="none"/>
        </w:rPr>
      </w:pPr>
      <w:r>
        <w:rPr>
          <w:b/>
          <w:i/>
          <w:highlight w:val="none"/>
        </w:rPr>
        <w:t>Future Limitations</w:t>
      </w:r>
    </w:p>
    <w:p w14:paraId="478CFB08">
      <w:pPr>
        <w:rPr>
          <w:highlight w:val="none"/>
        </w:rPr>
      </w:pPr>
      <w:r>
        <w:rPr>
          <w:highlight w:val="none"/>
        </w:rPr>
        <w:t>The assessment of the literature revealed a wide variety of variables that affect consumers' intents to buy cars, although we only focused on the Manufacturing innovativeness it is found to be the most important in earlier research. In the future, the study approach could include other factors including sustainable virtual reality and the Internet of Things based vehicles with societal factors and the more sustainable fuel, low consumption, green energy based and renewable process of manufacturing, designing to supple from vendors to buyer. According to Mishra, Singh and Rana (2022), Governmental Assistance are all noted by some earlier scholars as considerably influencing the link among the intention to buy Automobile and its Ancestors. Researcher would more focus on lower utilization of the Plastic in vehicles and have more Artificial intelligence base safety and security that can lead the future automotive industry of Pakistan.</w:t>
      </w:r>
    </w:p>
    <w:p w14:paraId="06874E8E">
      <w:pPr>
        <w:pStyle w:val="3"/>
        <w:rPr>
          <w:highlight w:val="none"/>
        </w:rPr>
      </w:pPr>
      <w:bookmarkStart w:id="61" w:name="_Toc120300495"/>
      <w:r>
        <w:rPr>
          <w:highlight w:val="none"/>
        </w:rPr>
        <w:t>Recommendations for the future studies</w:t>
      </w:r>
      <w:bookmarkEnd w:id="61"/>
    </w:p>
    <w:p w14:paraId="0FDD5F9A">
      <w:pPr>
        <w:tabs>
          <w:tab w:val="left" w:pos="360"/>
        </w:tabs>
        <w:spacing w:before="240" w:after="240"/>
        <w:rPr>
          <w:highlight w:val="none"/>
        </w:rPr>
      </w:pPr>
      <w:r>
        <w:rPr>
          <w:highlight w:val="none"/>
        </w:rPr>
        <w:t>In the whole Pakistani automotive sector, Indus Motors appears to be leading the way in just this area. Such businesses need to be able to develop their future growth and survival strategies once the collaborative phase is done. Neither Pak Suzuki and Indus Motors' business strategies seem to take technology leadership and independent seriously. Additionally, Atlas Honda Cars needs to focus on enhancing its regional technology capabilities. To just provide indigenous automakers higher probabilities of becoming technological champions, at minimum in the home market, proactive innovation thru long-term agreements is strongly advised (</w:t>
      </w:r>
      <w:r>
        <w:rPr>
          <w:rFonts w:cs="Times New Roman"/>
          <w:szCs w:val="24"/>
          <w:highlight w:val="none"/>
          <w:shd w:val="clear" w:color="auto" w:fill="FFFFFF"/>
        </w:rPr>
        <w:t>Jadoon et al., 2020</w:t>
      </w:r>
      <w:r>
        <w:rPr>
          <w:highlight w:val="none"/>
        </w:rPr>
        <w:t>).</w:t>
      </w:r>
    </w:p>
    <w:p w14:paraId="3AA94B65">
      <w:pPr>
        <w:tabs>
          <w:tab w:val="left" w:pos="360"/>
        </w:tabs>
        <w:spacing w:before="240" w:after="240"/>
        <w:rPr>
          <w:highlight w:val="none"/>
        </w:rPr>
      </w:pPr>
      <w:r>
        <w:rPr>
          <w:highlight w:val="none"/>
        </w:rPr>
        <w:t xml:space="preserve">According to </w:t>
      </w:r>
      <w:r>
        <w:rPr>
          <w:rFonts w:cs="Times New Roman"/>
          <w:szCs w:val="24"/>
          <w:highlight w:val="none"/>
          <w:shd w:val="clear" w:color="auto" w:fill="FFFFFF"/>
        </w:rPr>
        <w:t xml:space="preserve">Tahir et al., (2018), </w:t>
      </w:r>
      <w:r>
        <w:rPr>
          <w:highlight w:val="none"/>
        </w:rPr>
        <w:t>Collaborative efforts are successful when the participants have confidence in one someone else's technical expertise. A key factor in the successful operation of a local business is the clarity of the modernization and ability to accumulate. There must be an attempt required to lessen reliance on technology suppliers. The issue typically surfaces whenever a business becomes successful in its market place and begins to prepare for market growth. The strong partnership is one that builds its own advantages and takes advantage of the chances it is presented with (</w:t>
      </w:r>
      <w:r>
        <w:rPr>
          <w:rFonts w:cs="Times New Roman"/>
          <w:szCs w:val="24"/>
          <w:highlight w:val="none"/>
          <w:shd w:val="clear" w:color="auto" w:fill="FFFFFF"/>
        </w:rPr>
        <w:t>Genzlinger, Zejnilovic and Bustinza, 2020</w:t>
      </w:r>
      <w:r>
        <w:rPr>
          <w:highlight w:val="none"/>
        </w:rPr>
        <w:t>).</w:t>
      </w:r>
    </w:p>
    <w:p w14:paraId="0BBE413A">
      <w:pPr>
        <w:tabs>
          <w:tab w:val="left" w:pos="360"/>
        </w:tabs>
        <w:spacing w:before="240" w:after="240"/>
        <w:rPr>
          <w:highlight w:val="none"/>
        </w:rPr>
      </w:pPr>
      <w:r>
        <w:rPr>
          <w:highlight w:val="none"/>
        </w:rPr>
        <w:t>The application of management leadership by technology vendors may help the company become more technologically and financially sound. In partnerships, businesses are aware when the agreement is finished, they must be independent at the very least greatly reduce their reliance on equipment manufacturers. The timeframe for industrialization is well clear. Programs for indigenization might always be implemented more quickly by domestic manufacturers (</w:t>
      </w:r>
      <w:r>
        <w:rPr>
          <w:rFonts w:cs="Times New Roman"/>
          <w:szCs w:val="24"/>
          <w:highlight w:val="none"/>
          <w:shd w:val="clear" w:color="auto" w:fill="FFFFFF"/>
        </w:rPr>
        <w:t>Jadoon et al., 2020</w:t>
      </w:r>
      <w:r>
        <w:rPr>
          <w:highlight w:val="none"/>
        </w:rPr>
        <w:t>).</w:t>
      </w:r>
    </w:p>
    <w:p w14:paraId="1CD91840">
      <w:pPr>
        <w:tabs>
          <w:tab w:val="left" w:pos="360"/>
        </w:tabs>
        <w:spacing w:before="240" w:after="240"/>
        <w:rPr>
          <w:highlight w:val="none"/>
        </w:rPr>
      </w:pPr>
      <w:r>
        <w:rPr>
          <w:highlight w:val="none"/>
        </w:rPr>
        <w:t>The crucial phase in the realization of technical advances and following advancements is the capacity for indigenization. In order to maintain its competitive edge, a company primarily depends on its current innovation; it only ever relies on market forces, that are unpredictable and extremely dynamic in their nature. The development of a national technical base is essential for Honda Atlas Vehicles to maintain their competence (</w:t>
      </w:r>
      <w:r>
        <w:rPr>
          <w:rFonts w:cs="Times New Roman"/>
          <w:szCs w:val="24"/>
          <w:highlight w:val="none"/>
          <w:shd w:val="clear" w:color="auto" w:fill="FFFFFF"/>
        </w:rPr>
        <w:t>Jadoon et al., 2020</w:t>
      </w:r>
      <w:r>
        <w:rPr>
          <w:highlight w:val="none"/>
        </w:rPr>
        <w:t>). Pak Suzuki and Indus Motors are successful in a regulated market. Indus Motors, a single passenger vehicle manufacturer, entered the Pakistani marketplace, exposing Pak Suzuki Motors. It is crucial for senior executives to demonstrate its dedication to developing a strategic mindset in all aspects of decision-making, but particularly in relation to innovation. Just few factors that influence innovation strategy include forming an existing technology department, fostering an innovative culture, and quickly and effectively adapting entrepreneurship success to local circumstances (</w:t>
      </w:r>
      <w:r>
        <w:rPr>
          <w:rFonts w:cs="Times New Roman"/>
          <w:szCs w:val="24"/>
          <w:highlight w:val="none"/>
          <w:shd w:val="clear" w:color="auto" w:fill="FFFFFF"/>
        </w:rPr>
        <w:t>Nallusamy and Ahamed, 2017).</w:t>
      </w:r>
    </w:p>
    <w:p w14:paraId="4F842258">
      <w:pPr>
        <w:tabs>
          <w:tab w:val="left" w:pos="360"/>
        </w:tabs>
        <w:spacing w:before="240" w:after="240"/>
        <w:rPr>
          <w:rFonts w:cs="Times New Roman"/>
          <w:szCs w:val="24"/>
          <w:highlight w:val="none"/>
        </w:rPr>
      </w:pPr>
      <w:r>
        <w:rPr>
          <w:highlight w:val="none"/>
        </w:rPr>
        <w:t>The long-term business objectives must serve as the foundation for the development of the strategic orientation, which must consider each aspect of the company's technological managerial position. The focus of an ability to pay short approach could be on acquiring new products and technology and implementing small-scale improvements on a routine basis, but its long-term objectives must be made very clear (</w:t>
      </w:r>
      <w:r>
        <w:rPr>
          <w:rFonts w:cs="Times New Roman"/>
          <w:szCs w:val="24"/>
          <w:highlight w:val="none"/>
          <w:shd w:val="clear" w:color="auto" w:fill="FFFFFF"/>
        </w:rPr>
        <w:t>Waqas et al., 2018</w:t>
      </w:r>
      <w:r>
        <w:rPr>
          <w:highlight w:val="none"/>
        </w:rPr>
        <w:t>). Indigenization was managed to identify also as urgent necessity by two of the businesses, Pak Suzuki and Indus Motors, that were previously highlighted. They would continue to accept possibilities to expand their innovativeness due to a feeling of rivalry.</w:t>
      </w:r>
    </w:p>
    <w:p w14:paraId="1B2674AB">
      <w:pPr>
        <w:spacing w:after="160" w:line="259" w:lineRule="auto"/>
        <w:contextualSpacing w:val="0"/>
        <w:jc w:val="left"/>
        <w:rPr>
          <w:highlight w:val="none"/>
        </w:rPr>
      </w:pPr>
      <w:r>
        <w:rPr>
          <w:highlight w:val="none"/>
        </w:rPr>
        <w:br w:type="page"/>
      </w:r>
    </w:p>
    <w:p w14:paraId="2D5690C6">
      <w:pPr>
        <w:pStyle w:val="2"/>
        <w:jc w:val="center"/>
        <w:rPr>
          <w:highlight w:val="none"/>
        </w:rPr>
      </w:pPr>
      <w:bookmarkStart w:id="62" w:name="_Toc120300496"/>
      <w:r>
        <w:rPr>
          <w:highlight w:val="none"/>
        </w:rPr>
        <w:t>Chapter 6: Personal Development Plan</w:t>
      </w:r>
      <w:bookmarkEnd w:id="62"/>
    </w:p>
    <w:p w14:paraId="6CFCCECC">
      <w:pPr>
        <w:pStyle w:val="3"/>
        <w:numPr>
          <w:ilvl w:val="1"/>
          <w:numId w:val="10"/>
        </w:numPr>
        <w:rPr>
          <w:highlight w:val="none"/>
        </w:rPr>
      </w:pPr>
      <w:bookmarkStart w:id="63" w:name="_Toc120300497"/>
      <w:r>
        <w:rPr>
          <w:highlight w:val="none"/>
        </w:rPr>
        <w:t>Before Research</w:t>
      </w:r>
      <w:bookmarkEnd w:id="63"/>
      <w:r>
        <w:rPr>
          <w:highlight w:val="none"/>
        </w:rPr>
        <w:t xml:space="preserve"> </w:t>
      </w:r>
    </w:p>
    <w:p w14:paraId="39966444">
      <w:pPr>
        <w:rPr>
          <w:highlight w:val="none"/>
        </w:rPr>
      </w:pPr>
      <w:r>
        <w:rPr>
          <w:highlight w:val="none"/>
        </w:rPr>
        <w:t>During the early years after my high school I realize that I should must focus on my analytical and research skills it is because with the time I get to know that I have great observational capabilities and I planned to utilize my abilities in a right direction. After joining my bachelors in University I learned a lot about research and have been so curious to work on the Automotive industry to fill the research gap and work on innovation and technology.</w:t>
      </w:r>
    </w:p>
    <w:p w14:paraId="59915DCB">
      <w:pPr>
        <w:pStyle w:val="3"/>
        <w:numPr>
          <w:ilvl w:val="1"/>
          <w:numId w:val="10"/>
        </w:numPr>
        <w:rPr>
          <w:highlight w:val="none"/>
        </w:rPr>
      </w:pPr>
      <w:bookmarkStart w:id="64" w:name="_Toc120300498"/>
      <w:r>
        <w:rPr>
          <w:highlight w:val="none"/>
        </w:rPr>
        <w:t>Skills gained via research</w:t>
      </w:r>
      <w:bookmarkEnd w:id="64"/>
      <w:r>
        <w:rPr>
          <w:highlight w:val="none"/>
        </w:rPr>
        <w:t xml:space="preserve"> </w:t>
      </w:r>
    </w:p>
    <w:p w14:paraId="38C80D76">
      <w:pPr>
        <w:rPr>
          <w:highlight w:val="none"/>
        </w:rPr>
      </w:pPr>
      <w:r>
        <w:rPr>
          <w:highlight w:val="none"/>
        </w:rPr>
        <w:t>The research assisted me to Personal, professional, integrative, collaborative analytical skills that has so far added a responsibility for ensuring the innovativeness in the manufacturing process of the automotive vehicles the through this research I learned the analytical tools that I may employ further during my professional work life. I learned the business process and market opportunities and threat for automotive industry in Pakistan. I have been acknowledged with the leadership and managerial role in this industry and observed the qualities multiple and distinctive leadership qualities from the leaders of different Automotive brands or businesses. I get to know that how the Leaders manage the whole tea and how the motivate all employees for the change and new processes. In this research I have built the analytical approach as my fundamental for any further studies in future and this research also taught me to working with the time management and building the selective questions to help the industry for creating more sustainable automotive process and create a loop to attract the major market consumer. While research showed me that customer and employee oriented businesses are non-stoppable and they can touch the peeks only if you fulfill the demand of customer and give them new facilities for every season.</w:t>
      </w:r>
    </w:p>
    <w:p w14:paraId="6DB9441A">
      <w:pPr>
        <w:pStyle w:val="3"/>
        <w:numPr>
          <w:ilvl w:val="1"/>
          <w:numId w:val="10"/>
        </w:numPr>
        <w:rPr>
          <w:highlight w:val="none"/>
        </w:rPr>
      </w:pPr>
      <w:bookmarkStart w:id="65" w:name="_Toc120300499"/>
      <w:r>
        <w:rPr>
          <w:highlight w:val="none"/>
        </w:rPr>
        <w:t>Career Outlook</w:t>
      </w:r>
      <w:bookmarkEnd w:id="65"/>
      <w:r>
        <w:rPr>
          <w:highlight w:val="none"/>
        </w:rPr>
        <w:t xml:space="preserve"> </w:t>
      </w:r>
    </w:p>
    <w:p w14:paraId="77768A49">
      <w:pPr>
        <w:rPr>
          <w:highlight w:val="none"/>
        </w:rPr>
      </w:pPr>
      <w:r>
        <w:rPr>
          <w:highlight w:val="none"/>
        </w:rPr>
        <w:t>I see this research as huge accomplishment for my personal and professional life and I have feeling a very much positive change during my work and study and have been experiencing the creativeness and concentrate during the practical experiments during the study and now a have more potential in setting high goals and vision and can easily execute on those. I have built a personal links with many industrial experts and can gain what I need to know more about the industry. I have so far planned to be the visionary leader of my professional field and so enthusiastic to execute the knowledge, skills, approaches and abilities that I have achieved from this research work in my work to acquire the organizational goals and can lead the organizational potential to more unique and innovative style to satisfy the demand. I want achieve the opportunity from a leading business where I may employ the sustainable, innovative and Human resource oriented business processes to advance the goals and acquire them for a better future. For me, the long-term business objectives must serve as the foundation for the development of the strategic orientation, I will consider each aspect of the company's technological managerial position. My focus of an ability to pay short approach would be on acquiring new products and technology and implementing small-scale improvements on a routine basis, but its long-term objectives would be made very clear. I will manage to identify also as urgent necessity by two of the businesses, Pak Suzuki and Indus Motors that were previously highlighted in this study. I would continue to accept possibilities to expand their innovativeness due to a feeling of rivalry.</w:t>
      </w:r>
    </w:p>
    <w:p w14:paraId="1936D6A9">
      <w:pPr>
        <w:pStyle w:val="3"/>
        <w:rPr>
          <w:highlight w:val="none"/>
        </w:rPr>
      </w:pPr>
      <w:bookmarkStart w:id="66" w:name="_Toc120300177"/>
      <w:bookmarkStart w:id="67" w:name="_Toc120300500"/>
      <w:r>
        <w:rPr>
          <w:highlight w:val="none"/>
        </w:rPr>
        <w:t>Action Plan of PDC</w:t>
      </w:r>
      <w:bookmarkEnd w:id="66"/>
      <w:bookmarkEnd w:id="67"/>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2"/>
        <w:gridCol w:w="2822"/>
        <w:gridCol w:w="3225"/>
        <w:gridCol w:w="1207"/>
        <w:gridCol w:w="1660"/>
      </w:tblGrid>
      <w:tr w14:paraId="12DDF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67D5D8A6">
            <w:pPr>
              <w:rPr>
                <w:rFonts w:eastAsia="Calibri" w:cs="Times New Roman"/>
                <w:highlight w:val="none"/>
              </w:rPr>
            </w:pPr>
            <w:r>
              <w:rPr>
                <w:rFonts w:eastAsia="Calibri" w:cs="Times New Roman"/>
                <w:highlight w:val="none"/>
              </w:rPr>
              <w:t>S.No</w:t>
            </w:r>
          </w:p>
        </w:tc>
        <w:tc>
          <w:tcPr>
            <w:tcW w:w="0" w:type="auto"/>
          </w:tcPr>
          <w:p w14:paraId="11E54E8B">
            <w:pPr>
              <w:rPr>
                <w:rFonts w:eastAsia="Calibri" w:cs="Times New Roman"/>
                <w:highlight w:val="none"/>
              </w:rPr>
            </w:pPr>
            <w:r>
              <w:rPr>
                <w:rFonts w:eastAsia="Calibri" w:cs="Times New Roman"/>
                <w:highlight w:val="none"/>
              </w:rPr>
              <w:t>Development Goals</w:t>
            </w:r>
          </w:p>
        </w:tc>
        <w:tc>
          <w:tcPr>
            <w:tcW w:w="0" w:type="auto"/>
          </w:tcPr>
          <w:p w14:paraId="2502F61A">
            <w:pPr>
              <w:rPr>
                <w:rFonts w:eastAsia="Calibri" w:cs="Times New Roman"/>
                <w:highlight w:val="none"/>
              </w:rPr>
            </w:pPr>
            <w:r>
              <w:rPr>
                <w:rFonts w:eastAsia="Calibri" w:cs="Times New Roman"/>
                <w:highlight w:val="none"/>
              </w:rPr>
              <w:t>Method to meet Goals</w:t>
            </w:r>
          </w:p>
        </w:tc>
        <w:tc>
          <w:tcPr>
            <w:tcW w:w="0" w:type="auto"/>
          </w:tcPr>
          <w:p w14:paraId="7DA8017C">
            <w:pPr>
              <w:jc w:val="left"/>
              <w:rPr>
                <w:rFonts w:eastAsia="Calibri" w:cs="Times New Roman"/>
                <w:highlight w:val="none"/>
              </w:rPr>
            </w:pPr>
            <w:r>
              <w:rPr>
                <w:rFonts w:eastAsia="Calibri" w:cs="Times New Roman"/>
                <w:highlight w:val="none"/>
              </w:rPr>
              <w:t>Timeframe for completion</w:t>
            </w:r>
          </w:p>
        </w:tc>
        <w:tc>
          <w:tcPr>
            <w:tcW w:w="0" w:type="auto"/>
          </w:tcPr>
          <w:p w14:paraId="314DDB2C">
            <w:pPr>
              <w:rPr>
                <w:rFonts w:eastAsia="Calibri" w:cs="Times New Roman"/>
                <w:highlight w:val="none"/>
              </w:rPr>
            </w:pPr>
            <w:r>
              <w:rPr>
                <w:rFonts w:eastAsia="Calibri" w:cs="Times New Roman"/>
                <w:highlight w:val="none"/>
              </w:rPr>
              <w:t>Benefits of accomplishment</w:t>
            </w:r>
          </w:p>
        </w:tc>
      </w:tr>
      <w:tr w14:paraId="7F4F8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68EC7AAB">
            <w:pPr>
              <w:rPr>
                <w:rFonts w:eastAsia="Calibri" w:cs="Times New Roman"/>
                <w:highlight w:val="none"/>
              </w:rPr>
            </w:pPr>
            <w:r>
              <w:rPr>
                <w:rFonts w:eastAsia="Calibri" w:cs="Times New Roman"/>
                <w:highlight w:val="none"/>
              </w:rPr>
              <w:t>1</w:t>
            </w:r>
          </w:p>
        </w:tc>
        <w:tc>
          <w:tcPr>
            <w:tcW w:w="0" w:type="auto"/>
          </w:tcPr>
          <w:p w14:paraId="532AE24A">
            <w:pPr>
              <w:rPr>
                <w:rFonts w:eastAsia="Calibri" w:cs="Times New Roman"/>
                <w:highlight w:val="none"/>
              </w:rPr>
            </w:pPr>
            <w:r>
              <w:rPr>
                <w:rFonts w:eastAsia="Calibri" w:cs="Times New Roman"/>
                <w:highlight w:val="none"/>
              </w:rPr>
              <w:t xml:space="preserve">Improve reading skills </w:t>
            </w:r>
          </w:p>
        </w:tc>
        <w:tc>
          <w:tcPr>
            <w:tcW w:w="0" w:type="auto"/>
          </w:tcPr>
          <w:p w14:paraId="2F380780">
            <w:pPr>
              <w:jc w:val="left"/>
              <w:rPr>
                <w:rFonts w:eastAsia="Calibri" w:cs="Times New Roman"/>
                <w:highlight w:val="none"/>
              </w:rPr>
            </w:pPr>
            <w:r>
              <w:rPr>
                <w:rFonts w:eastAsia="Calibri" w:cs="Times New Roman"/>
                <w:highlight w:val="none"/>
              </w:rPr>
              <w:t>Read about, put into practice, and perfect your reading strategies.</w:t>
            </w:r>
          </w:p>
        </w:tc>
        <w:tc>
          <w:tcPr>
            <w:tcW w:w="0" w:type="auto"/>
          </w:tcPr>
          <w:p w14:paraId="13849271">
            <w:pPr>
              <w:rPr>
                <w:rFonts w:eastAsia="Calibri" w:cs="Times New Roman"/>
                <w:highlight w:val="none"/>
              </w:rPr>
            </w:pPr>
            <w:r>
              <w:rPr>
                <w:rFonts w:eastAsia="Calibri" w:cs="Times New Roman"/>
                <w:highlight w:val="none"/>
              </w:rPr>
              <w:t>50 days</w:t>
            </w:r>
          </w:p>
        </w:tc>
        <w:tc>
          <w:tcPr>
            <w:tcW w:w="0" w:type="auto"/>
          </w:tcPr>
          <w:p w14:paraId="5FF2C3D4">
            <w:pPr>
              <w:rPr>
                <w:rFonts w:eastAsia="Calibri" w:cs="Times New Roman"/>
                <w:highlight w:val="none"/>
              </w:rPr>
            </w:pPr>
            <w:r>
              <w:rPr>
                <w:rFonts w:eastAsia="Calibri" w:cs="Times New Roman"/>
                <w:highlight w:val="none"/>
              </w:rPr>
              <w:t>would facilitate the efficient completion of the literature evaluation regarding my projects and study</w:t>
            </w:r>
          </w:p>
        </w:tc>
      </w:tr>
      <w:tr w14:paraId="6EB2B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280151DE">
            <w:pPr>
              <w:rPr>
                <w:rFonts w:eastAsia="Calibri" w:cs="Times New Roman"/>
                <w:highlight w:val="none"/>
              </w:rPr>
            </w:pPr>
            <w:r>
              <w:rPr>
                <w:rFonts w:eastAsia="Calibri" w:cs="Times New Roman"/>
                <w:highlight w:val="none"/>
              </w:rPr>
              <w:t>2</w:t>
            </w:r>
          </w:p>
        </w:tc>
        <w:tc>
          <w:tcPr>
            <w:tcW w:w="0" w:type="auto"/>
          </w:tcPr>
          <w:p w14:paraId="55AE814C">
            <w:pPr>
              <w:rPr>
                <w:rFonts w:eastAsia="Calibri" w:cs="Times New Roman"/>
                <w:highlight w:val="none"/>
              </w:rPr>
            </w:pPr>
            <w:r>
              <w:rPr>
                <w:rFonts w:eastAsia="Calibri" w:cs="Times New Roman"/>
                <w:highlight w:val="none"/>
                <w:shd w:val="clear" w:color="auto" w:fill="FFFFFF"/>
              </w:rPr>
              <w:t>Learn about referencing</w:t>
            </w:r>
          </w:p>
        </w:tc>
        <w:tc>
          <w:tcPr>
            <w:tcW w:w="0" w:type="auto"/>
          </w:tcPr>
          <w:p w14:paraId="22A31DAC">
            <w:pPr>
              <w:shd w:val="clear" w:color="auto" w:fill="FFFFFF"/>
              <w:spacing w:line="0" w:lineRule="auto"/>
              <w:contextualSpacing w:val="0"/>
              <w:jc w:val="left"/>
              <w:rPr>
                <w:rFonts w:ascii="ff3" w:hAnsi="ff3" w:eastAsia="Times New Roman" w:cs="Times New Roman"/>
                <w:color w:val="000000"/>
                <w:sz w:val="72"/>
                <w:szCs w:val="72"/>
                <w:highlight w:val="none"/>
              </w:rPr>
            </w:pPr>
            <w:r>
              <w:rPr>
                <w:rFonts w:ascii="ff3" w:hAnsi="ff3" w:eastAsia="Times New Roman" w:cs="Times New Roman"/>
                <w:color w:val="000000"/>
                <w:sz w:val="72"/>
                <w:szCs w:val="72"/>
                <w:highlight w:val="none"/>
              </w:rPr>
              <w:t xml:space="preserve">Read guides to </w:t>
            </w:r>
          </w:p>
          <w:p w14:paraId="66B619E3">
            <w:pPr>
              <w:shd w:val="clear" w:color="auto" w:fill="FFFFFF"/>
              <w:spacing w:line="0" w:lineRule="auto"/>
              <w:contextualSpacing w:val="0"/>
              <w:jc w:val="left"/>
              <w:rPr>
                <w:rFonts w:ascii="ff3" w:hAnsi="ff3" w:eastAsia="Times New Roman" w:cs="Times New Roman"/>
                <w:color w:val="000000"/>
                <w:sz w:val="72"/>
                <w:szCs w:val="72"/>
                <w:highlight w:val="none"/>
              </w:rPr>
            </w:pPr>
            <w:r>
              <w:rPr>
                <w:rFonts w:ascii="ff3" w:hAnsi="ff3" w:eastAsia="Times New Roman" w:cs="Times New Roman"/>
                <w:color w:val="000000"/>
                <w:sz w:val="72"/>
                <w:szCs w:val="72"/>
                <w:highlight w:val="none"/>
              </w:rPr>
              <w:t xml:space="preserve">various </w:t>
            </w:r>
          </w:p>
          <w:p w14:paraId="730C0176">
            <w:pPr>
              <w:shd w:val="clear" w:color="auto" w:fill="FFFFFF"/>
              <w:spacing w:line="0" w:lineRule="auto"/>
              <w:contextualSpacing w:val="0"/>
              <w:jc w:val="left"/>
              <w:rPr>
                <w:rFonts w:ascii="ff3" w:hAnsi="ff3" w:eastAsia="Times New Roman" w:cs="Times New Roman"/>
                <w:color w:val="000000"/>
                <w:sz w:val="72"/>
                <w:szCs w:val="72"/>
                <w:highlight w:val="none"/>
              </w:rPr>
            </w:pPr>
            <w:r>
              <w:rPr>
                <w:rFonts w:ascii="ff3" w:hAnsi="ff3" w:eastAsia="Times New Roman" w:cs="Times New Roman"/>
                <w:color w:val="000000"/>
                <w:sz w:val="72"/>
                <w:szCs w:val="72"/>
                <w:highlight w:val="none"/>
              </w:rPr>
              <w:t>referencing styles</w:t>
            </w:r>
          </w:p>
          <w:p w14:paraId="2EA11091">
            <w:pPr>
              <w:shd w:val="clear" w:color="auto" w:fill="FFFFFF"/>
              <w:spacing w:line="0" w:lineRule="auto"/>
              <w:contextualSpacing w:val="0"/>
              <w:jc w:val="left"/>
              <w:rPr>
                <w:rFonts w:ascii="ff3" w:hAnsi="ff3" w:eastAsia="Times New Roman" w:cs="Times New Roman"/>
                <w:color w:val="000000"/>
                <w:sz w:val="72"/>
                <w:szCs w:val="72"/>
                <w:highlight w:val="none"/>
              </w:rPr>
            </w:pPr>
            <w:r>
              <w:rPr>
                <w:rFonts w:ascii="ff3" w:hAnsi="ff3" w:eastAsia="Times New Roman" w:cs="Times New Roman"/>
                <w:color w:val="000000"/>
                <w:sz w:val="72"/>
                <w:szCs w:val="72"/>
                <w:highlight w:val="none"/>
              </w:rPr>
              <w:t xml:space="preserve">such as Harvard </w:t>
            </w:r>
          </w:p>
          <w:p w14:paraId="74055886">
            <w:pPr>
              <w:shd w:val="clear" w:color="auto" w:fill="FFFFFF"/>
              <w:spacing w:line="0" w:lineRule="auto"/>
              <w:contextualSpacing w:val="0"/>
              <w:jc w:val="left"/>
              <w:rPr>
                <w:rFonts w:ascii="ff3" w:hAnsi="ff3" w:eastAsia="Times New Roman" w:cs="Times New Roman"/>
                <w:color w:val="000000"/>
                <w:sz w:val="72"/>
                <w:szCs w:val="72"/>
                <w:highlight w:val="none"/>
              </w:rPr>
            </w:pPr>
            <w:r>
              <w:rPr>
                <w:rFonts w:ascii="ff3" w:hAnsi="ff3" w:eastAsia="Times New Roman" w:cs="Times New Roman"/>
                <w:color w:val="000000"/>
                <w:sz w:val="72"/>
                <w:szCs w:val="72"/>
                <w:highlight w:val="none"/>
              </w:rPr>
              <w:t>referencing</w:t>
            </w:r>
          </w:p>
          <w:p w14:paraId="0C220252">
            <w:pPr>
              <w:rPr>
                <w:rFonts w:eastAsia="Calibri" w:cs="Times New Roman"/>
                <w:highlight w:val="none"/>
              </w:rPr>
            </w:pPr>
            <w:r>
              <w:rPr>
                <w:rFonts w:eastAsia="Calibri" w:cs="Times New Roman"/>
                <w:highlight w:val="none"/>
              </w:rPr>
              <w:t>Consult guides for different citation formats, such as Harvard referencing</w:t>
            </w:r>
          </w:p>
        </w:tc>
        <w:tc>
          <w:tcPr>
            <w:tcW w:w="0" w:type="auto"/>
          </w:tcPr>
          <w:p w14:paraId="0FBFBE29">
            <w:pPr>
              <w:rPr>
                <w:rFonts w:eastAsia="Calibri" w:cs="Times New Roman"/>
                <w:highlight w:val="none"/>
              </w:rPr>
            </w:pPr>
            <w:r>
              <w:rPr>
                <w:rFonts w:eastAsia="Calibri" w:cs="Times New Roman"/>
                <w:highlight w:val="none"/>
              </w:rPr>
              <w:t>10 days</w:t>
            </w:r>
          </w:p>
        </w:tc>
        <w:tc>
          <w:tcPr>
            <w:tcW w:w="0" w:type="auto"/>
          </w:tcPr>
          <w:p w14:paraId="49EEF17A">
            <w:pPr>
              <w:rPr>
                <w:rFonts w:eastAsia="Calibri" w:cs="Times New Roman"/>
                <w:highlight w:val="none"/>
              </w:rPr>
            </w:pPr>
            <w:r>
              <w:rPr>
                <w:rFonts w:eastAsia="Calibri" w:cs="Times New Roman"/>
                <w:highlight w:val="none"/>
              </w:rPr>
              <w:t>may assist me in citing the proper sources in my projects and guarantee as my work is also of high quality</w:t>
            </w:r>
          </w:p>
        </w:tc>
      </w:tr>
      <w:tr w14:paraId="35FEF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5891C295">
            <w:pPr>
              <w:rPr>
                <w:rFonts w:eastAsia="Calibri" w:cs="Times New Roman"/>
                <w:highlight w:val="none"/>
              </w:rPr>
            </w:pPr>
            <w:r>
              <w:rPr>
                <w:rFonts w:eastAsia="Calibri" w:cs="Times New Roman"/>
                <w:highlight w:val="none"/>
              </w:rPr>
              <w:t>3</w:t>
            </w:r>
          </w:p>
        </w:tc>
        <w:tc>
          <w:tcPr>
            <w:tcW w:w="0" w:type="auto"/>
          </w:tcPr>
          <w:p w14:paraId="6AE2AF29">
            <w:pPr>
              <w:shd w:val="clear" w:color="auto" w:fill="FFFFFF"/>
              <w:spacing w:line="0" w:lineRule="auto"/>
              <w:contextualSpacing w:val="0"/>
              <w:jc w:val="left"/>
              <w:rPr>
                <w:rFonts w:ascii="ff3" w:hAnsi="ff3" w:eastAsia="Times New Roman" w:cs="Times New Roman"/>
                <w:color w:val="000000"/>
                <w:sz w:val="72"/>
                <w:szCs w:val="72"/>
                <w:highlight w:val="none"/>
              </w:rPr>
            </w:pPr>
            <w:r>
              <w:rPr>
                <w:rFonts w:ascii="ff3" w:hAnsi="ff3" w:eastAsia="Times New Roman" w:cs="Times New Roman"/>
                <w:color w:val="000000"/>
                <w:sz w:val="72"/>
                <w:szCs w:val="72"/>
                <w:highlight w:val="none"/>
              </w:rPr>
              <w:t xml:space="preserve">Learn about data collection </w:t>
            </w:r>
          </w:p>
          <w:p w14:paraId="15669A5A">
            <w:pPr>
              <w:shd w:val="clear" w:color="auto" w:fill="FFFFFF"/>
              <w:spacing w:line="0" w:lineRule="auto"/>
              <w:contextualSpacing w:val="0"/>
              <w:jc w:val="left"/>
              <w:rPr>
                <w:rFonts w:ascii="ff3" w:hAnsi="ff3" w:eastAsia="Times New Roman" w:cs="Times New Roman"/>
                <w:color w:val="000000"/>
                <w:sz w:val="72"/>
                <w:szCs w:val="72"/>
                <w:highlight w:val="none"/>
              </w:rPr>
            </w:pPr>
            <w:r>
              <w:rPr>
                <w:rFonts w:ascii="ff3" w:hAnsi="ff3" w:eastAsia="Times New Roman" w:cs="Times New Roman"/>
                <w:color w:val="000000"/>
                <w:sz w:val="72"/>
                <w:szCs w:val="72"/>
                <w:highlight w:val="none"/>
              </w:rPr>
              <w:t>methods</w:t>
            </w:r>
          </w:p>
          <w:p w14:paraId="1C3C3C40">
            <w:pPr>
              <w:shd w:val="clear" w:color="auto" w:fill="FFFFFF"/>
              <w:spacing w:line="0" w:lineRule="auto"/>
              <w:contextualSpacing w:val="0"/>
              <w:jc w:val="left"/>
              <w:rPr>
                <w:rFonts w:ascii="ff3" w:hAnsi="ff3" w:eastAsia="Times New Roman" w:cs="Times New Roman"/>
                <w:color w:val="000000"/>
                <w:sz w:val="72"/>
                <w:szCs w:val="72"/>
                <w:highlight w:val="none"/>
              </w:rPr>
            </w:pPr>
            <w:r>
              <w:rPr>
                <w:rFonts w:ascii="ff3" w:hAnsi="ff3" w:eastAsia="Times New Roman" w:cs="Times New Roman"/>
                <w:color w:val="000000"/>
                <w:sz w:val="72"/>
                <w:szCs w:val="72"/>
                <w:highlight w:val="none"/>
              </w:rPr>
              <w:t xml:space="preserve">Learn about data collection </w:t>
            </w:r>
          </w:p>
          <w:p w14:paraId="4DE016A6">
            <w:pPr>
              <w:shd w:val="clear" w:color="auto" w:fill="FFFFFF"/>
              <w:spacing w:line="0" w:lineRule="auto"/>
              <w:contextualSpacing w:val="0"/>
              <w:jc w:val="left"/>
              <w:rPr>
                <w:rFonts w:ascii="ff3" w:hAnsi="ff3" w:eastAsia="Times New Roman" w:cs="Times New Roman"/>
                <w:color w:val="000000"/>
                <w:sz w:val="72"/>
                <w:szCs w:val="72"/>
                <w:highlight w:val="none"/>
              </w:rPr>
            </w:pPr>
            <w:r>
              <w:rPr>
                <w:rFonts w:ascii="ff3" w:hAnsi="ff3" w:eastAsia="Times New Roman" w:cs="Times New Roman"/>
                <w:color w:val="000000"/>
                <w:sz w:val="72"/>
                <w:szCs w:val="72"/>
                <w:highlight w:val="none"/>
              </w:rPr>
              <w:t>methods</w:t>
            </w:r>
          </w:p>
          <w:p w14:paraId="28D1CF60">
            <w:pPr>
              <w:shd w:val="clear" w:color="auto" w:fill="FFFFFF"/>
              <w:spacing w:line="0" w:lineRule="auto"/>
              <w:contextualSpacing w:val="0"/>
              <w:jc w:val="left"/>
              <w:rPr>
                <w:rFonts w:ascii="ff3" w:hAnsi="ff3" w:eastAsia="Times New Roman" w:cs="Times New Roman"/>
                <w:color w:val="000000"/>
                <w:sz w:val="72"/>
                <w:szCs w:val="72"/>
                <w:highlight w:val="none"/>
              </w:rPr>
            </w:pPr>
            <w:r>
              <w:rPr>
                <w:rFonts w:ascii="ff3" w:hAnsi="ff3" w:eastAsia="Times New Roman" w:cs="Times New Roman"/>
                <w:color w:val="000000"/>
                <w:sz w:val="72"/>
                <w:szCs w:val="72"/>
                <w:highlight w:val="none"/>
              </w:rPr>
              <w:t xml:space="preserve">Learn about data collection </w:t>
            </w:r>
          </w:p>
          <w:p w14:paraId="140D4D06">
            <w:pPr>
              <w:shd w:val="clear" w:color="auto" w:fill="FFFFFF"/>
              <w:spacing w:line="0" w:lineRule="auto"/>
              <w:contextualSpacing w:val="0"/>
              <w:jc w:val="left"/>
              <w:rPr>
                <w:rFonts w:ascii="ff3" w:hAnsi="ff3" w:eastAsia="Times New Roman" w:cs="Times New Roman"/>
                <w:color w:val="000000"/>
                <w:sz w:val="72"/>
                <w:szCs w:val="72"/>
                <w:highlight w:val="none"/>
              </w:rPr>
            </w:pPr>
            <w:r>
              <w:rPr>
                <w:rFonts w:ascii="ff3" w:hAnsi="ff3" w:eastAsia="Times New Roman" w:cs="Times New Roman"/>
                <w:color w:val="000000"/>
                <w:sz w:val="72"/>
                <w:szCs w:val="72"/>
                <w:highlight w:val="none"/>
              </w:rPr>
              <w:t>methods</w:t>
            </w:r>
          </w:p>
          <w:p w14:paraId="5D50AD07">
            <w:pPr>
              <w:shd w:val="clear" w:color="auto" w:fill="FFFFFF"/>
              <w:spacing w:line="0" w:lineRule="auto"/>
              <w:contextualSpacing w:val="0"/>
              <w:jc w:val="left"/>
              <w:rPr>
                <w:rFonts w:ascii="ff3" w:hAnsi="ff3" w:eastAsia="Times New Roman" w:cs="Times New Roman"/>
                <w:color w:val="000000"/>
                <w:sz w:val="72"/>
                <w:szCs w:val="72"/>
                <w:highlight w:val="none"/>
              </w:rPr>
            </w:pPr>
            <w:r>
              <w:rPr>
                <w:rFonts w:ascii="ff3" w:hAnsi="ff3" w:eastAsia="Times New Roman" w:cs="Times New Roman"/>
                <w:color w:val="000000"/>
                <w:sz w:val="72"/>
                <w:szCs w:val="72"/>
                <w:highlight w:val="none"/>
              </w:rPr>
              <w:t xml:space="preserve">Learn about data collection </w:t>
            </w:r>
          </w:p>
          <w:p w14:paraId="7B0ADB2D">
            <w:pPr>
              <w:shd w:val="clear" w:color="auto" w:fill="FFFFFF"/>
              <w:spacing w:line="0" w:lineRule="auto"/>
              <w:contextualSpacing w:val="0"/>
              <w:jc w:val="left"/>
              <w:rPr>
                <w:rFonts w:ascii="ff3" w:hAnsi="ff3" w:eastAsia="Times New Roman" w:cs="Times New Roman"/>
                <w:color w:val="000000"/>
                <w:sz w:val="72"/>
                <w:szCs w:val="72"/>
                <w:highlight w:val="none"/>
              </w:rPr>
            </w:pPr>
            <w:r>
              <w:rPr>
                <w:rFonts w:ascii="ff3" w:hAnsi="ff3" w:eastAsia="Times New Roman" w:cs="Times New Roman"/>
                <w:color w:val="000000"/>
                <w:sz w:val="72"/>
                <w:szCs w:val="72"/>
                <w:highlight w:val="none"/>
              </w:rPr>
              <w:t>methods</w:t>
            </w:r>
          </w:p>
          <w:p w14:paraId="6A87544B">
            <w:pPr>
              <w:shd w:val="clear" w:color="auto" w:fill="FFFFFF"/>
              <w:spacing w:line="0" w:lineRule="auto"/>
              <w:contextualSpacing w:val="0"/>
              <w:jc w:val="left"/>
              <w:rPr>
                <w:rFonts w:ascii="ff3" w:hAnsi="ff3" w:eastAsia="Times New Roman" w:cs="Times New Roman"/>
                <w:color w:val="000000"/>
                <w:sz w:val="72"/>
                <w:szCs w:val="72"/>
                <w:highlight w:val="none"/>
              </w:rPr>
            </w:pPr>
            <w:r>
              <w:rPr>
                <w:rFonts w:ascii="ff3" w:hAnsi="ff3" w:eastAsia="Times New Roman" w:cs="Times New Roman"/>
                <w:color w:val="000000"/>
                <w:sz w:val="72"/>
                <w:szCs w:val="72"/>
                <w:highlight w:val="none"/>
              </w:rPr>
              <w:t xml:space="preserve">Learn about data collection </w:t>
            </w:r>
          </w:p>
          <w:p w14:paraId="64B9A054">
            <w:pPr>
              <w:shd w:val="clear" w:color="auto" w:fill="FFFFFF"/>
              <w:spacing w:line="0" w:lineRule="auto"/>
              <w:contextualSpacing w:val="0"/>
              <w:jc w:val="left"/>
              <w:rPr>
                <w:rFonts w:ascii="ff3" w:hAnsi="ff3" w:eastAsia="Times New Roman" w:cs="Times New Roman"/>
                <w:color w:val="000000"/>
                <w:sz w:val="72"/>
                <w:szCs w:val="72"/>
                <w:highlight w:val="none"/>
              </w:rPr>
            </w:pPr>
            <w:r>
              <w:rPr>
                <w:rFonts w:ascii="ff3" w:hAnsi="ff3" w:eastAsia="Times New Roman" w:cs="Times New Roman"/>
                <w:color w:val="000000"/>
                <w:sz w:val="72"/>
                <w:szCs w:val="72"/>
                <w:highlight w:val="none"/>
              </w:rPr>
              <w:t>methods</w:t>
            </w:r>
          </w:p>
          <w:p w14:paraId="4048A39D">
            <w:pPr>
              <w:rPr>
                <w:rFonts w:eastAsia="Calibri" w:cs="Times New Roman"/>
                <w:highlight w:val="none"/>
              </w:rPr>
            </w:pPr>
            <w:r>
              <w:rPr>
                <w:rFonts w:eastAsia="Calibri" w:cs="Times New Roman"/>
                <w:highlight w:val="none"/>
              </w:rPr>
              <w:t>study data collection techniques</w:t>
            </w:r>
          </w:p>
        </w:tc>
        <w:tc>
          <w:tcPr>
            <w:tcW w:w="0" w:type="auto"/>
          </w:tcPr>
          <w:p w14:paraId="3DB9837F">
            <w:pPr>
              <w:rPr>
                <w:rFonts w:eastAsia="Calibri" w:cs="Times New Roman"/>
                <w:highlight w:val="none"/>
              </w:rPr>
            </w:pPr>
            <w:r>
              <w:rPr>
                <w:rFonts w:eastAsia="Calibri" w:cs="Times New Roman"/>
                <w:highlight w:val="none"/>
              </w:rPr>
              <w:t>Read about and put different data collecting techniques, such primary and secondary data collection, to use</w:t>
            </w:r>
          </w:p>
        </w:tc>
        <w:tc>
          <w:tcPr>
            <w:tcW w:w="0" w:type="auto"/>
          </w:tcPr>
          <w:p w14:paraId="10F6613A">
            <w:pPr>
              <w:rPr>
                <w:rFonts w:eastAsia="Calibri" w:cs="Times New Roman"/>
                <w:highlight w:val="none"/>
              </w:rPr>
            </w:pPr>
            <w:r>
              <w:rPr>
                <w:rFonts w:eastAsia="Calibri" w:cs="Times New Roman"/>
                <w:highlight w:val="none"/>
              </w:rPr>
              <w:t>40 days</w:t>
            </w:r>
          </w:p>
        </w:tc>
        <w:tc>
          <w:tcPr>
            <w:tcW w:w="0" w:type="auto"/>
          </w:tcPr>
          <w:p w14:paraId="56FCA97D">
            <w:pPr>
              <w:rPr>
                <w:rFonts w:eastAsia="Calibri" w:cs="Times New Roman"/>
                <w:highlight w:val="none"/>
              </w:rPr>
            </w:pPr>
            <w:r>
              <w:rPr>
                <w:rFonts w:eastAsia="Calibri" w:cs="Times New Roman"/>
                <w:highlight w:val="none"/>
              </w:rPr>
              <w:t>Regarding my assignments and research, this would assist to ensure thorough main and secondary research.</w:t>
            </w:r>
          </w:p>
        </w:tc>
      </w:tr>
      <w:tr w14:paraId="2747A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20F9836">
            <w:pPr>
              <w:rPr>
                <w:rFonts w:eastAsia="Calibri" w:cs="Times New Roman"/>
                <w:highlight w:val="none"/>
              </w:rPr>
            </w:pPr>
            <w:r>
              <w:rPr>
                <w:rFonts w:eastAsia="Calibri" w:cs="Times New Roman"/>
                <w:highlight w:val="none"/>
              </w:rPr>
              <w:t>4</w:t>
            </w:r>
          </w:p>
        </w:tc>
        <w:tc>
          <w:tcPr>
            <w:tcW w:w="0" w:type="auto"/>
          </w:tcPr>
          <w:p w14:paraId="7B4EF8D3">
            <w:pPr>
              <w:rPr>
                <w:rFonts w:eastAsia="Calibri" w:cs="Times New Roman"/>
                <w:highlight w:val="none"/>
              </w:rPr>
            </w:pPr>
            <w:r>
              <w:rPr>
                <w:rFonts w:eastAsia="Calibri" w:cs="Times New Roman"/>
                <w:highlight w:val="none"/>
              </w:rPr>
              <w:t>learn about the methods and tools for data analysis.</w:t>
            </w:r>
          </w:p>
        </w:tc>
        <w:tc>
          <w:tcPr>
            <w:tcW w:w="0" w:type="auto"/>
          </w:tcPr>
          <w:p w14:paraId="1FACB31C">
            <w:pPr>
              <w:rPr>
                <w:rFonts w:eastAsia="Calibri" w:cs="Times New Roman"/>
                <w:highlight w:val="none"/>
              </w:rPr>
            </w:pPr>
            <w:r>
              <w:rPr>
                <w:rFonts w:eastAsia="Calibri" w:cs="Times New Roman"/>
                <w:highlight w:val="none"/>
              </w:rPr>
              <w:t>Read about several methods of data analysis, including using Excel and statistical techniques like correlation, covariance, and Ztest analysis.</w:t>
            </w:r>
          </w:p>
        </w:tc>
        <w:tc>
          <w:tcPr>
            <w:tcW w:w="0" w:type="auto"/>
          </w:tcPr>
          <w:p w14:paraId="3F6007C6">
            <w:pPr>
              <w:rPr>
                <w:rFonts w:eastAsia="Calibri" w:cs="Times New Roman"/>
                <w:highlight w:val="none"/>
              </w:rPr>
            </w:pPr>
            <w:r>
              <w:rPr>
                <w:rFonts w:eastAsia="Calibri" w:cs="Times New Roman"/>
                <w:highlight w:val="none"/>
              </w:rPr>
              <w:t>170 days</w:t>
            </w:r>
          </w:p>
        </w:tc>
        <w:tc>
          <w:tcPr>
            <w:tcW w:w="0" w:type="auto"/>
          </w:tcPr>
          <w:p w14:paraId="6216FF29">
            <w:pPr>
              <w:rPr>
                <w:rFonts w:eastAsia="Calibri" w:cs="Times New Roman"/>
                <w:highlight w:val="none"/>
              </w:rPr>
            </w:pPr>
            <w:r>
              <w:rPr>
                <w:rFonts w:eastAsia="Calibri" w:cs="Times New Roman"/>
                <w:highlight w:val="none"/>
              </w:rPr>
              <w:t>This would guarantee that I can properly complete the data analysis for all of my tasks, as needed.</w:t>
            </w:r>
          </w:p>
        </w:tc>
      </w:tr>
      <w:tr w14:paraId="4A8E9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02A9F43F">
            <w:pPr>
              <w:rPr>
                <w:rFonts w:eastAsia="Calibri" w:cs="Times New Roman"/>
                <w:highlight w:val="none"/>
              </w:rPr>
            </w:pPr>
            <w:r>
              <w:rPr>
                <w:rFonts w:eastAsia="Calibri" w:cs="Times New Roman"/>
                <w:highlight w:val="none"/>
              </w:rPr>
              <w:t>5</w:t>
            </w:r>
          </w:p>
        </w:tc>
        <w:tc>
          <w:tcPr>
            <w:tcW w:w="0" w:type="auto"/>
          </w:tcPr>
          <w:p w14:paraId="4D0BD7CC">
            <w:pPr>
              <w:rPr>
                <w:rFonts w:eastAsia="Calibri" w:cs="Times New Roman"/>
                <w:highlight w:val="none"/>
              </w:rPr>
            </w:pPr>
            <w:r>
              <w:rPr>
                <w:rFonts w:eastAsia="Calibri" w:cs="Times New Roman"/>
                <w:highlight w:val="none"/>
              </w:rPr>
              <w:t>Improve my soft skills</w:t>
            </w:r>
          </w:p>
        </w:tc>
        <w:tc>
          <w:tcPr>
            <w:tcW w:w="0" w:type="auto"/>
          </w:tcPr>
          <w:p w14:paraId="5A628ED1">
            <w:pPr>
              <w:rPr>
                <w:rFonts w:eastAsia="Calibri" w:cs="Times New Roman"/>
                <w:highlight w:val="none"/>
              </w:rPr>
            </w:pPr>
            <w:r>
              <w:rPr>
                <w:rFonts w:eastAsia="Calibri" w:cs="Times New Roman"/>
                <w:highlight w:val="none"/>
              </w:rPr>
              <w:t>develop communication skills, the value of body language and gestures, and to speak and write English more fluently</w:t>
            </w:r>
          </w:p>
        </w:tc>
        <w:tc>
          <w:tcPr>
            <w:tcW w:w="0" w:type="auto"/>
          </w:tcPr>
          <w:p w14:paraId="120DD360">
            <w:pPr>
              <w:rPr>
                <w:rFonts w:eastAsia="Calibri" w:cs="Times New Roman"/>
                <w:highlight w:val="none"/>
              </w:rPr>
            </w:pPr>
            <w:r>
              <w:rPr>
                <w:rFonts w:eastAsia="Calibri" w:cs="Times New Roman"/>
                <w:highlight w:val="none"/>
              </w:rPr>
              <w:t>150 days</w:t>
            </w:r>
          </w:p>
        </w:tc>
        <w:tc>
          <w:tcPr>
            <w:tcW w:w="0" w:type="auto"/>
          </w:tcPr>
          <w:p w14:paraId="3772CF7C">
            <w:pPr>
              <w:rPr>
                <w:rFonts w:eastAsia="Calibri" w:cs="Times New Roman"/>
                <w:highlight w:val="none"/>
              </w:rPr>
            </w:pPr>
            <w:r>
              <w:rPr>
                <w:rFonts w:eastAsia="Calibri" w:cs="Times New Roman"/>
                <w:highlight w:val="none"/>
              </w:rPr>
              <w:t>Improve my personality and confidence by helping me.</w:t>
            </w:r>
          </w:p>
        </w:tc>
      </w:tr>
      <w:tr w14:paraId="48E05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5B6CC414">
            <w:pPr>
              <w:rPr>
                <w:rFonts w:eastAsia="Calibri" w:cs="Times New Roman"/>
                <w:highlight w:val="none"/>
              </w:rPr>
            </w:pPr>
            <w:r>
              <w:rPr>
                <w:rFonts w:eastAsia="Calibri" w:cs="Times New Roman"/>
                <w:highlight w:val="none"/>
              </w:rPr>
              <w:t>6</w:t>
            </w:r>
          </w:p>
        </w:tc>
        <w:tc>
          <w:tcPr>
            <w:tcW w:w="0" w:type="auto"/>
          </w:tcPr>
          <w:p w14:paraId="76AB0F6D">
            <w:pPr>
              <w:rPr>
                <w:rFonts w:eastAsia="Calibri" w:cs="Times New Roman"/>
                <w:highlight w:val="none"/>
              </w:rPr>
            </w:pPr>
            <w:r>
              <w:rPr>
                <w:rFonts w:eastAsia="Calibri" w:cs="Times New Roman"/>
                <w:highlight w:val="none"/>
              </w:rPr>
              <w:t>Enhance communication skills</w:t>
            </w:r>
          </w:p>
        </w:tc>
        <w:tc>
          <w:tcPr>
            <w:tcW w:w="0" w:type="auto"/>
          </w:tcPr>
          <w:p w14:paraId="1B7BB279">
            <w:pPr>
              <w:rPr>
                <w:rFonts w:eastAsia="Calibri" w:cs="Times New Roman"/>
                <w:highlight w:val="none"/>
              </w:rPr>
            </w:pPr>
            <w:r>
              <w:rPr>
                <w:rFonts w:eastAsia="Calibri" w:cs="Times New Roman"/>
                <w:highlight w:val="none"/>
              </w:rPr>
              <w:t>Engage with group discussions, cooperative games, and active listening in lectures</w:t>
            </w:r>
          </w:p>
        </w:tc>
        <w:tc>
          <w:tcPr>
            <w:tcW w:w="0" w:type="auto"/>
          </w:tcPr>
          <w:p w14:paraId="737A98C1">
            <w:pPr>
              <w:rPr>
                <w:rFonts w:eastAsia="Calibri" w:cs="Times New Roman"/>
                <w:highlight w:val="none"/>
              </w:rPr>
            </w:pPr>
            <w:r>
              <w:rPr>
                <w:rFonts w:eastAsia="Calibri" w:cs="Times New Roman"/>
                <w:highlight w:val="none"/>
              </w:rPr>
              <w:t>100 days</w:t>
            </w:r>
          </w:p>
        </w:tc>
        <w:tc>
          <w:tcPr>
            <w:tcW w:w="0" w:type="auto"/>
          </w:tcPr>
          <w:p w14:paraId="41432B49">
            <w:pPr>
              <w:rPr>
                <w:rFonts w:eastAsia="Calibri" w:cs="Times New Roman"/>
                <w:highlight w:val="none"/>
              </w:rPr>
            </w:pPr>
            <w:r>
              <w:rPr>
                <w:rFonts w:eastAsia="Calibri" w:cs="Times New Roman"/>
                <w:highlight w:val="none"/>
              </w:rPr>
              <w:t>Give me a more activist learner so that I may excel in collaboration tasks.</w:t>
            </w:r>
          </w:p>
        </w:tc>
      </w:tr>
    </w:tbl>
    <w:p w14:paraId="43DFB271">
      <w:pPr>
        <w:tabs>
          <w:tab w:val="left" w:pos="360"/>
        </w:tabs>
        <w:spacing w:after="160" w:line="259" w:lineRule="auto"/>
        <w:contextualSpacing w:val="0"/>
        <w:jc w:val="left"/>
        <w:rPr>
          <w:rFonts w:cs="Times New Roman" w:eastAsiaTheme="majorEastAsia"/>
          <w:b/>
          <w:szCs w:val="24"/>
          <w:highlight w:val="none"/>
        </w:rPr>
      </w:pPr>
    </w:p>
    <w:p w14:paraId="77CD65ED">
      <w:pPr>
        <w:pStyle w:val="2"/>
        <w:tabs>
          <w:tab w:val="left" w:pos="360"/>
        </w:tabs>
        <w:spacing w:before="240" w:after="240"/>
        <w:rPr>
          <w:rFonts w:cs="Times New Roman"/>
          <w:szCs w:val="24"/>
          <w:highlight w:val="none"/>
        </w:rPr>
      </w:pPr>
      <w:bookmarkStart w:id="68" w:name="_Toc120300501"/>
      <w:r>
        <w:rPr>
          <w:rFonts w:cs="Times New Roman"/>
          <w:szCs w:val="24"/>
          <w:highlight w:val="none"/>
        </w:rPr>
        <w:t>References</w:t>
      </w:r>
      <w:bookmarkEnd w:id="68"/>
    </w:p>
    <w:p w14:paraId="1DCC1CE0">
      <w:pPr>
        <w:tabs>
          <w:tab w:val="left" w:pos="360"/>
        </w:tabs>
        <w:spacing w:before="240"/>
        <w:ind w:left="360" w:hanging="360"/>
        <w:rPr>
          <w:rFonts w:cs="Times New Roman"/>
          <w:szCs w:val="24"/>
          <w:highlight w:val="none"/>
          <w:shd w:val="clear" w:color="auto" w:fill="FFFFFF"/>
        </w:rPr>
      </w:pPr>
      <w:r>
        <w:rPr>
          <w:rFonts w:cs="Times New Roman"/>
          <w:szCs w:val="24"/>
          <w:highlight w:val="none"/>
          <w:shd w:val="clear" w:color="auto" w:fill="FFFFFF"/>
        </w:rPr>
        <w:t>Agyemang, M., Kusi-Sarpong, S., Khan, S.A., Mani, V., Rehman, S.T. and Kusi-Sarpong, H., 2019. Drivers and barriers to circular economy implementation: An explorative study in Pakistan's automobile industry. </w:t>
      </w:r>
      <w:r>
        <w:rPr>
          <w:rFonts w:cs="Times New Roman"/>
          <w:iCs/>
          <w:szCs w:val="24"/>
          <w:highlight w:val="none"/>
          <w:shd w:val="clear" w:color="auto" w:fill="FFFFFF"/>
        </w:rPr>
        <w:t>Management Decision</w:t>
      </w:r>
      <w:r>
        <w:rPr>
          <w:rFonts w:cs="Times New Roman"/>
          <w:szCs w:val="24"/>
          <w:highlight w:val="none"/>
          <w:shd w:val="clear" w:color="auto" w:fill="FFFFFF"/>
        </w:rPr>
        <w:t>.</w:t>
      </w:r>
    </w:p>
    <w:p w14:paraId="3A7C86E1">
      <w:pPr>
        <w:tabs>
          <w:tab w:val="left" w:pos="360"/>
        </w:tabs>
        <w:spacing w:before="240"/>
        <w:ind w:left="360" w:hanging="360"/>
        <w:rPr>
          <w:rFonts w:cs="Times New Roman"/>
          <w:szCs w:val="24"/>
          <w:highlight w:val="none"/>
          <w:shd w:val="clear" w:color="auto" w:fill="FFFFFF"/>
        </w:rPr>
      </w:pPr>
      <w:r>
        <w:rPr>
          <w:rFonts w:cs="Times New Roman"/>
          <w:szCs w:val="24"/>
          <w:highlight w:val="none"/>
          <w:shd w:val="clear" w:color="auto" w:fill="FFFFFF"/>
        </w:rPr>
        <w:t xml:space="preserve">Ahmad, Y., Pirzada, M.D.S. and Khan, M.T., 2013. Strategic orientation of small to medium scale manufacturing firms in a developing country: A case of auto parts manufacturing small to medium enterprises (SMEs) in Pakistan. </w:t>
      </w:r>
      <w:r>
        <w:rPr>
          <w:rFonts w:cs="Times New Roman"/>
          <w:iCs/>
          <w:szCs w:val="24"/>
          <w:highlight w:val="none"/>
          <w:shd w:val="clear" w:color="auto" w:fill="FFFFFF"/>
        </w:rPr>
        <w:t>Life Science Journal</w:t>
      </w:r>
      <w:r>
        <w:rPr>
          <w:rFonts w:cs="Times New Roman"/>
          <w:szCs w:val="24"/>
          <w:highlight w:val="none"/>
          <w:shd w:val="clear" w:color="auto" w:fill="FFFFFF"/>
        </w:rPr>
        <w:t>, </w:t>
      </w:r>
      <w:r>
        <w:rPr>
          <w:rFonts w:cs="Times New Roman"/>
          <w:iCs/>
          <w:szCs w:val="24"/>
          <w:highlight w:val="none"/>
          <w:shd w:val="clear" w:color="auto" w:fill="FFFFFF"/>
        </w:rPr>
        <w:t>10</w:t>
      </w:r>
      <w:r>
        <w:rPr>
          <w:rFonts w:cs="Times New Roman"/>
          <w:szCs w:val="24"/>
          <w:highlight w:val="none"/>
          <w:shd w:val="clear" w:color="auto" w:fill="FFFFFF"/>
        </w:rPr>
        <w:t>(3), pp.517-527.</w:t>
      </w:r>
    </w:p>
    <w:p w14:paraId="564F46D8">
      <w:pPr>
        <w:tabs>
          <w:tab w:val="left" w:pos="360"/>
        </w:tabs>
        <w:spacing w:before="240"/>
        <w:ind w:left="360" w:hanging="360"/>
        <w:rPr>
          <w:rFonts w:cs="Times New Roman"/>
          <w:szCs w:val="24"/>
          <w:highlight w:val="none"/>
          <w:shd w:val="clear" w:color="auto" w:fill="FFFFFF"/>
        </w:rPr>
      </w:pPr>
      <w:r>
        <w:rPr>
          <w:rFonts w:cs="Times New Roman"/>
          <w:szCs w:val="24"/>
          <w:highlight w:val="none"/>
          <w:shd w:val="clear" w:color="auto" w:fill="FFFFFF"/>
        </w:rPr>
        <w:t xml:space="preserve">Al-Doori, J.A., 2019. The impact of supply chain collaboration on performance in the automotive industry: Empirical evidence. </w:t>
      </w:r>
      <w:r>
        <w:rPr>
          <w:rFonts w:cs="Times New Roman"/>
          <w:iCs/>
          <w:szCs w:val="24"/>
          <w:highlight w:val="none"/>
          <w:shd w:val="clear" w:color="auto" w:fill="FFFFFF"/>
        </w:rPr>
        <w:t>Journal of Industrial Engineering and Management</w:t>
      </w:r>
      <w:r>
        <w:rPr>
          <w:rFonts w:cs="Times New Roman"/>
          <w:szCs w:val="24"/>
          <w:highlight w:val="none"/>
          <w:shd w:val="clear" w:color="auto" w:fill="FFFFFF"/>
        </w:rPr>
        <w:t>, </w:t>
      </w:r>
      <w:r>
        <w:rPr>
          <w:rFonts w:cs="Times New Roman"/>
          <w:iCs/>
          <w:szCs w:val="24"/>
          <w:highlight w:val="none"/>
          <w:shd w:val="clear" w:color="auto" w:fill="FFFFFF"/>
        </w:rPr>
        <w:t>12</w:t>
      </w:r>
      <w:r>
        <w:rPr>
          <w:rFonts w:cs="Times New Roman"/>
          <w:szCs w:val="24"/>
          <w:highlight w:val="none"/>
          <w:shd w:val="clear" w:color="auto" w:fill="FFFFFF"/>
        </w:rPr>
        <w:t>(2), pp.241-253.</w:t>
      </w:r>
    </w:p>
    <w:p w14:paraId="3A5DB5E5">
      <w:pPr>
        <w:tabs>
          <w:tab w:val="left" w:pos="360"/>
        </w:tabs>
        <w:spacing w:before="240"/>
        <w:ind w:left="360" w:hanging="360"/>
        <w:rPr>
          <w:rFonts w:cs="Times New Roman"/>
          <w:szCs w:val="24"/>
          <w:highlight w:val="none"/>
          <w:shd w:val="clear" w:color="auto" w:fill="FFFFFF"/>
        </w:rPr>
      </w:pPr>
      <w:r>
        <w:rPr>
          <w:rFonts w:cs="Times New Roman"/>
          <w:szCs w:val="24"/>
          <w:highlight w:val="none"/>
          <w:shd w:val="clear" w:color="auto" w:fill="FFFFFF"/>
        </w:rPr>
        <w:t xml:space="preserve">Belokar, R.M., Kumar, V. and Kharb, S.S., 2012. An application of value stream mapping in the automotive industry: a case study. </w:t>
      </w:r>
      <w:r>
        <w:rPr>
          <w:rFonts w:cs="Times New Roman"/>
          <w:iCs/>
          <w:szCs w:val="24"/>
          <w:highlight w:val="none"/>
          <w:shd w:val="clear" w:color="auto" w:fill="FFFFFF"/>
        </w:rPr>
        <w:t>International Journal of Innovative Technology and Exploring Engineering</w:t>
      </w:r>
      <w:r>
        <w:rPr>
          <w:rFonts w:cs="Times New Roman"/>
          <w:szCs w:val="24"/>
          <w:highlight w:val="none"/>
          <w:shd w:val="clear" w:color="auto" w:fill="FFFFFF"/>
        </w:rPr>
        <w:t>, </w:t>
      </w:r>
      <w:r>
        <w:rPr>
          <w:rFonts w:cs="Times New Roman"/>
          <w:iCs/>
          <w:szCs w:val="24"/>
          <w:highlight w:val="none"/>
          <w:shd w:val="clear" w:color="auto" w:fill="FFFFFF"/>
        </w:rPr>
        <w:t>1</w:t>
      </w:r>
      <w:r>
        <w:rPr>
          <w:rFonts w:cs="Times New Roman"/>
          <w:szCs w:val="24"/>
          <w:highlight w:val="none"/>
          <w:shd w:val="clear" w:color="auto" w:fill="FFFFFF"/>
        </w:rPr>
        <w:t>(2), pp.152-157.</w:t>
      </w:r>
    </w:p>
    <w:p w14:paraId="3817DB79">
      <w:pPr>
        <w:tabs>
          <w:tab w:val="left" w:pos="360"/>
        </w:tabs>
        <w:spacing w:before="240"/>
        <w:ind w:left="360" w:hanging="360"/>
        <w:rPr>
          <w:rFonts w:cs="Times New Roman"/>
          <w:szCs w:val="24"/>
          <w:highlight w:val="none"/>
          <w:shd w:val="clear" w:color="auto" w:fill="FFFFFF"/>
        </w:rPr>
      </w:pPr>
      <w:r>
        <w:rPr>
          <w:rFonts w:cs="Times New Roman"/>
          <w:szCs w:val="24"/>
          <w:highlight w:val="none"/>
          <w:shd w:val="clear" w:color="auto" w:fill="FFFFFF"/>
        </w:rPr>
        <w:t>Cahill, E., Davies-Shawhyde, J., &amp; Turrentine, T. S. (2014). New car dealers and retail Innovation in California's plug-in electric vehicle market.</w:t>
      </w:r>
    </w:p>
    <w:p w14:paraId="064B7D2A">
      <w:pPr>
        <w:tabs>
          <w:tab w:val="left" w:pos="360"/>
        </w:tabs>
        <w:spacing w:before="240"/>
        <w:ind w:left="360" w:hanging="360"/>
        <w:rPr>
          <w:rFonts w:cs="Times New Roman"/>
          <w:szCs w:val="24"/>
          <w:highlight w:val="none"/>
          <w:shd w:val="clear" w:color="auto" w:fill="FFFFFF"/>
        </w:rPr>
      </w:pPr>
      <w:r>
        <w:rPr>
          <w:rFonts w:cs="Times New Roman"/>
          <w:szCs w:val="24"/>
          <w:highlight w:val="none"/>
          <w:shd w:val="clear" w:color="auto" w:fill="FFFFFF"/>
        </w:rPr>
        <w:t>Chang, W. J., Liao, S. H., &amp; Wu, T. T. (2017). Relationships among organizational culture, knowledge sharing, and innovation capability: a case of the automobile industry in Taiwan. </w:t>
      </w:r>
      <w:r>
        <w:rPr>
          <w:rFonts w:cs="Times New Roman"/>
          <w:i/>
          <w:iCs/>
          <w:szCs w:val="24"/>
          <w:highlight w:val="none"/>
          <w:shd w:val="clear" w:color="auto" w:fill="FFFFFF"/>
        </w:rPr>
        <w:t>Knowledge Management Research &amp; Practice</w:t>
      </w:r>
      <w:r>
        <w:rPr>
          <w:rFonts w:cs="Times New Roman"/>
          <w:szCs w:val="24"/>
          <w:highlight w:val="none"/>
          <w:shd w:val="clear" w:color="auto" w:fill="FFFFFF"/>
        </w:rPr>
        <w:t>, </w:t>
      </w:r>
      <w:r>
        <w:rPr>
          <w:rFonts w:cs="Times New Roman"/>
          <w:i/>
          <w:iCs/>
          <w:szCs w:val="24"/>
          <w:highlight w:val="none"/>
          <w:shd w:val="clear" w:color="auto" w:fill="FFFFFF"/>
        </w:rPr>
        <w:t>15</w:t>
      </w:r>
      <w:r>
        <w:rPr>
          <w:rFonts w:cs="Times New Roman"/>
          <w:szCs w:val="24"/>
          <w:highlight w:val="none"/>
          <w:shd w:val="clear" w:color="auto" w:fill="FFFFFF"/>
        </w:rPr>
        <w:t>(3), 471-490.</w:t>
      </w:r>
    </w:p>
    <w:p w14:paraId="190D5D52">
      <w:pPr>
        <w:tabs>
          <w:tab w:val="left" w:pos="360"/>
        </w:tabs>
        <w:spacing w:before="240"/>
        <w:ind w:left="360" w:hanging="360"/>
        <w:rPr>
          <w:rFonts w:cs="Times New Roman"/>
          <w:szCs w:val="24"/>
          <w:highlight w:val="none"/>
          <w:shd w:val="clear" w:color="auto" w:fill="FFFFFF"/>
        </w:rPr>
      </w:pPr>
      <w:r>
        <w:rPr>
          <w:rFonts w:cs="Times New Roman"/>
          <w:szCs w:val="24"/>
          <w:highlight w:val="none"/>
          <w:shd w:val="clear" w:color="auto" w:fill="FFFFFF"/>
        </w:rPr>
        <w:t>Chang, W.J., Liao, S.H. and Wu, T.T., 2017. Relationships among organizational culture, knowledge sharing, and innovation capability: a case of the automobile industry in Taiwan. </w:t>
      </w:r>
      <w:r>
        <w:rPr>
          <w:rFonts w:cs="Times New Roman"/>
          <w:iCs/>
          <w:szCs w:val="24"/>
          <w:highlight w:val="none"/>
          <w:shd w:val="clear" w:color="auto" w:fill="FFFFFF"/>
        </w:rPr>
        <w:t>Knowledge Management Research &amp; Practice</w:t>
      </w:r>
      <w:r>
        <w:rPr>
          <w:rFonts w:cs="Times New Roman"/>
          <w:szCs w:val="24"/>
          <w:highlight w:val="none"/>
          <w:shd w:val="clear" w:color="auto" w:fill="FFFFFF"/>
        </w:rPr>
        <w:t>, </w:t>
      </w:r>
      <w:r>
        <w:rPr>
          <w:rFonts w:cs="Times New Roman"/>
          <w:iCs/>
          <w:szCs w:val="24"/>
          <w:highlight w:val="none"/>
          <w:shd w:val="clear" w:color="auto" w:fill="FFFFFF"/>
        </w:rPr>
        <w:t>15</w:t>
      </w:r>
      <w:r>
        <w:rPr>
          <w:rFonts w:cs="Times New Roman"/>
          <w:szCs w:val="24"/>
          <w:highlight w:val="none"/>
          <w:shd w:val="clear" w:color="auto" w:fill="FFFFFF"/>
        </w:rPr>
        <w:t>(3), pp.471-490.</w:t>
      </w:r>
    </w:p>
    <w:p w14:paraId="30C1DAF2">
      <w:pPr>
        <w:tabs>
          <w:tab w:val="left" w:pos="360"/>
        </w:tabs>
        <w:spacing w:before="240"/>
        <w:ind w:left="360" w:hanging="360"/>
        <w:rPr>
          <w:rFonts w:cs="Times New Roman"/>
          <w:szCs w:val="24"/>
          <w:highlight w:val="none"/>
          <w:shd w:val="clear" w:color="auto" w:fill="FFFFFF"/>
        </w:rPr>
      </w:pPr>
      <w:r>
        <w:rPr>
          <w:rFonts w:cs="Times New Roman"/>
          <w:szCs w:val="24"/>
          <w:highlight w:val="none"/>
          <w:shd w:val="clear" w:color="auto" w:fill="FFFFFF"/>
        </w:rPr>
        <w:t>Crowley, A., 1998. Construction as a manufacturing process: Lessons from the automotive industry. </w:t>
      </w:r>
      <w:r>
        <w:rPr>
          <w:rFonts w:cs="Times New Roman"/>
          <w:iCs/>
          <w:szCs w:val="24"/>
          <w:highlight w:val="none"/>
          <w:shd w:val="clear" w:color="auto" w:fill="FFFFFF"/>
        </w:rPr>
        <w:t>Computers &amp; Structures</w:t>
      </w:r>
      <w:r>
        <w:rPr>
          <w:rFonts w:cs="Times New Roman"/>
          <w:szCs w:val="24"/>
          <w:highlight w:val="none"/>
          <w:shd w:val="clear" w:color="auto" w:fill="FFFFFF"/>
        </w:rPr>
        <w:t>, </w:t>
      </w:r>
      <w:r>
        <w:rPr>
          <w:rFonts w:cs="Times New Roman"/>
          <w:iCs/>
          <w:szCs w:val="24"/>
          <w:highlight w:val="none"/>
          <w:shd w:val="clear" w:color="auto" w:fill="FFFFFF"/>
        </w:rPr>
        <w:t>67</w:t>
      </w:r>
      <w:r>
        <w:rPr>
          <w:rFonts w:cs="Times New Roman"/>
          <w:szCs w:val="24"/>
          <w:highlight w:val="none"/>
          <w:shd w:val="clear" w:color="auto" w:fill="FFFFFF"/>
        </w:rPr>
        <w:t>(5), pp.389-400.</w:t>
      </w:r>
    </w:p>
    <w:p w14:paraId="17F94CAF">
      <w:pPr>
        <w:tabs>
          <w:tab w:val="left" w:pos="360"/>
        </w:tabs>
        <w:spacing w:before="240"/>
        <w:ind w:left="360" w:hanging="360"/>
        <w:rPr>
          <w:rFonts w:cs="Times New Roman"/>
          <w:szCs w:val="24"/>
          <w:highlight w:val="none"/>
          <w:shd w:val="clear" w:color="auto" w:fill="FFFFFF"/>
        </w:rPr>
      </w:pPr>
      <w:r>
        <w:rPr>
          <w:rFonts w:cs="Times New Roman"/>
          <w:szCs w:val="24"/>
          <w:highlight w:val="none"/>
          <w:shd w:val="clear" w:color="auto" w:fill="FFFFFF"/>
        </w:rPr>
        <w:t>Cusumano, M.A., 1988. Manufacturing innovation: lessons from the Japanese auto industry. </w:t>
      </w:r>
      <w:r>
        <w:rPr>
          <w:rFonts w:cs="Times New Roman"/>
          <w:iCs/>
          <w:szCs w:val="24"/>
          <w:highlight w:val="none"/>
          <w:shd w:val="clear" w:color="auto" w:fill="FFFFFF"/>
        </w:rPr>
        <w:t>MIT Sloan Management Review</w:t>
      </w:r>
      <w:r>
        <w:rPr>
          <w:rFonts w:cs="Times New Roman"/>
          <w:szCs w:val="24"/>
          <w:highlight w:val="none"/>
          <w:shd w:val="clear" w:color="auto" w:fill="FFFFFF"/>
        </w:rPr>
        <w:t>, </w:t>
      </w:r>
      <w:r>
        <w:rPr>
          <w:rFonts w:cs="Times New Roman"/>
          <w:iCs/>
          <w:szCs w:val="24"/>
          <w:highlight w:val="none"/>
          <w:shd w:val="clear" w:color="auto" w:fill="FFFFFF"/>
        </w:rPr>
        <w:t>30</w:t>
      </w:r>
      <w:r>
        <w:rPr>
          <w:rFonts w:cs="Times New Roman"/>
          <w:szCs w:val="24"/>
          <w:highlight w:val="none"/>
          <w:shd w:val="clear" w:color="auto" w:fill="FFFFFF"/>
        </w:rPr>
        <w:t>(1), p.29.</w:t>
      </w:r>
    </w:p>
    <w:p w14:paraId="51FF9616">
      <w:pPr>
        <w:tabs>
          <w:tab w:val="left" w:pos="360"/>
        </w:tabs>
        <w:spacing w:before="240"/>
        <w:ind w:left="360" w:hanging="360"/>
        <w:rPr>
          <w:rFonts w:cs="Times New Roman"/>
          <w:szCs w:val="24"/>
          <w:highlight w:val="none"/>
          <w:shd w:val="clear" w:color="auto" w:fill="FFFFFF"/>
        </w:rPr>
      </w:pPr>
      <w:r>
        <w:rPr>
          <w:rFonts w:cs="Times New Roman"/>
          <w:szCs w:val="24"/>
          <w:highlight w:val="none"/>
          <w:shd w:val="clear" w:color="auto" w:fill="FFFFFF"/>
        </w:rPr>
        <w:t>Dietl, H., Royer, S., &amp; Stratmann, U. (2009). Value creation architectures and competitive advantage: lessons from the European automobile industry. </w:t>
      </w:r>
      <w:r>
        <w:rPr>
          <w:rFonts w:cs="Times New Roman"/>
          <w:i/>
          <w:iCs/>
          <w:szCs w:val="24"/>
          <w:highlight w:val="none"/>
          <w:shd w:val="clear" w:color="auto" w:fill="FFFFFF"/>
        </w:rPr>
        <w:t>California Management Review</w:t>
      </w:r>
      <w:r>
        <w:rPr>
          <w:rFonts w:cs="Times New Roman"/>
          <w:szCs w:val="24"/>
          <w:highlight w:val="none"/>
          <w:shd w:val="clear" w:color="auto" w:fill="FFFFFF"/>
        </w:rPr>
        <w:t>, </w:t>
      </w:r>
      <w:r>
        <w:rPr>
          <w:rFonts w:cs="Times New Roman"/>
          <w:i/>
          <w:iCs/>
          <w:szCs w:val="24"/>
          <w:highlight w:val="none"/>
          <w:shd w:val="clear" w:color="auto" w:fill="FFFFFF"/>
        </w:rPr>
        <w:t>51</w:t>
      </w:r>
      <w:r>
        <w:rPr>
          <w:rFonts w:cs="Times New Roman"/>
          <w:szCs w:val="24"/>
          <w:highlight w:val="none"/>
          <w:shd w:val="clear" w:color="auto" w:fill="FFFFFF"/>
        </w:rPr>
        <w:t>(3), 24-48.</w:t>
      </w:r>
    </w:p>
    <w:p w14:paraId="552DB2E4">
      <w:pPr>
        <w:tabs>
          <w:tab w:val="left" w:pos="360"/>
        </w:tabs>
        <w:spacing w:before="240"/>
        <w:ind w:left="360" w:hanging="360"/>
        <w:rPr>
          <w:rFonts w:cs="Times New Roman"/>
          <w:szCs w:val="24"/>
          <w:highlight w:val="none"/>
          <w:shd w:val="clear" w:color="auto" w:fill="FFFFFF"/>
        </w:rPr>
      </w:pPr>
      <w:r>
        <w:rPr>
          <w:rFonts w:cs="Times New Roman"/>
          <w:szCs w:val="24"/>
          <w:highlight w:val="none"/>
          <w:shd w:val="clear" w:color="auto" w:fill="FFFFFF"/>
        </w:rPr>
        <w:t>Ellahi, N., Bukhari, T.A. and Naeem, M., 2010. ROLE OF ISLAMIC MODES OF FINANCING FOR GROWTH OF SMEs A CASE STUDY OF ISLAMABAD CITY. </w:t>
      </w:r>
      <w:r>
        <w:rPr>
          <w:rFonts w:cs="Times New Roman"/>
          <w:iCs/>
          <w:szCs w:val="24"/>
          <w:highlight w:val="none"/>
          <w:shd w:val="clear" w:color="auto" w:fill="FFFFFF"/>
        </w:rPr>
        <w:t>International journal of academic research</w:t>
      </w:r>
      <w:r>
        <w:rPr>
          <w:rFonts w:cs="Times New Roman"/>
          <w:szCs w:val="24"/>
          <w:highlight w:val="none"/>
          <w:shd w:val="clear" w:color="auto" w:fill="FFFFFF"/>
        </w:rPr>
        <w:t>, </w:t>
      </w:r>
      <w:r>
        <w:rPr>
          <w:rFonts w:cs="Times New Roman"/>
          <w:iCs/>
          <w:szCs w:val="24"/>
          <w:highlight w:val="none"/>
          <w:shd w:val="clear" w:color="auto" w:fill="FFFFFF"/>
        </w:rPr>
        <w:t>2</w:t>
      </w:r>
      <w:r>
        <w:rPr>
          <w:rFonts w:cs="Times New Roman"/>
          <w:szCs w:val="24"/>
          <w:highlight w:val="none"/>
          <w:shd w:val="clear" w:color="auto" w:fill="FFFFFF"/>
        </w:rPr>
        <w:t>(6).</w:t>
      </w:r>
    </w:p>
    <w:p w14:paraId="5534BA0E">
      <w:pPr>
        <w:tabs>
          <w:tab w:val="left" w:pos="360"/>
        </w:tabs>
        <w:spacing w:before="240"/>
        <w:ind w:left="360" w:hanging="360"/>
        <w:rPr>
          <w:rFonts w:cs="Times New Roman"/>
          <w:szCs w:val="24"/>
          <w:highlight w:val="none"/>
          <w:shd w:val="clear" w:color="auto" w:fill="FFFFFF"/>
        </w:rPr>
      </w:pPr>
      <w:r>
        <w:rPr>
          <w:rFonts w:cs="Times New Roman"/>
          <w:szCs w:val="24"/>
          <w:highlight w:val="none"/>
          <w:shd w:val="clear" w:color="auto" w:fill="FFFFFF"/>
        </w:rPr>
        <w:t>Genzlinger, F., Zejnilovic, L., &amp; Bustinza, O. F. (2020). Servitization in the automotive industry: How car manufacturers become mobility service providers. </w:t>
      </w:r>
      <w:r>
        <w:rPr>
          <w:rFonts w:cs="Times New Roman"/>
          <w:i/>
          <w:iCs/>
          <w:szCs w:val="24"/>
          <w:highlight w:val="none"/>
          <w:shd w:val="clear" w:color="auto" w:fill="FFFFFF"/>
        </w:rPr>
        <w:t>Strategic Change</w:t>
      </w:r>
      <w:r>
        <w:rPr>
          <w:rFonts w:cs="Times New Roman"/>
          <w:szCs w:val="24"/>
          <w:highlight w:val="none"/>
          <w:shd w:val="clear" w:color="auto" w:fill="FFFFFF"/>
        </w:rPr>
        <w:t>, </w:t>
      </w:r>
      <w:r>
        <w:rPr>
          <w:rFonts w:cs="Times New Roman"/>
          <w:i/>
          <w:iCs/>
          <w:szCs w:val="24"/>
          <w:highlight w:val="none"/>
          <w:shd w:val="clear" w:color="auto" w:fill="FFFFFF"/>
        </w:rPr>
        <w:t>29</w:t>
      </w:r>
      <w:r>
        <w:rPr>
          <w:rFonts w:cs="Times New Roman"/>
          <w:szCs w:val="24"/>
          <w:highlight w:val="none"/>
          <w:shd w:val="clear" w:color="auto" w:fill="FFFFFF"/>
        </w:rPr>
        <w:t>(2), 215-226.</w:t>
      </w:r>
    </w:p>
    <w:p w14:paraId="62D29422">
      <w:pPr>
        <w:tabs>
          <w:tab w:val="left" w:pos="360"/>
        </w:tabs>
        <w:spacing w:before="240"/>
        <w:ind w:left="360" w:hanging="360"/>
        <w:rPr>
          <w:rFonts w:cs="Times New Roman"/>
          <w:szCs w:val="24"/>
          <w:highlight w:val="none"/>
          <w:shd w:val="clear" w:color="auto" w:fill="FFFFFF"/>
        </w:rPr>
      </w:pPr>
      <w:r>
        <w:rPr>
          <w:rFonts w:cs="Times New Roman"/>
          <w:szCs w:val="24"/>
          <w:highlight w:val="none"/>
          <w:shd w:val="clear" w:color="auto" w:fill="FFFFFF"/>
        </w:rPr>
        <w:t xml:space="preserve">Haque, I.U., Rashid, A. and Ahmed, S.Z., 2021. THE ROLE OF THE AUTOMOBILE SECTOR IN THE GLOBAL BUSINESS CASE OF PAKISTAN. </w:t>
      </w:r>
      <w:r>
        <w:rPr>
          <w:rFonts w:cs="Times New Roman"/>
          <w:iCs/>
          <w:szCs w:val="24"/>
          <w:highlight w:val="none"/>
          <w:shd w:val="clear" w:color="auto" w:fill="FFFFFF"/>
        </w:rPr>
        <w:t>Pakistan Journal of International Affairs</w:t>
      </w:r>
      <w:r>
        <w:rPr>
          <w:rFonts w:cs="Times New Roman"/>
          <w:szCs w:val="24"/>
          <w:highlight w:val="none"/>
          <w:shd w:val="clear" w:color="auto" w:fill="FFFFFF"/>
        </w:rPr>
        <w:t>, </w:t>
      </w:r>
      <w:r>
        <w:rPr>
          <w:rFonts w:cs="Times New Roman"/>
          <w:iCs/>
          <w:szCs w:val="24"/>
          <w:highlight w:val="none"/>
          <w:shd w:val="clear" w:color="auto" w:fill="FFFFFF"/>
        </w:rPr>
        <w:t>4</w:t>
      </w:r>
      <w:r>
        <w:rPr>
          <w:rFonts w:cs="Times New Roman"/>
          <w:szCs w:val="24"/>
          <w:highlight w:val="none"/>
          <w:shd w:val="clear" w:color="auto" w:fill="FFFFFF"/>
        </w:rPr>
        <w:t>(2).</w:t>
      </w:r>
    </w:p>
    <w:p w14:paraId="4389CF84">
      <w:pPr>
        <w:tabs>
          <w:tab w:val="left" w:pos="360"/>
        </w:tabs>
        <w:spacing w:before="240"/>
        <w:ind w:left="360" w:hanging="360"/>
        <w:rPr>
          <w:rFonts w:cs="Times New Roman"/>
          <w:szCs w:val="24"/>
          <w:highlight w:val="none"/>
          <w:shd w:val="clear" w:color="auto" w:fill="FFFFFF"/>
        </w:rPr>
      </w:pPr>
      <w:r>
        <w:rPr>
          <w:rFonts w:cs="Times New Roman"/>
          <w:szCs w:val="24"/>
          <w:highlight w:val="none"/>
          <w:shd w:val="clear" w:color="auto" w:fill="FFFFFF"/>
        </w:rPr>
        <w:t xml:space="preserve">Hashim, M., 2014. Organizational change: A case study of GM (General Motor). </w:t>
      </w:r>
      <w:r>
        <w:rPr>
          <w:rFonts w:cs="Times New Roman"/>
          <w:iCs/>
          <w:szCs w:val="24"/>
          <w:highlight w:val="none"/>
          <w:shd w:val="clear" w:color="auto" w:fill="FFFFFF"/>
        </w:rPr>
        <w:t>Journal of Business Administration and Management Sciences Research</w:t>
      </w:r>
      <w:r>
        <w:rPr>
          <w:rFonts w:cs="Times New Roman"/>
          <w:szCs w:val="24"/>
          <w:highlight w:val="none"/>
          <w:shd w:val="clear" w:color="auto" w:fill="FFFFFF"/>
        </w:rPr>
        <w:t>, </w:t>
      </w:r>
      <w:r>
        <w:rPr>
          <w:rFonts w:cs="Times New Roman"/>
          <w:iCs/>
          <w:szCs w:val="24"/>
          <w:highlight w:val="none"/>
          <w:shd w:val="clear" w:color="auto" w:fill="FFFFFF"/>
        </w:rPr>
        <w:t>3</w:t>
      </w:r>
      <w:r>
        <w:rPr>
          <w:rFonts w:cs="Times New Roman"/>
          <w:szCs w:val="24"/>
          <w:highlight w:val="none"/>
          <w:shd w:val="clear" w:color="auto" w:fill="FFFFFF"/>
        </w:rPr>
        <w:t>(1), pp.001-005.</w:t>
      </w:r>
    </w:p>
    <w:p w14:paraId="18EADBC3">
      <w:pPr>
        <w:tabs>
          <w:tab w:val="left" w:pos="360"/>
        </w:tabs>
        <w:spacing w:before="240"/>
        <w:ind w:left="360" w:hanging="360"/>
        <w:rPr>
          <w:rFonts w:cs="Times New Roman"/>
          <w:szCs w:val="24"/>
          <w:highlight w:val="none"/>
        </w:rPr>
      </w:pPr>
      <w:r>
        <w:rPr>
          <w:rFonts w:cs="Times New Roman"/>
          <w:szCs w:val="24"/>
          <w:highlight w:val="none"/>
          <w:shd w:val="clear" w:color="auto" w:fill="FFFFFF"/>
        </w:rPr>
        <w:t xml:space="preserve">Homfeldt, F., Rese, A., Brenner, H., Baier, D. and Schäfer, T.F., 2017. Identifying and generating innovative ideas in the automotive industry's procurement: Audi AG's case. </w:t>
      </w:r>
      <w:r>
        <w:rPr>
          <w:rFonts w:cs="Times New Roman"/>
          <w:iCs/>
          <w:szCs w:val="24"/>
          <w:highlight w:val="none"/>
          <w:shd w:val="clear" w:color="auto" w:fill="FFFFFF"/>
        </w:rPr>
        <w:t>International Journal of Innovation Management</w:t>
      </w:r>
      <w:r>
        <w:rPr>
          <w:rFonts w:cs="Times New Roman"/>
          <w:szCs w:val="24"/>
          <w:highlight w:val="none"/>
          <w:shd w:val="clear" w:color="auto" w:fill="FFFFFF"/>
        </w:rPr>
        <w:t>, </w:t>
      </w:r>
      <w:r>
        <w:rPr>
          <w:rFonts w:cs="Times New Roman"/>
          <w:iCs/>
          <w:szCs w:val="24"/>
          <w:highlight w:val="none"/>
          <w:shd w:val="clear" w:color="auto" w:fill="FFFFFF"/>
        </w:rPr>
        <w:t>21</w:t>
      </w:r>
      <w:r>
        <w:rPr>
          <w:rFonts w:cs="Times New Roman"/>
          <w:szCs w:val="24"/>
          <w:highlight w:val="none"/>
          <w:shd w:val="clear" w:color="auto" w:fill="FFFFFF"/>
        </w:rPr>
        <w:t>(07), p.1750053.</w:t>
      </w:r>
    </w:p>
    <w:p w14:paraId="04FD9565">
      <w:pPr>
        <w:tabs>
          <w:tab w:val="left" w:pos="360"/>
        </w:tabs>
        <w:spacing w:before="240"/>
        <w:ind w:left="360" w:hanging="360"/>
        <w:rPr>
          <w:rFonts w:cs="Times New Roman"/>
          <w:szCs w:val="24"/>
          <w:highlight w:val="none"/>
          <w:shd w:val="clear" w:color="auto" w:fill="FFFFFF"/>
        </w:rPr>
      </w:pPr>
      <w:r>
        <w:rPr>
          <w:rFonts w:cs="Times New Roman"/>
          <w:szCs w:val="24"/>
          <w:highlight w:val="none"/>
          <w:shd w:val="clear" w:color="auto" w:fill="FFFFFF"/>
        </w:rPr>
        <w:t xml:space="preserve">HUSSAIN, MA, WAQAR, A., ANAM, S., HAFEEZULLAH, K. and ASMA, Z., 2022. Governance Innovation and Firm Performance: Empirical Evidence from the Automotive Industry in Pakistan. </w:t>
      </w:r>
      <w:r>
        <w:rPr>
          <w:rFonts w:cs="Times New Roman"/>
          <w:iCs/>
          <w:szCs w:val="24"/>
          <w:highlight w:val="none"/>
          <w:shd w:val="clear" w:color="auto" w:fill="FFFFFF"/>
        </w:rPr>
        <w:t>The Journal of Asian Finance, Economics and Business</w:t>
      </w:r>
      <w:r>
        <w:rPr>
          <w:rFonts w:cs="Times New Roman"/>
          <w:szCs w:val="24"/>
          <w:highlight w:val="none"/>
          <w:shd w:val="clear" w:color="auto" w:fill="FFFFFF"/>
        </w:rPr>
        <w:t>, </w:t>
      </w:r>
      <w:r>
        <w:rPr>
          <w:rFonts w:cs="Times New Roman"/>
          <w:iCs/>
          <w:szCs w:val="24"/>
          <w:highlight w:val="none"/>
          <w:shd w:val="clear" w:color="auto" w:fill="FFFFFF"/>
        </w:rPr>
        <w:t>9</w:t>
      </w:r>
      <w:r>
        <w:rPr>
          <w:rFonts w:cs="Times New Roman"/>
          <w:szCs w:val="24"/>
          <w:highlight w:val="none"/>
          <w:shd w:val="clear" w:color="auto" w:fill="FFFFFF"/>
        </w:rPr>
        <w:t>(4), pp.399-408.</w:t>
      </w:r>
    </w:p>
    <w:p w14:paraId="0F58F718">
      <w:pPr>
        <w:tabs>
          <w:tab w:val="left" w:pos="360"/>
        </w:tabs>
        <w:spacing w:before="240"/>
        <w:ind w:left="360" w:hanging="360"/>
        <w:rPr>
          <w:rFonts w:cs="Times New Roman"/>
          <w:szCs w:val="24"/>
          <w:highlight w:val="none"/>
          <w:shd w:val="clear" w:color="auto" w:fill="FFFFFF"/>
        </w:rPr>
      </w:pPr>
      <w:r>
        <w:rPr>
          <w:rFonts w:cs="Times New Roman"/>
          <w:szCs w:val="24"/>
          <w:highlight w:val="none"/>
          <w:shd w:val="clear" w:color="auto" w:fill="FFFFFF"/>
        </w:rPr>
        <w:t>Ijaz, M., Yasin, G. and Zafar, M.J., 2012. Cultural factors affect entrepreneurial behaviour among entrepreneurs. Case study of Multan, Pakistan. </w:t>
      </w:r>
      <w:r>
        <w:rPr>
          <w:rFonts w:cs="Times New Roman"/>
          <w:iCs/>
          <w:szCs w:val="24"/>
          <w:highlight w:val="none"/>
          <w:shd w:val="clear" w:color="auto" w:fill="FFFFFF"/>
        </w:rPr>
        <w:t>International Journal of Asian Social Science</w:t>
      </w:r>
      <w:r>
        <w:rPr>
          <w:rFonts w:cs="Times New Roman"/>
          <w:szCs w:val="24"/>
          <w:highlight w:val="none"/>
          <w:shd w:val="clear" w:color="auto" w:fill="FFFFFF"/>
        </w:rPr>
        <w:t>, </w:t>
      </w:r>
      <w:r>
        <w:rPr>
          <w:rFonts w:cs="Times New Roman"/>
          <w:iCs/>
          <w:szCs w:val="24"/>
          <w:highlight w:val="none"/>
          <w:shd w:val="clear" w:color="auto" w:fill="FFFFFF"/>
        </w:rPr>
        <w:t>2</w:t>
      </w:r>
      <w:r>
        <w:rPr>
          <w:rFonts w:cs="Times New Roman"/>
          <w:szCs w:val="24"/>
          <w:highlight w:val="none"/>
          <w:shd w:val="clear" w:color="auto" w:fill="FFFFFF"/>
        </w:rPr>
        <w:t>(6), pp.908-917.</w:t>
      </w:r>
    </w:p>
    <w:p w14:paraId="630C1E6C">
      <w:pPr>
        <w:tabs>
          <w:tab w:val="left" w:pos="360"/>
        </w:tabs>
        <w:spacing w:before="240"/>
        <w:ind w:left="360" w:hanging="360"/>
        <w:rPr>
          <w:rFonts w:cs="Times New Roman"/>
          <w:szCs w:val="24"/>
          <w:highlight w:val="none"/>
          <w:shd w:val="clear" w:color="auto" w:fill="FFFFFF"/>
        </w:rPr>
      </w:pPr>
      <w:r>
        <w:rPr>
          <w:rFonts w:cs="Times New Roman"/>
          <w:szCs w:val="24"/>
          <w:highlight w:val="none"/>
          <w:shd w:val="clear" w:color="auto" w:fill="FFFFFF"/>
        </w:rPr>
        <w:t xml:space="preserve">Jadoon, G., Ud Din, I., Almogren, A. and Almajed, H., 2020. Smart and agile manufacturing framework, a case study for the automotive industry. </w:t>
      </w:r>
      <w:r>
        <w:rPr>
          <w:rFonts w:cs="Times New Roman"/>
          <w:iCs/>
          <w:szCs w:val="24"/>
          <w:highlight w:val="none"/>
          <w:shd w:val="clear" w:color="auto" w:fill="FFFFFF"/>
        </w:rPr>
        <w:t>Energies</w:t>
      </w:r>
      <w:r>
        <w:rPr>
          <w:rFonts w:cs="Times New Roman"/>
          <w:szCs w:val="24"/>
          <w:highlight w:val="none"/>
          <w:shd w:val="clear" w:color="auto" w:fill="FFFFFF"/>
        </w:rPr>
        <w:t>, </w:t>
      </w:r>
      <w:r>
        <w:rPr>
          <w:rFonts w:cs="Times New Roman"/>
          <w:iCs/>
          <w:szCs w:val="24"/>
          <w:highlight w:val="none"/>
          <w:shd w:val="clear" w:color="auto" w:fill="FFFFFF"/>
        </w:rPr>
        <w:t>13</w:t>
      </w:r>
      <w:r>
        <w:rPr>
          <w:rFonts w:cs="Times New Roman"/>
          <w:szCs w:val="24"/>
          <w:highlight w:val="none"/>
          <w:shd w:val="clear" w:color="auto" w:fill="FFFFFF"/>
        </w:rPr>
        <w:t>(21), p.5766.</w:t>
      </w:r>
    </w:p>
    <w:p w14:paraId="62F7F2BE">
      <w:pPr>
        <w:tabs>
          <w:tab w:val="left" w:pos="360"/>
        </w:tabs>
        <w:spacing w:before="240"/>
        <w:ind w:left="360" w:hanging="360"/>
        <w:rPr>
          <w:rFonts w:cs="Times New Roman"/>
          <w:szCs w:val="24"/>
          <w:highlight w:val="none"/>
          <w:shd w:val="clear" w:color="auto" w:fill="FFFFFF"/>
        </w:rPr>
      </w:pPr>
      <w:r>
        <w:rPr>
          <w:rFonts w:cs="Times New Roman"/>
          <w:szCs w:val="24"/>
          <w:highlight w:val="none"/>
          <w:shd w:val="clear" w:color="auto" w:fill="FFFFFF"/>
        </w:rPr>
        <w:t>Khan, S.Z.A., 2011. </w:t>
      </w:r>
      <w:r>
        <w:rPr>
          <w:rFonts w:cs="Times New Roman"/>
          <w:iCs/>
          <w:szCs w:val="24"/>
          <w:highlight w:val="none"/>
          <w:shd w:val="clear" w:color="auto" w:fill="FFFFFF"/>
        </w:rPr>
        <w:t>Technology transfer effectiveness through international joint ventures (IJVs) to their component suppliers: a study of the automotive industry of Pakistan</w:t>
      </w:r>
      <w:r>
        <w:rPr>
          <w:rFonts w:cs="Times New Roman"/>
          <w:szCs w:val="24"/>
          <w:highlight w:val="none"/>
          <w:shd w:val="clear" w:color="auto" w:fill="FFFFFF"/>
        </w:rPr>
        <w:t> (Doctoral dissertation, University of Birmingham).</w:t>
      </w:r>
    </w:p>
    <w:p w14:paraId="5D28573C">
      <w:pPr>
        <w:tabs>
          <w:tab w:val="left" w:pos="360"/>
        </w:tabs>
        <w:spacing w:before="240"/>
        <w:ind w:left="360" w:hanging="360"/>
        <w:rPr>
          <w:rFonts w:cs="Times New Roman"/>
          <w:szCs w:val="24"/>
          <w:highlight w:val="none"/>
          <w:shd w:val="clear" w:color="auto" w:fill="FFFFFF"/>
        </w:rPr>
      </w:pPr>
      <w:r>
        <w:rPr>
          <w:rFonts w:cs="Times New Roman"/>
          <w:szCs w:val="24"/>
          <w:highlight w:val="none"/>
          <w:shd w:val="clear" w:color="auto" w:fill="FFFFFF"/>
        </w:rPr>
        <w:t>Khan, Z. and Nicholson, J.D., 2015. Technological catch-up by component suppliers in the Pakistani automotive industry: A four-dimensional analysis. </w:t>
      </w:r>
      <w:r>
        <w:rPr>
          <w:rFonts w:cs="Times New Roman"/>
          <w:iCs/>
          <w:szCs w:val="24"/>
          <w:highlight w:val="none"/>
          <w:shd w:val="clear" w:color="auto" w:fill="FFFFFF"/>
        </w:rPr>
        <w:t>Industrial Marketing Management</w:t>
      </w:r>
      <w:r>
        <w:rPr>
          <w:rFonts w:cs="Times New Roman"/>
          <w:szCs w:val="24"/>
          <w:highlight w:val="none"/>
          <w:shd w:val="clear" w:color="auto" w:fill="FFFFFF"/>
        </w:rPr>
        <w:t>, </w:t>
      </w:r>
      <w:r>
        <w:rPr>
          <w:rFonts w:cs="Times New Roman"/>
          <w:iCs/>
          <w:szCs w:val="24"/>
          <w:highlight w:val="none"/>
          <w:shd w:val="clear" w:color="auto" w:fill="FFFFFF"/>
        </w:rPr>
        <w:t>50</w:t>
      </w:r>
      <w:r>
        <w:rPr>
          <w:rFonts w:cs="Times New Roman"/>
          <w:szCs w:val="24"/>
          <w:highlight w:val="none"/>
          <w:shd w:val="clear" w:color="auto" w:fill="FFFFFF"/>
        </w:rPr>
        <w:t>, pp.40-50.</w:t>
      </w:r>
    </w:p>
    <w:p w14:paraId="6FA78E6F">
      <w:pPr>
        <w:tabs>
          <w:tab w:val="left" w:pos="360"/>
        </w:tabs>
        <w:spacing w:before="240"/>
        <w:ind w:left="360" w:hanging="360"/>
        <w:rPr>
          <w:rFonts w:cs="Times New Roman"/>
          <w:szCs w:val="24"/>
          <w:highlight w:val="none"/>
          <w:shd w:val="clear" w:color="auto" w:fill="FFFFFF"/>
        </w:rPr>
      </w:pPr>
      <w:r>
        <w:rPr>
          <w:rFonts w:cs="Times New Roman"/>
          <w:szCs w:val="24"/>
          <w:highlight w:val="none"/>
          <w:shd w:val="clear" w:color="auto" w:fill="FFFFFF"/>
        </w:rPr>
        <w:t>Lazzarotti, V., Manzini, R., Pellegrini, L. and Pizzurno, E., 2013. Open Innovation in the automotive industry: Why and How? Evidence from a multiple case study. </w:t>
      </w:r>
      <w:r>
        <w:rPr>
          <w:rFonts w:cs="Times New Roman"/>
          <w:iCs/>
          <w:szCs w:val="24"/>
          <w:highlight w:val="none"/>
          <w:shd w:val="clear" w:color="auto" w:fill="FFFFFF"/>
        </w:rPr>
        <w:t>International Journal of Technology Intelligence and Planning</w:t>
      </w:r>
      <w:r>
        <w:rPr>
          <w:rFonts w:cs="Times New Roman"/>
          <w:szCs w:val="24"/>
          <w:highlight w:val="none"/>
          <w:shd w:val="clear" w:color="auto" w:fill="FFFFFF"/>
        </w:rPr>
        <w:t>, </w:t>
      </w:r>
      <w:r>
        <w:rPr>
          <w:rFonts w:cs="Times New Roman"/>
          <w:iCs/>
          <w:szCs w:val="24"/>
          <w:highlight w:val="none"/>
          <w:shd w:val="clear" w:color="auto" w:fill="FFFFFF"/>
        </w:rPr>
        <w:t>9</w:t>
      </w:r>
      <w:r>
        <w:rPr>
          <w:rFonts w:cs="Times New Roman"/>
          <w:szCs w:val="24"/>
          <w:highlight w:val="none"/>
          <w:shd w:val="clear" w:color="auto" w:fill="FFFFFF"/>
        </w:rPr>
        <w:t>(1), pp.37-56.</w:t>
      </w:r>
    </w:p>
    <w:p w14:paraId="0A1018E9">
      <w:pPr>
        <w:tabs>
          <w:tab w:val="left" w:pos="360"/>
        </w:tabs>
        <w:spacing w:before="240"/>
        <w:ind w:left="360" w:hanging="360"/>
        <w:rPr>
          <w:rFonts w:cs="Times New Roman"/>
          <w:szCs w:val="24"/>
          <w:highlight w:val="none"/>
          <w:shd w:val="clear" w:color="auto" w:fill="FFFFFF"/>
        </w:rPr>
      </w:pPr>
      <w:r>
        <w:rPr>
          <w:rFonts w:cs="Times New Roman"/>
          <w:szCs w:val="24"/>
          <w:highlight w:val="none"/>
          <w:shd w:val="clear" w:color="auto" w:fill="FFFFFF"/>
        </w:rPr>
        <w:t>LI, Z., 2010. Future International Business Strategy of Chinese Automotive Manufacturers A Case Study on Their Overseas Operations in the Russian Market. </w:t>
      </w:r>
      <w:r>
        <w:rPr>
          <w:rFonts w:cs="Times New Roman"/>
          <w:iCs/>
          <w:szCs w:val="24"/>
          <w:highlight w:val="none"/>
          <w:shd w:val="clear" w:color="auto" w:fill="FFFFFF"/>
        </w:rPr>
        <w:t>Annals of Business Administrative Science</w:t>
      </w:r>
      <w:r>
        <w:rPr>
          <w:rFonts w:cs="Times New Roman"/>
          <w:szCs w:val="24"/>
          <w:highlight w:val="none"/>
          <w:shd w:val="clear" w:color="auto" w:fill="FFFFFF"/>
        </w:rPr>
        <w:t>, </w:t>
      </w:r>
      <w:r>
        <w:rPr>
          <w:rFonts w:cs="Times New Roman"/>
          <w:iCs/>
          <w:szCs w:val="24"/>
          <w:highlight w:val="none"/>
          <w:shd w:val="clear" w:color="auto" w:fill="FFFFFF"/>
        </w:rPr>
        <w:t>9</w:t>
      </w:r>
      <w:r>
        <w:rPr>
          <w:rFonts w:cs="Times New Roman"/>
          <w:szCs w:val="24"/>
          <w:highlight w:val="none"/>
          <w:shd w:val="clear" w:color="auto" w:fill="FFFFFF"/>
        </w:rPr>
        <w:t>, pp.13-22.</w:t>
      </w:r>
    </w:p>
    <w:p w14:paraId="26985B5E">
      <w:pPr>
        <w:tabs>
          <w:tab w:val="left" w:pos="360"/>
        </w:tabs>
        <w:spacing w:before="240"/>
        <w:ind w:left="360" w:hanging="360"/>
        <w:rPr>
          <w:rFonts w:cs="Times New Roman"/>
          <w:szCs w:val="24"/>
          <w:highlight w:val="none"/>
          <w:shd w:val="clear" w:color="auto" w:fill="FFFFFF"/>
        </w:rPr>
      </w:pPr>
      <w:r>
        <w:rPr>
          <w:rFonts w:cs="Times New Roman"/>
          <w:szCs w:val="24"/>
          <w:highlight w:val="none"/>
          <w:shd w:val="clear" w:color="auto" w:fill="FFFFFF"/>
        </w:rPr>
        <w:t>Mahmood, K., Ilyas, M. and Rehman, C.A., 2014. Impact of knowledge management and decentralization on supply chain performance: A study of automobile sector of Pakistan. </w:t>
      </w:r>
      <w:r>
        <w:rPr>
          <w:rFonts w:cs="Times New Roman"/>
          <w:iCs/>
          <w:szCs w:val="24"/>
          <w:highlight w:val="none"/>
          <w:shd w:val="clear" w:color="auto" w:fill="FFFFFF"/>
        </w:rPr>
        <w:t>International Journal of Operations and Logistics Management</w:t>
      </w:r>
      <w:r>
        <w:rPr>
          <w:rFonts w:cs="Times New Roman"/>
          <w:szCs w:val="24"/>
          <w:highlight w:val="none"/>
          <w:shd w:val="clear" w:color="auto" w:fill="FFFFFF"/>
        </w:rPr>
        <w:t>, </w:t>
      </w:r>
      <w:r>
        <w:rPr>
          <w:rFonts w:cs="Times New Roman"/>
          <w:iCs/>
          <w:szCs w:val="24"/>
          <w:highlight w:val="none"/>
          <w:shd w:val="clear" w:color="auto" w:fill="FFFFFF"/>
        </w:rPr>
        <w:t>3</w:t>
      </w:r>
      <w:r>
        <w:rPr>
          <w:rFonts w:cs="Times New Roman"/>
          <w:szCs w:val="24"/>
          <w:highlight w:val="none"/>
          <w:shd w:val="clear" w:color="auto" w:fill="FFFFFF"/>
        </w:rPr>
        <w:t>(2), pp.124-139.</w:t>
      </w:r>
    </w:p>
    <w:p w14:paraId="3DF5EBE2">
      <w:pPr>
        <w:tabs>
          <w:tab w:val="left" w:pos="360"/>
        </w:tabs>
        <w:spacing w:before="240"/>
        <w:ind w:left="360" w:hanging="360"/>
        <w:rPr>
          <w:rFonts w:cs="Times New Roman"/>
          <w:szCs w:val="24"/>
          <w:highlight w:val="none"/>
          <w:shd w:val="clear" w:color="auto" w:fill="FFFFFF"/>
        </w:rPr>
      </w:pPr>
      <w:r>
        <w:rPr>
          <w:rFonts w:cs="Times New Roman"/>
          <w:szCs w:val="24"/>
          <w:highlight w:val="none"/>
          <w:shd w:val="clear" w:color="auto" w:fill="FFFFFF"/>
        </w:rPr>
        <w:t>Mirza, M.S. and AnjumManarvi, I., 2011. Analysis of Technological advancements in Pakistani Automobile Car Industry. </w:t>
      </w:r>
      <w:r>
        <w:rPr>
          <w:rFonts w:cs="Times New Roman"/>
          <w:iCs/>
          <w:szCs w:val="24"/>
          <w:highlight w:val="none"/>
          <w:shd w:val="clear" w:color="auto" w:fill="FFFFFF"/>
        </w:rPr>
        <w:t>Global Journal of Research in Engineering</w:t>
      </w:r>
      <w:r>
        <w:rPr>
          <w:rFonts w:cs="Times New Roman"/>
          <w:szCs w:val="24"/>
          <w:highlight w:val="none"/>
          <w:shd w:val="clear" w:color="auto" w:fill="FFFFFF"/>
        </w:rPr>
        <w:t>, </w:t>
      </w:r>
      <w:r>
        <w:rPr>
          <w:rFonts w:cs="Times New Roman"/>
          <w:iCs/>
          <w:szCs w:val="24"/>
          <w:highlight w:val="none"/>
          <w:shd w:val="clear" w:color="auto" w:fill="FFFFFF"/>
        </w:rPr>
        <w:t>11</w:t>
      </w:r>
      <w:r>
        <w:rPr>
          <w:rFonts w:cs="Times New Roman"/>
          <w:szCs w:val="24"/>
          <w:highlight w:val="none"/>
          <w:shd w:val="clear" w:color="auto" w:fill="FFFFFF"/>
        </w:rPr>
        <w:t>(3).</w:t>
      </w:r>
    </w:p>
    <w:p w14:paraId="1E670290">
      <w:pPr>
        <w:tabs>
          <w:tab w:val="left" w:pos="360"/>
        </w:tabs>
        <w:spacing w:before="240"/>
        <w:ind w:left="360" w:hanging="360"/>
        <w:rPr>
          <w:rFonts w:cs="Times New Roman"/>
          <w:szCs w:val="24"/>
          <w:highlight w:val="none"/>
          <w:shd w:val="clear" w:color="auto" w:fill="FFFFFF"/>
        </w:rPr>
      </w:pPr>
      <w:r>
        <w:rPr>
          <w:rFonts w:cs="Times New Roman"/>
          <w:szCs w:val="24"/>
          <w:highlight w:val="none"/>
          <w:shd w:val="clear" w:color="auto" w:fill="FFFFFF"/>
        </w:rPr>
        <w:t>Mishra, R., Singh, R.K. and Rana, N.P., 2022. Developing environmental collaboration among supply chain partners for sustainable consumption &amp; production: Insights from an auto sector supply chain. </w:t>
      </w:r>
      <w:r>
        <w:rPr>
          <w:rFonts w:cs="Times New Roman"/>
          <w:iCs/>
          <w:szCs w:val="24"/>
          <w:highlight w:val="none"/>
          <w:shd w:val="clear" w:color="auto" w:fill="FFFFFF"/>
        </w:rPr>
        <w:t>Journal of Cleaner Production</w:t>
      </w:r>
      <w:r>
        <w:rPr>
          <w:rFonts w:cs="Times New Roman"/>
          <w:szCs w:val="24"/>
          <w:highlight w:val="none"/>
          <w:shd w:val="clear" w:color="auto" w:fill="FFFFFF"/>
        </w:rPr>
        <w:t>, </w:t>
      </w:r>
      <w:r>
        <w:rPr>
          <w:rFonts w:cs="Times New Roman"/>
          <w:iCs/>
          <w:szCs w:val="24"/>
          <w:highlight w:val="none"/>
          <w:shd w:val="clear" w:color="auto" w:fill="FFFFFF"/>
        </w:rPr>
        <w:t>338</w:t>
      </w:r>
      <w:r>
        <w:rPr>
          <w:rFonts w:cs="Times New Roman"/>
          <w:szCs w:val="24"/>
          <w:highlight w:val="none"/>
          <w:shd w:val="clear" w:color="auto" w:fill="FFFFFF"/>
        </w:rPr>
        <w:t>, p.130619.</w:t>
      </w:r>
    </w:p>
    <w:p w14:paraId="70DA1066">
      <w:pPr>
        <w:tabs>
          <w:tab w:val="left" w:pos="360"/>
        </w:tabs>
        <w:spacing w:before="240"/>
        <w:ind w:left="360" w:hanging="360"/>
        <w:rPr>
          <w:rFonts w:cs="Times New Roman"/>
          <w:szCs w:val="24"/>
          <w:highlight w:val="none"/>
          <w:shd w:val="clear" w:color="auto" w:fill="FFFFFF"/>
        </w:rPr>
      </w:pPr>
      <w:r>
        <w:rPr>
          <w:rFonts w:cs="Times New Roman"/>
          <w:szCs w:val="24"/>
          <w:highlight w:val="none"/>
          <w:shd w:val="clear" w:color="auto" w:fill="FFFFFF"/>
        </w:rPr>
        <w:t xml:space="preserve">Munten, P., Vanhamme, J., Maon, F., Swaen, V. and Lindgreen, A., 2021. Addressing tensions in coopetition for Sustainable Innovation: Insights from the automotive industry. </w:t>
      </w:r>
      <w:r>
        <w:rPr>
          <w:rFonts w:cs="Times New Roman"/>
          <w:iCs/>
          <w:szCs w:val="24"/>
          <w:highlight w:val="none"/>
          <w:shd w:val="clear" w:color="auto" w:fill="FFFFFF"/>
        </w:rPr>
        <w:t>Journal of Business Research</w:t>
      </w:r>
      <w:r>
        <w:rPr>
          <w:rFonts w:cs="Times New Roman"/>
          <w:szCs w:val="24"/>
          <w:highlight w:val="none"/>
          <w:shd w:val="clear" w:color="auto" w:fill="FFFFFF"/>
        </w:rPr>
        <w:t>, </w:t>
      </w:r>
      <w:r>
        <w:rPr>
          <w:rFonts w:cs="Times New Roman"/>
          <w:iCs/>
          <w:szCs w:val="24"/>
          <w:highlight w:val="none"/>
          <w:shd w:val="clear" w:color="auto" w:fill="FFFFFF"/>
        </w:rPr>
        <w:t>136</w:t>
      </w:r>
      <w:r>
        <w:rPr>
          <w:rFonts w:cs="Times New Roman"/>
          <w:szCs w:val="24"/>
          <w:highlight w:val="none"/>
          <w:shd w:val="clear" w:color="auto" w:fill="FFFFFF"/>
        </w:rPr>
        <w:t>, pp.10-20.</w:t>
      </w:r>
    </w:p>
    <w:p w14:paraId="78B3FAD5">
      <w:pPr>
        <w:tabs>
          <w:tab w:val="left" w:pos="360"/>
        </w:tabs>
        <w:spacing w:before="240"/>
        <w:ind w:left="360" w:hanging="360"/>
        <w:rPr>
          <w:rFonts w:cs="Times New Roman"/>
          <w:szCs w:val="24"/>
          <w:highlight w:val="none"/>
          <w:shd w:val="clear" w:color="auto" w:fill="FFFFFF"/>
        </w:rPr>
      </w:pPr>
      <w:r>
        <w:rPr>
          <w:rFonts w:cs="Times New Roman"/>
          <w:szCs w:val="24"/>
          <w:highlight w:val="none"/>
          <w:shd w:val="clear" w:color="auto" w:fill="FFFFFF"/>
        </w:rPr>
        <w:t xml:space="preserve">Nallusamy, S. and Ahamed, A., 2017. Implementation of lean tools in the automotive industry for productivity enhancement-A case study. In </w:t>
      </w:r>
      <w:r>
        <w:rPr>
          <w:rFonts w:cs="Times New Roman"/>
          <w:iCs/>
          <w:szCs w:val="24"/>
          <w:highlight w:val="none"/>
          <w:shd w:val="clear" w:color="auto" w:fill="FFFFFF"/>
        </w:rPr>
        <w:t>International journal of engineering research in Africa</w:t>
      </w:r>
      <w:r>
        <w:rPr>
          <w:rFonts w:cs="Times New Roman"/>
          <w:szCs w:val="24"/>
          <w:highlight w:val="none"/>
          <w:shd w:val="clear" w:color="auto" w:fill="FFFFFF"/>
        </w:rPr>
        <w:t> (Vol. 29, pp. 175-185). Trans Tech Publications Ltd.</w:t>
      </w:r>
    </w:p>
    <w:p w14:paraId="2BAABF3B">
      <w:pPr>
        <w:tabs>
          <w:tab w:val="left" w:pos="360"/>
        </w:tabs>
        <w:spacing w:before="240"/>
        <w:ind w:left="360" w:hanging="360"/>
        <w:rPr>
          <w:rFonts w:cs="Times New Roman"/>
          <w:szCs w:val="24"/>
          <w:highlight w:val="none"/>
          <w:shd w:val="clear" w:color="auto" w:fill="FFFFFF"/>
        </w:rPr>
      </w:pPr>
      <w:r>
        <w:rPr>
          <w:rFonts w:cs="Times New Roman"/>
          <w:szCs w:val="24"/>
          <w:highlight w:val="none"/>
          <w:shd w:val="clear" w:color="auto" w:fill="FFFFFF"/>
        </w:rPr>
        <w:t>Nauhria, Y., Kulkarni, M. S., &amp; Pandey, S. (2018). Development of strategic value chain framework for Indian car manufacturing industry. </w:t>
      </w:r>
      <w:r>
        <w:rPr>
          <w:rFonts w:cs="Times New Roman"/>
          <w:i/>
          <w:iCs/>
          <w:szCs w:val="24"/>
          <w:highlight w:val="none"/>
          <w:shd w:val="clear" w:color="auto" w:fill="FFFFFF"/>
        </w:rPr>
        <w:t>Global Journal of Flexible Systems Management</w:t>
      </w:r>
      <w:r>
        <w:rPr>
          <w:rFonts w:cs="Times New Roman"/>
          <w:szCs w:val="24"/>
          <w:highlight w:val="none"/>
          <w:shd w:val="clear" w:color="auto" w:fill="FFFFFF"/>
        </w:rPr>
        <w:t>, </w:t>
      </w:r>
      <w:r>
        <w:rPr>
          <w:rFonts w:cs="Times New Roman"/>
          <w:i/>
          <w:iCs/>
          <w:szCs w:val="24"/>
          <w:highlight w:val="none"/>
          <w:shd w:val="clear" w:color="auto" w:fill="FFFFFF"/>
        </w:rPr>
        <w:t>19</w:t>
      </w:r>
      <w:r>
        <w:rPr>
          <w:rFonts w:cs="Times New Roman"/>
          <w:szCs w:val="24"/>
          <w:highlight w:val="none"/>
          <w:shd w:val="clear" w:color="auto" w:fill="FFFFFF"/>
        </w:rPr>
        <w:t>(1), 21-40.</w:t>
      </w:r>
    </w:p>
    <w:p w14:paraId="50770C08">
      <w:pPr>
        <w:tabs>
          <w:tab w:val="left" w:pos="360"/>
        </w:tabs>
        <w:spacing w:before="240"/>
        <w:ind w:left="360" w:hanging="360"/>
        <w:rPr>
          <w:rFonts w:cs="Times New Roman"/>
          <w:szCs w:val="24"/>
          <w:highlight w:val="none"/>
          <w:shd w:val="clear" w:color="auto" w:fill="FFFFFF"/>
        </w:rPr>
      </w:pPr>
      <w:r>
        <w:rPr>
          <w:rFonts w:cs="Times New Roman"/>
          <w:szCs w:val="24"/>
          <w:highlight w:val="none"/>
          <w:shd w:val="clear" w:color="auto" w:fill="FFFFFF"/>
        </w:rPr>
        <w:t>Qadir, U., 2016. Pakistan &amp; s automotive industry: a case of stalled development. </w:t>
      </w:r>
      <w:r>
        <w:rPr>
          <w:rFonts w:cs="Times New Roman"/>
          <w:iCs/>
          <w:szCs w:val="24"/>
          <w:highlight w:val="none"/>
          <w:shd w:val="clear" w:color="auto" w:fill="FFFFFF"/>
        </w:rPr>
        <w:t>Pakistan Institute of Development Economics</w:t>
      </w:r>
      <w:r>
        <w:rPr>
          <w:rFonts w:cs="Times New Roman"/>
          <w:szCs w:val="24"/>
          <w:highlight w:val="none"/>
          <w:shd w:val="clear" w:color="auto" w:fill="FFFFFF"/>
        </w:rPr>
        <w:t>, </w:t>
      </w:r>
      <w:r>
        <w:rPr>
          <w:rFonts w:cs="Times New Roman"/>
          <w:iCs/>
          <w:szCs w:val="24"/>
          <w:highlight w:val="none"/>
          <w:shd w:val="clear" w:color="auto" w:fill="FFFFFF"/>
        </w:rPr>
        <w:t>137</w:t>
      </w:r>
      <w:r>
        <w:rPr>
          <w:rFonts w:cs="Times New Roman"/>
          <w:szCs w:val="24"/>
          <w:highlight w:val="none"/>
          <w:shd w:val="clear" w:color="auto" w:fill="FFFFFF"/>
        </w:rPr>
        <w:t>.</w:t>
      </w:r>
    </w:p>
    <w:p w14:paraId="02156155">
      <w:pPr>
        <w:tabs>
          <w:tab w:val="left" w:pos="360"/>
        </w:tabs>
        <w:spacing w:before="240"/>
        <w:ind w:left="360" w:hanging="360"/>
        <w:rPr>
          <w:rFonts w:cs="Times New Roman"/>
          <w:szCs w:val="24"/>
          <w:highlight w:val="none"/>
          <w:shd w:val="clear" w:color="auto" w:fill="FFFFFF"/>
        </w:rPr>
      </w:pPr>
      <w:r>
        <w:rPr>
          <w:rFonts w:cs="Times New Roman"/>
          <w:szCs w:val="24"/>
          <w:highlight w:val="none"/>
          <w:shd w:val="clear" w:color="auto" w:fill="FFFFFF"/>
        </w:rPr>
        <w:t xml:space="preserve">Qamar, A. and Awan, A.G., 2018. Empirical Analysis: The Impact Of Perceived Product Price, Quality and Services On Customer's Satisfaction and Loyalty With Special References to the Automotive Industry of Pakistan. </w:t>
      </w:r>
      <w:r>
        <w:rPr>
          <w:rFonts w:cs="Times New Roman"/>
          <w:iCs/>
          <w:szCs w:val="24"/>
          <w:highlight w:val="none"/>
          <w:shd w:val="clear" w:color="auto" w:fill="FFFFFF"/>
        </w:rPr>
        <w:t>Global Journal of Management</w:t>
      </w:r>
      <w:r>
        <w:rPr>
          <w:rFonts w:cs="Times New Roman"/>
          <w:szCs w:val="24"/>
          <w:highlight w:val="none"/>
          <w:shd w:val="clear" w:color="auto" w:fill="FFFFFF"/>
        </w:rPr>
        <w:t>, </w:t>
      </w:r>
      <w:r>
        <w:rPr>
          <w:rFonts w:cs="Times New Roman"/>
          <w:iCs/>
          <w:szCs w:val="24"/>
          <w:highlight w:val="none"/>
          <w:shd w:val="clear" w:color="auto" w:fill="FFFFFF"/>
        </w:rPr>
        <w:t>4</w:t>
      </w:r>
      <w:r>
        <w:rPr>
          <w:rFonts w:cs="Times New Roman"/>
          <w:szCs w:val="24"/>
          <w:highlight w:val="none"/>
          <w:shd w:val="clear" w:color="auto" w:fill="FFFFFF"/>
        </w:rPr>
        <w:t>(02).</w:t>
      </w:r>
    </w:p>
    <w:p w14:paraId="0943A5DE">
      <w:pPr>
        <w:tabs>
          <w:tab w:val="left" w:pos="360"/>
        </w:tabs>
        <w:spacing w:before="240"/>
        <w:ind w:left="360" w:hanging="360"/>
        <w:rPr>
          <w:rFonts w:cs="Times New Roman"/>
          <w:szCs w:val="24"/>
          <w:highlight w:val="none"/>
          <w:shd w:val="clear" w:color="auto" w:fill="FFFFFF"/>
        </w:rPr>
      </w:pPr>
      <w:r>
        <w:rPr>
          <w:rFonts w:cs="Times New Roman"/>
          <w:szCs w:val="24"/>
          <w:highlight w:val="none"/>
          <w:shd w:val="clear" w:color="auto" w:fill="FFFFFF"/>
        </w:rPr>
        <w:t>Rubenstein, J.M., 2001. </w:t>
      </w:r>
      <w:r>
        <w:rPr>
          <w:rFonts w:cs="Times New Roman"/>
          <w:iCs/>
          <w:szCs w:val="24"/>
          <w:highlight w:val="none"/>
          <w:shd w:val="clear" w:color="auto" w:fill="FFFFFF"/>
        </w:rPr>
        <w:t>Making and selling cars: Innovation and change in the US automotive industry</w:t>
      </w:r>
      <w:r>
        <w:rPr>
          <w:rFonts w:cs="Times New Roman"/>
          <w:szCs w:val="24"/>
          <w:highlight w:val="none"/>
          <w:shd w:val="clear" w:color="auto" w:fill="FFFFFF"/>
        </w:rPr>
        <w:t>. JHU Press.</w:t>
      </w:r>
    </w:p>
    <w:p w14:paraId="033EDAAB">
      <w:pPr>
        <w:tabs>
          <w:tab w:val="left" w:pos="360"/>
        </w:tabs>
        <w:spacing w:before="240"/>
        <w:ind w:left="360" w:hanging="360"/>
        <w:rPr>
          <w:rFonts w:cs="Times New Roman"/>
          <w:szCs w:val="24"/>
          <w:highlight w:val="none"/>
          <w:shd w:val="clear" w:color="auto" w:fill="FFFFFF"/>
        </w:rPr>
      </w:pPr>
      <w:r>
        <w:rPr>
          <w:rFonts w:cs="Times New Roman"/>
          <w:szCs w:val="24"/>
          <w:highlight w:val="none"/>
          <w:shd w:val="clear" w:color="auto" w:fill="FFFFFF"/>
        </w:rPr>
        <w:t>Saleem, M., Khan, N., Syed, T.H. and Haq, S.W., 2015. Employee Retention Through Kaizen Culture-A Case Study of an Automobile Workshop Company. </w:t>
      </w:r>
      <w:r>
        <w:rPr>
          <w:rFonts w:cs="Times New Roman"/>
          <w:iCs/>
          <w:szCs w:val="24"/>
          <w:highlight w:val="none"/>
          <w:shd w:val="clear" w:color="auto" w:fill="FFFFFF"/>
        </w:rPr>
        <w:t>NUML International Journal of Business &amp; Management</w:t>
      </w:r>
      <w:r>
        <w:rPr>
          <w:rFonts w:cs="Times New Roman"/>
          <w:szCs w:val="24"/>
          <w:highlight w:val="none"/>
          <w:shd w:val="clear" w:color="auto" w:fill="FFFFFF"/>
        </w:rPr>
        <w:t>, </w:t>
      </w:r>
      <w:r>
        <w:rPr>
          <w:rFonts w:cs="Times New Roman"/>
          <w:iCs/>
          <w:szCs w:val="24"/>
          <w:highlight w:val="none"/>
          <w:shd w:val="clear" w:color="auto" w:fill="FFFFFF"/>
        </w:rPr>
        <w:t>10</w:t>
      </w:r>
      <w:r>
        <w:rPr>
          <w:rFonts w:cs="Times New Roman"/>
          <w:szCs w:val="24"/>
          <w:highlight w:val="none"/>
          <w:shd w:val="clear" w:color="auto" w:fill="FFFFFF"/>
        </w:rPr>
        <w:t>(2), pp.83-99.</w:t>
      </w:r>
    </w:p>
    <w:p w14:paraId="1D579241">
      <w:pPr>
        <w:tabs>
          <w:tab w:val="left" w:pos="360"/>
        </w:tabs>
        <w:spacing w:before="240"/>
        <w:ind w:left="360" w:hanging="360"/>
        <w:rPr>
          <w:rFonts w:cs="Times New Roman"/>
          <w:szCs w:val="24"/>
          <w:highlight w:val="none"/>
          <w:shd w:val="clear" w:color="auto" w:fill="FFFFFF"/>
        </w:rPr>
      </w:pPr>
      <w:r>
        <w:rPr>
          <w:rFonts w:cs="Times New Roman"/>
          <w:szCs w:val="24"/>
          <w:highlight w:val="none"/>
          <w:shd w:val="clear" w:color="auto" w:fill="FFFFFF"/>
        </w:rPr>
        <w:t xml:space="preserve">Tahir, S.H., Shah, S., Arif, F., Ahmad, G., Aziz, Q. and Ullah, M.R., 2018. Does financial Innovation improve performance? An analysis of process innovation used in Pakistan. </w:t>
      </w:r>
      <w:r>
        <w:rPr>
          <w:rFonts w:cs="Times New Roman"/>
          <w:iCs/>
          <w:szCs w:val="24"/>
          <w:highlight w:val="none"/>
          <w:shd w:val="clear" w:color="auto" w:fill="FFFFFF"/>
        </w:rPr>
        <w:t>Journal of Innovation Economics Management</w:t>
      </w:r>
      <w:r>
        <w:rPr>
          <w:rFonts w:cs="Times New Roman"/>
          <w:szCs w:val="24"/>
          <w:highlight w:val="none"/>
          <w:shd w:val="clear" w:color="auto" w:fill="FFFFFF"/>
        </w:rPr>
        <w:t>, </w:t>
      </w:r>
      <w:r>
        <w:rPr>
          <w:rFonts w:cs="Times New Roman"/>
          <w:iCs/>
          <w:szCs w:val="24"/>
          <w:highlight w:val="none"/>
          <w:shd w:val="clear" w:color="auto" w:fill="FFFFFF"/>
        </w:rPr>
        <w:t>27</w:t>
      </w:r>
      <w:r>
        <w:rPr>
          <w:rFonts w:cs="Times New Roman"/>
          <w:szCs w:val="24"/>
          <w:highlight w:val="none"/>
          <w:shd w:val="clear" w:color="auto" w:fill="FFFFFF"/>
        </w:rPr>
        <w:t>(3), pp.195-214.</w:t>
      </w:r>
    </w:p>
    <w:p w14:paraId="43927E6B">
      <w:pPr>
        <w:tabs>
          <w:tab w:val="left" w:pos="360"/>
        </w:tabs>
        <w:spacing w:before="240"/>
        <w:ind w:left="360" w:hanging="360"/>
        <w:rPr>
          <w:rFonts w:cs="Times New Roman"/>
          <w:szCs w:val="24"/>
          <w:highlight w:val="none"/>
          <w:shd w:val="clear" w:color="auto" w:fill="FFFFFF"/>
        </w:rPr>
      </w:pPr>
      <w:r>
        <w:rPr>
          <w:rFonts w:cs="Times New Roman"/>
          <w:szCs w:val="24"/>
          <w:highlight w:val="none"/>
          <w:shd w:val="clear" w:color="auto" w:fill="FFFFFF"/>
        </w:rPr>
        <w:t xml:space="preserve">Takeishi, A., 2002. Knowledge partitioning in the interfirm division of labour: The case of automotive product development. </w:t>
      </w:r>
      <w:r>
        <w:rPr>
          <w:rFonts w:cs="Times New Roman"/>
          <w:iCs/>
          <w:szCs w:val="24"/>
          <w:highlight w:val="none"/>
          <w:shd w:val="clear" w:color="auto" w:fill="FFFFFF"/>
        </w:rPr>
        <w:t>Organization Science</w:t>
      </w:r>
      <w:r>
        <w:rPr>
          <w:rFonts w:cs="Times New Roman"/>
          <w:szCs w:val="24"/>
          <w:highlight w:val="none"/>
          <w:shd w:val="clear" w:color="auto" w:fill="FFFFFF"/>
        </w:rPr>
        <w:t>, </w:t>
      </w:r>
      <w:r>
        <w:rPr>
          <w:rFonts w:cs="Times New Roman"/>
          <w:iCs/>
          <w:szCs w:val="24"/>
          <w:highlight w:val="none"/>
          <w:shd w:val="clear" w:color="auto" w:fill="FFFFFF"/>
        </w:rPr>
        <w:t>13</w:t>
      </w:r>
      <w:r>
        <w:rPr>
          <w:rFonts w:cs="Times New Roman"/>
          <w:szCs w:val="24"/>
          <w:highlight w:val="none"/>
          <w:shd w:val="clear" w:color="auto" w:fill="FFFFFF"/>
        </w:rPr>
        <w:t>(3), pp.321-338.</w:t>
      </w:r>
    </w:p>
    <w:p w14:paraId="6608984C">
      <w:pPr>
        <w:tabs>
          <w:tab w:val="left" w:pos="360"/>
        </w:tabs>
        <w:spacing w:before="240"/>
        <w:ind w:left="360" w:hanging="360"/>
        <w:rPr>
          <w:rFonts w:cs="Times New Roman"/>
          <w:szCs w:val="24"/>
          <w:highlight w:val="none"/>
          <w:shd w:val="clear" w:color="auto" w:fill="FFFFFF"/>
        </w:rPr>
      </w:pPr>
      <w:r>
        <w:rPr>
          <w:rFonts w:cs="Times New Roman"/>
          <w:szCs w:val="24"/>
          <w:highlight w:val="none"/>
          <w:shd w:val="clear" w:color="auto" w:fill="FFFFFF"/>
        </w:rPr>
        <w:t xml:space="preserve">Vaz, C.R., Rauen, T.R.S. and Lezana, Á.G.R., 2017. Sustainability and Innovation in the automotive sector: A structured content analysis. </w:t>
      </w:r>
      <w:r>
        <w:rPr>
          <w:rFonts w:cs="Times New Roman"/>
          <w:iCs/>
          <w:szCs w:val="24"/>
          <w:highlight w:val="none"/>
          <w:shd w:val="clear" w:color="auto" w:fill="FFFFFF"/>
        </w:rPr>
        <w:t>Sustainability</w:t>
      </w:r>
      <w:r>
        <w:rPr>
          <w:rFonts w:cs="Times New Roman"/>
          <w:szCs w:val="24"/>
          <w:highlight w:val="none"/>
          <w:shd w:val="clear" w:color="auto" w:fill="FFFFFF"/>
        </w:rPr>
        <w:t>, </w:t>
      </w:r>
      <w:r>
        <w:rPr>
          <w:rFonts w:cs="Times New Roman"/>
          <w:iCs/>
          <w:szCs w:val="24"/>
          <w:highlight w:val="none"/>
          <w:shd w:val="clear" w:color="auto" w:fill="FFFFFF"/>
        </w:rPr>
        <w:t>9</w:t>
      </w:r>
      <w:r>
        <w:rPr>
          <w:rFonts w:cs="Times New Roman"/>
          <w:szCs w:val="24"/>
          <w:highlight w:val="none"/>
          <w:shd w:val="clear" w:color="auto" w:fill="FFFFFF"/>
        </w:rPr>
        <w:t>(6), p.880.</w:t>
      </w:r>
    </w:p>
    <w:p w14:paraId="72C79C1C">
      <w:pPr>
        <w:tabs>
          <w:tab w:val="left" w:pos="360"/>
        </w:tabs>
        <w:spacing w:before="240" w:after="240"/>
        <w:ind w:left="360" w:hanging="360"/>
        <w:rPr>
          <w:rFonts w:cs="Times New Roman"/>
          <w:szCs w:val="24"/>
          <w:highlight w:val="none"/>
          <w:shd w:val="clear" w:color="auto" w:fill="FFFFFF"/>
        </w:rPr>
      </w:pPr>
      <w:r>
        <w:rPr>
          <w:rFonts w:cs="Times New Roman"/>
          <w:szCs w:val="24"/>
          <w:highlight w:val="none"/>
          <w:shd w:val="clear" w:color="auto" w:fill="FFFFFF"/>
        </w:rPr>
        <w:t xml:space="preserve">Waqas, M., Dong, Q.L., Ahmad, N., Zhu, Y. and Nadeem, M., 2018. Critical barriers to implementing reverse logistics in the manufacturing industry: a case study of a developing country. </w:t>
      </w:r>
      <w:r>
        <w:rPr>
          <w:rFonts w:cs="Times New Roman"/>
          <w:iCs/>
          <w:szCs w:val="24"/>
          <w:highlight w:val="none"/>
          <w:shd w:val="clear" w:color="auto" w:fill="FFFFFF"/>
        </w:rPr>
        <w:t>Sustainability</w:t>
      </w:r>
      <w:r>
        <w:rPr>
          <w:rFonts w:cs="Times New Roman"/>
          <w:szCs w:val="24"/>
          <w:highlight w:val="none"/>
          <w:shd w:val="clear" w:color="auto" w:fill="FFFFFF"/>
        </w:rPr>
        <w:t>, </w:t>
      </w:r>
      <w:r>
        <w:rPr>
          <w:rFonts w:cs="Times New Roman"/>
          <w:iCs/>
          <w:szCs w:val="24"/>
          <w:highlight w:val="none"/>
          <w:shd w:val="clear" w:color="auto" w:fill="FFFFFF"/>
        </w:rPr>
        <w:t>10</w:t>
      </w:r>
      <w:r>
        <w:rPr>
          <w:rFonts w:cs="Times New Roman"/>
          <w:szCs w:val="24"/>
          <w:highlight w:val="none"/>
          <w:shd w:val="clear" w:color="auto" w:fill="FFFFFF"/>
        </w:rPr>
        <w:t>(11), p.4202.</w:t>
      </w:r>
    </w:p>
    <w:p w14:paraId="6EBCCBB7">
      <w:pPr>
        <w:tabs>
          <w:tab w:val="left" w:pos="360"/>
        </w:tabs>
        <w:spacing w:before="240"/>
        <w:ind w:left="360" w:hanging="360"/>
        <w:rPr>
          <w:rFonts w:cs="Times New Roman"/>
          <w:szCs w:val="24"/>
          <w:highlight w:val="none"/>
          <w:shd w:val="clear" w:color="auto" w:fill="FFFFFF"/>
        </w:rPr>
      </w:pPr>
      <w:r>
        <w:rPr>
          <w:rFonts w:cs="Times New Roman"/>
          <w:szCs w:val="24"/>
          <w:highlight w:val="none"/>
          <w:shd w:val="clear" w:color="auto" w:fill="FFFFFF"/>
        </w:rPr>
        <w:t xml:space="preserve">Zapata, C. and Nieuwenhuis, P., 2010. Exploring Innovation in the automotive industry: new technologies for cleaner cars. </w:t>
      </w:r>
      <w:r>
        <w:rPr>
          <w:rFonts w:cs="Times New Roman"/>
          <w:iCs/>
          <w:szCs w:val="24"/>
          <w:highlight w:val="none"/>
          <w:shd w:val="clear" w:color="auto" w:fill="FFFFFF"/>
        </w:rPr>
        <w:t>Journal of cleaner production</w:t>
      </w:r>
      <w:r>
        <w:rPr>
          <w:rFonts w:cs="Times New Roman"/>
          <w:szCs w:val="24"/>
          <w:highlight w:val="none"/>
          <w:shd w:val="clear" w:color="auto" w:fill="FFFFFF"/>
        </w:rPr>
        <w:t>, </w:t>
      </w:r>
      <w:r>
        <w:rPr>
          <w:rFonts w:cs="Times New Roman"/>
          <w:iCs/>
          <w:szCs w:val="24"/>
          <w:highlight w:val="none"/>
          <w:shd w:val="clear" w:color="auto" w:fill="FFFFFF"/>
        </w:rPr>
        <w:t>18</w:t>
      </w:r>
      <w:r>
        <w:rPr>
          <w:rFonts w:cs="Times New Roman"/>
          <w:szCs w:val="24"/>
          <w:highlight w:val="none"/>
          <w:shd w:val="clear" w:color="auto" w:fill="FFFFFF"/>
        </w:rPr>
        <w:t>(1), pp.14-20.</w:t>
      </w:r>
    </w:p>
    <w:p w14:paraId="5BE01AE6">
      <w:pPr>
        <w:pStyle w:val="2"/>
        <w:rPr>
          <w:highlight w:val="none"/>
          <w:shd w:val="clear" w:color="auto" w:fill="FFFFFF"/>
        </w:rPr>
      </w:pPr>
      <w:bookmarkStart w:id="69" w:name="_Toc120300502"/>
      <w:r>
        <w:rPr>
          <w:highlight w:val="none"/>
          <w:shd w:val="clear" w:color="auto" w:fill="FFFFFF"/>
        </w:rPr>
        <w:t>Appendix 1:</w:t>
      </w:r>
      <w:bookmarkEnd w:id="69"/>
    </w:p>
    <w:p w14:paraId="3F74C74A">
      <w:pPr>
        <w:pStyle w:val="2"/>
        <w:rPr>
          <w:highlight w:val="none"/>
          <w:shd w:val="clear" w:color="auto" w:fill="FFFFFF"/>
        </w:rPr>
      </w:pPr>
      <w:bookmarkStart w:id="70" w:name="_Toc120300503"/>
      <w:r>
        <w:rPr>
          <w:highlight w:val="none"/>
          <w:shd w:val="clear" w:color="auto" w:fill="FFFFFF"/>
        </w:rPr>
        <w:t>Questionnaire</w:t>
      </w:r>
      <w:bookmarkEnd w:id="70"/>
    </w:p>
    <w:p w14:paraId="7E0E44A3">
      <w:pPr>
        <w:tabs>
          <w:tab w:val="left" w:pos="360"/>
        </w:tabs>
        <w:spacing w:after="200"/>
        <w:contextualSpacing w:val="0"/>
        <w:jc w:val="left"/>
        <w:rPr>
          <w:rFonts w:eastAsia="Calibri" w:cs="Times New Roman"/>
          <w:b/>
          <w:szCs w:val="24"/>
          <w:highlight w:val="none"/>
          <w:u w:val="single"/>
        </w:rPr>
      </w:pPr>
      <w:r>
        <w:rPr>
          <w:rFonts w:eastAsia="Calibri" w:cs="Times New Roman"/>
          <w:b/>
          <w:szCs w:val="24"/>
          <w:highlight w:val="none"/>
          <w:u w:val="single"/>
        </w:rPr>
        <w:t>INTERVIEW QUESTIONS FOR BUYERS</w:t>
      </w:r>
    </w:p>
    <w:p w14:paraId="046C0A7E">
      <w:pPr>
        <w:tabs>
          <w:tab w:val="left" w:pos="360"/>
        </w:tabs>
        <w:spacing w:after="200"/>
        <w:contextualSpacing w:val="0"/>
        <w:jc w:val="left"/>
        <w:rPr>
          <w:rFonts w:eastAsia="Calibri" w:cs="Times New Roman"/>
          <w:b/>
          <w:szCs w:val="24"/>
          <w:highlight w:val="none"/>
        </w:rPr>
      </w:pPr>
      <w:r>
        <w:rPr>
          <w:rFonts w:eastAsia="Calibri" w:cs="Times New Roman"/>
          <w:b/>
          <w:szCs w:val="24"/>
          <w:highlight w:val="none"/>
        </w:rPr>
        <w:t>1. Did you buy or lease a new car in the last two years?</w:t>
      </w:r>
    </w:p>
    <w:p w14:paraId="3FDB3F31">
      <w:pPr>
        <w:numPr>
          <w:ilvl w:val="0"/>
          <w:numId w:val="11"/>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Yes, I bought a new car.</w:t>
      </w:r>
    </w:p>
    <w:p w14:paraId="59141636">
      <w:pPr>
        <w:numPr>
          <w:ilvl w:val="0"/>
          <w:numId w:val="11"/>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Yes, I started leasing a new car.</w:t>
      </w:r>
    </w:p>
    <w:p w14:paraId="72A50688">
      <w:pPr>
        <w:numPr>
          <w:ilvl w:val="0"/>
          <w:numId w:val="11"/>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Yes, I bought a second-hand car.</w:t>
      </w:r>
    </w:p>
    <w:p w14:paraId="3FF88558">
      <w:pPr>
        <w:numPr>
          <w:ilvl w:val="0"/>
          <w:numId w:val="11"/>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No.</w:t>
      </w:r>
    </w:p>
    <w:p w14:paraId="3C205736">
      <w:pPr>
        <w:tabs>
          <w:tab w:val="left" w:pos="360"/>
        </w:tabs>
        <w:spacing w:after="200"/>
        <w:contextualSpacing w:val="0"/>
        <w:jc w:val="left"/>
        <w:rPr>
          <w:rFonts w:eastAsia="Calibri" w:cs="Times New Roman"/>
          <w:b/>
          <w:szCs w:val="24"/>
          <w:highlight w:val="none"/>
        </w:rPr>
      </w:pPr>
      <w:r>
        <w:rPr>
          <w:rFonts w:eastAsia="Calibri" w:cs="Times New Roman"/>
          <w:b/>
          <w:szCs w:val="24"/>
          <w:highlight w:val="none"/>
        </w:rPr>
        <w:t>2. By what car brand is the car you bought/leased?</w:t>
      </w:r>
    </w:p>
    <w:p w14:paraId="3FBE8F14">
      <w:pPr>
        <w:tabs>
          <w:tab w:val="left" w:pos="360"/>
        </w:tabs>
        <w:spacing w:after="200"/>
        <w:contextualSpacing w:val="0"/>
        <w:jc w:val="left"/>
        <w:rPr>
          <w:rFonts w:eastAsia="Calibri" w:cs="Times New Roman"/>
          <w:b/>
          <w:szCs w:val="24"/>
          <w:highlight w:val="none"/>
        </w:rPr>
      </w:pPr>
      <w:r>
        <w:rPr>
          <w:rFonts w:eastAsia="Calibri" w:cs="Times New Roman"/>
          <w:b/>
          <w:szCs w:val="24"/>
          <w:highlight w:val="none"/>
        </w:rPr>
        <w:t>3. What car model did you buy/lease? (Example: Audi A4 Avant 2.0 2017) If you are unsure which exact model you have, please fill in as much as you know about the model.</w:t>
      </w:r>
    </w:p>
    <w:p w14:paraId="0C83D1A7">
      <w:pPr>
        <w:tabs>
          <w:tab w:val="left" w:pos="360"/>
        </w:tabs>
        <w:spacing w:after="200"/>
        <w:contextualSpacing w:val="0"/>
        <w:jc w:val="left"/>
        <w:rPr>
          <w:rFonts w:eastAsia="Calibri" w:cs="Times New Roman"/>
          <w:b/>
          <w:szCs w:val="24"/>
          <w:highlight w:val="none"/>
        </w:rPr>
      </w:pPr>
      <w:r>
        <w:rPr>
          <w:rFonts w:eastAsia="Calibri" w:cs="Times New Roman"/>
          <w:b/>
          <w:szCs w:val="24"/>
          <w:highlight w:val="none"/>
        </w:rPr>
        <w:t>4. In what year was your car built?</w:t>
      </w:r>
    </w:p>
    <w:p w14:paraId="380EAFE9">
      <w:pPr>
        <w:tabs>
          <w:tab w:val="left" w:pos="360"/>
        </w:tabs>
        <w:spacing w:after="200"/>
        <w:contextualSpacing w:val="0"/>
        <w:jc w:val="left"/>
        <w:rPr>
          <w:rFonts w:eastAsia="Calibri" w:cs="Times New Roman"/>
          <w:b/>
          <w:szCs w:val="24"/>
          <w:highlight w:val="none"/>
        </w:rPr>
      </w:pPr>
      <w:r>
        <w:rPr>
          <w:rFonts w:eastAsia="Calibri" w:cs="Times New Roman"/>
          <w:b/>
          <w:szCs w:val="24"/>
          <w:highlight w:val="none"/>
        </w:rPr>
        <w:t>5. How was the car delivered to you?</w:t>
      </w:r>
    </w:p>
    <w:p w14:paraId="267F58FC">
      <w:pPr>
        <w:numPr>
          <w:ilvl w:val="0"/>
          <w:numId w:val="12"/>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Delivery at home or work without any personal help from a salesperson.</w:t>
      </w:r>
    </w:p>
    <w:p w14:paraId="7E857F21">
      <w:pPr>
        <w:numPr>
          <w:ilvl w:val="0"/>
          <w:numId w:val="12"/>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Delivery at home or work with the personal help of a salesperson.</w:t>
      </w:r>
    </w:p>
    <w:p w14:paraId="626B0F0B">
      <w:pPr>
        <w:numPr>
          <w:ilvl w:val="0"/>
          <w:numId w:val="12"/>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I got it myself at the car dealer or lease company.</w:t>
      </w:r>
    </w:p>
    <w:p w14:paraId="402D1527">
      <w:pPr>
        <w:numPr>
          <w:ilvl w:val="0"/>
          <w:numId w:val="12"/>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I got it myself at the car manufacturer.</w:t>
      </w:r>
    </w:p>
    <w:p w14:paraId="1C91522F">
      <w:pPr>
        <w:tabs>
          <w:tab w:val="left" w:pos="360"/>
        </w:tabs>
        <w:spacing w:after="200"/>
        <w:contextualSpacing w:val="0"/>
        <w:jc w:val="left"/>
        <w:rPr>
          <w:rFonts w:eastAsia="Calibri" w:cs="Times New Roman"/>
          <w:b/>
          <w:szCs w:val="24"/>
          <w:highlight w:val="none"/>
        </w:rPr>
      </w:pPr>
      <w:r>
        <w:rPr>
          <w:rFonts w:eastAsia="Calibri" w:cs="Times New Roman"/>
          <w:b/>
          <w:szCs w:val="24"/>
          <w:highlight w:val="none"/>
        </w:rPr>
        <w:t>6. Which of the following automated car systems does your car have? Cruise Control (CC). This system maintains a set speed.</w:t>
      </w:r>
    </w:p>
    <w:p w14:paraId="0E0AA6D3">
      <w:pPr>
        <w:numPr>
          <w:ilvl w:val="0"/>
          <w:numId w:val="13"/>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Adaptive Cruise Control (ACC). This system simultaneously maintains a set speed and distance to the car in front.</w:t>
      </w:r>
    </w:p>
    <w:p w14:paraId="49AEA6A6">
      <w:pPr>
        <w:numPr>
          <w:ilvl w:val="0"/>
          <w:numId w:val="13"/>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Lane Keeping. This system keeps the car within the lane. The car steers itself to keep between the lane markings.</w:t>
      </w:r>
    </w:p>
    <w:p w14:paraId="4C3BF869">
      <w:pPr>
        <w:numPr>
          <w:ilvl w:val="0"/>
          <w:numId w:val="13"/>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Automated Lane Change. The car changes lanes by steering itself if the driver turns on the indicator.</w:t>
      </w:r>
    </w:p>
    <w:p w14:paraId="33B5A046">
      <w:pPr>
        <w:numPr>
          <w:ilvl w:val="0"/>
          <w:numId w:val="13"/>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Automated Parking. The car parks itself. In most systems, only the steering is automated, and the driver still has to press the gas and brake pedals.</w:t>
      </w:r>
    </w:p>
    <w:p w14:paraId="59D265E2">
      <w:pPr>
        <w:numPr>
          <w:ilvl w:val="0"/>
          <w:numId w:val="13"/>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None of these systems.</w:t>
      </w:r>
    </w:p>
    <w:p w14:paraId="779B81BD">
      <w:pPr>
        <w:numPr>
          <w:ilvl w:val="0"/>
          <w:numId w:val="13"/>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I do not know.</w:t>
      </w:r>
    </w:p>
    <w:p w14:paraId="23CD2C6B">
      <w:pPr>
        <w:numPr>
          <w:ilvl w:val="0"/>
          <w:numId w:val="13"/>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Other</w:t>
      </w:r>
    </w:p>
    <w:p w14:paraId="112DC8FC">
      <w:pPr>
        <w:tabs>
          <w:tab w:val="left" w:pos="360"/>
        </w:tabs>
        <w:spacing w:after="200"/>
        <w:contextualSpacing w:val="0"/>
        <w:jc w:val="left"/>
        <w:rPr>
          <w:rFonts w:eastAsia="Calibri" w:cs="Times New Roman"/>
          <w:b/>
          <w:szCs w:val="24"/>
          <w:highlight w:val="none"/>
        </w:rPr>
      </w:pPr>
      <w:r>
        <w:rPr>
          <w:rFonts w:eastAsia="Calibri" w:cs="Times New Roman"/>
          <w:b/>
          <w:szCs w:val="24"/>
          <w:highlight w:val="none"/>
        </w:rPr>
        <w:t>7. How often do you use the following systems?</w:t>
      </w:r>
    </w:p>
    <w:tbl>
      <w:tblPr>
        <w:tblStyle w:val="16"/>
        <w:tblW w:w="10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77"/>
        <w:gridCol w:w="829"/>
        <w:gridCol w:w="1229"/>
        <w:gridCol w:w="1230"/>
        <w:gridCol w:w="1168"/>
        <w:gridCol w:w="1260"/>
        <w:gridCol w:w="1270"/>
      </w:tblGrid>
      <w:tr w14:paraId="5B18C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978" w:type="dxa"/>
            <w:tcBorders>
              <w:top w:val="single" w:color="auto" w:sz="4" w:space="0"/>
              <w:left w:val="single" w:color="auto" w:sz="4" w:space="0"/>
              <w:bottom w:val="single" w:color="auto" w:sz="4" w:space="0"/>
              <w:right w:val="single" w:color="auto" w:sz="4" w:space="0"/>
            </w:tcBorders>
            <w:vAlign w:val="center"/>
          </w:tcPr>
          <w:p w14:paraId="2484234C">
            <w:pPr>
              <w:spacing w:line="240" w:lineRule="auto"/>
              <w:contextualSpacing w:val="0"/>
              <w:jc w:val="left"/>
              <w:rPr>
                <w:rFonts w:ascii="Calibri" w:hAnsi="Calibri" w:eastAsia="Calibri" w:cs="Times New Roman"/>
                <w:sz w:val="22"/>
                <w:highlight w:val="none"/>
              </w:rPr>
            </w:pPr>
          </w:p>
        </w:tc>
        <w:tc>
          <w:tcPr>
            <w:tcW w:w="754" w:type="dxa"/>
            <w:tcBorders>
              <w:top w:val="single" w:color="auto" w:sz="4" w:space="0"/>
              <w:left w:val="single" w:color="auto" w:sz="4" w:space="0"/>
              <w:bottom w:val="single" w:color="auto" w:sz="4" w:space="0"/>
              <w:right w:val="single" w:color="auto" w:sz="4" w:space="0"/>
            </w:tcBorders>
            <w:noWrap/>
            <w:vAlign w:val="center"/>
          </w:tcPr>
          <w:p w14:paraId="7C4AD37A">
            <w:pPr>
              <w:tabs>
                <w:tab w:val="left" w:pos="360"/>
              </w:tabs>
              <w:contextualSpacing w:val="0"/>
              <w:jc w:val="center"/>
              <w:rPr>
                <w:rFonts w:eastAsia="Calibri" w:cs="Times New Roman"/>
                <w:b/>
                <w:szCs w:val="24"/>
                <w:highlight w:val="none"/>
              </w:rPr>
            </w:pPr>
            <w:r>
              <w:rPr>
                <w:rFonts w:eastAsia="Calibri" w:cs="Times New Roman"/>
                <w:b/>
                <w:szCs w:val="24"/>
                <w:highlight w:val="none"/>
              </w:rPr>
              <w:t>Never</w:t>
            </w:r>
          </w:p>
        </w:tc>
        <w:tc>
          <w:tcPr>
            <w:tcW w:w="1128" w:type="dxa"/>
            <w:tcBorders>
              <w:top w:val="single" w:color="auto" w:sz="4" w:space="0"/>
              <w:left w:val="single" w:color="auto" w:sz="4" w:space="0"/>
              <w:bottom w:val="single" w:color="auto" w:sz="4" w:space="0"/>
              <w:right w:val="single" w:color="auto" w:sz="4" w:space="0"/>
            </w:tcBorders>
            <w:noWrap/>
            <w:vAlign w:val="center"/>
          </w:tcPr>
          <w:p w14:paraId="5D9FEA5A">
            <w:pPr>
              <w:tabs>
                <w:tab w:val="left" w:pos="360"/>
              </w:tabs>
              <w:contextualSpacing w:val="0"/>
              <w:jc w:val="center"/>
              <w:rPr>
                <w:rFonts w:eastAsia="Calibri" w:cs="Times New Roman"/>
                <w:b/>
                <w:szCs w:val="24"/>
                <w:highlight w:val="none"/>
              </w:rPr>
            </w:pPr>
            <w:r>
              <w:rPr>
                <w:rFonts w:eastAsia="Calibri" w:cs="Times New Roman"/>
                <w:b/>
                <w:szCs w:val="24"/>
                <w:highlight w:val="none"/>
              </w:rPr>
              <w:t>Sometime</w:t>
            </w:r>
          </w:p>
        </w:tc>
        <w:tc>
          <w:tcPr>
            <w:tcW w:w="1047" w:type="dxa"/>
            <w:tcBorders>
              <w:top w:val="single" w:color="auto" w:sz="4" w:space="0"/>
              <w:left w:val="single" w:color="auto" w:sz="4" w:space="0"/>
              <w:bottom w:val="single" w:color="auto" w:sz="4" w:space="0"/>
              <w:right w:val="single" w:color="auto" w:sz="4" w:space="0"/>
            </w:tcBorders>
            <w:noWrap/>
            <w:vAlign w:val="center"/>
          </w:tcPr>
          <w:p w14:paraId="5AEE626C">
            <w:pPr>
              <w:tabs>
                <w:tab w:val="left" w:pos="360"/>
              </w:tabs>
              <w:contextualSpacing w:val="0"/>
              <w:jc w:val="center"/>
              <w:rPr>
                <w:rFonts w:eastAsia="Calibri" w:cs="Times New Roman"/>
                <w:b/>
                <w:szCs w:val="24"/>
                <w:highlight w:val="none"/>
              </w:rPr>
            </w:pPr>
            <w:r>
              <w:rPr>
                <w:rFonts w:eastAsia="Calibri" w:cs="Times New Roman"/>
                <w:b/>
                <w:szCs w:val="24"/>
                <w:highlight w:val="none"/>
              </w:rPr>
              <w:t>Regularly</w:t>
            </w:r>
          </w:p>
        </w:tc>
        <w:tc>
          <w:tcPr>
            <w:tcW w:w="1168" w:type="dxa"/>
            <w:tcBorders>
              <w:top w:val="single" w:color="auto" w:sz="4" w:space="0"/>
              <w:left w:val="single" w:color="auto" w:sz="4" w:space="0"/>
              <w:bottom w:val="single" w:color="auto" w:sz="4" w:space="0"/>
              <w:right w:val="single" w:color="auto" w:sz="4" w:space="0"/>
            </w:tcBorders>
            <w:noWrap/>
            <w:vAlign w:val="center"/>
          </w:tcPr>
          <w:p w14:paraId="0642C060">
            <w:pPr>
              <w:tabs>
                <w:tab w:val="left" w:pos="360"/>
              </w:tabs>
              <w:contextualSpacing w:val="0"/>
              <w:jc w:val="center"/>
              <w:rPr>
                <w:rFonts w:eastAsia="Calibri" w:cs="Times New Roman"/>
                <w:b/>
                <w:szCs w:val="24"/>
                <w:highlight w:val="none"/>
              </w:rPr>
            </w:pPr>
            <w:r>
              <w:rPr>
                <w:rFonts w:eastAsia="Calibri" w:cs="Times New Roman"/>
                <w:b/>
                <w:szCs w:val="24"/>
                <w:highlight w:val="none"/>
              </w:rPr>
              <w:t>Every time</w:t>
            </w:r>
          </w:p>
        </w:tc>
        <w:tc>
          <w:tcPr>
            <w:tcW w:w="1260" w:type="dxa"/>
            <w:tcBorders>
              <w:top w:val="single" w:color="auto" w:sz="4" w:space="0"/>
              <w:left w:val="single" w:color="auto" w:sz="4" w:space="0"/>
              <w:bottom w:val="single" w:color="auto" w:sz="4" w:space="0"/>
              <w:right w:val="single" w:color="auto" w:sz="4" w:space="0"/>
            </w:tcBorders>
            <w:noWrap/>
            <w:vAlign w:val="center"/>
          </w:tcPr>
          <w:p w14:paraId="49DACF02">
            <w:pPr>
              <w:tabs>
                <w:tab w:val="left" w:pos="360"/>
              </w:tabs>
              <w:contextualSpacing w:val="0"/>
              <w:jc w:val="center"/>
              <w:rPr>
                <w:rFonts w:eastAsia="Calibri" w:cs="Times New Roman"/>
                <w:b/>
                <w:szCs w:val="24"/>
                <w:highlight w:val="none"/>
              </w:rPr>
            </w:pPr>
            <w:r>
              <w:rPr>
                <w:rFonts w:eastAsia="Calibri" w:cs="Times New Roman"/>
                <w:b/>
                <w:szCs w:val="24"/>
                <w:highlight w:val="none"/>
              </w:rPr>
              <w:t>I don't know</w:t>
            </w:r>
          </w:p>
        </w:tc>
        <w:tc>
          <w:tcPr>
            <w:tcW w:w="1128" w:type="dxa"/>
            <w:tcBorders>
              <w:top w:val="single" w:color="auto" w:sz="4" w:space="0"/>
              <w:left w:val="single" w:color="auto" w:sz="4" w:space="0"/>
              <w:bottom w:val="single" w:color="auto" w:sz="4" w:space="0"/>
              <w:right w:val="single" w:color="auto" w:sz="4" w:space="0"/>
            </w:tcBorders>
            <w:noWrap/>
            <w:vAlign w:val="center"/>
          </w:tcPr>
          <w:p w14:paraId="6A44590A">
            <w:pPr>
              <w:tabs>
                <w:tab w:val="left" w:pos="360"/>
              </w:tabs>
              <w:contextualSpacing w:val="0"/>
              <w:jc w:val="center"/>
              <w:rPr>
                <w:rFonts w:eastAsia="Calibri" w:cs="Times New Roman"/>
                <w:b/>
                <w:szCs w:val="24"/>
                <w:highlight w:val="none"/>
              </w:rPr>
            </w:pPr>
            <w:r>
              <w:rPr>
                <w:rFonts w:eastAsia="Calibri" w:cs="Times New Roman"/>
                <w:b/>
                <w:szCs w:val="24"/>
                <w:highlight w:val="none"/>
              </w:rPr>
              <w:t>Not applicable</w:t>
            </w:r>
          </w:p>
        </w:tc>
      </w:tr>
      <w:tr w14:paraId="7AA49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978" w:type="dxa"/>
            <w:tcBorders>
              <w:top w:val="single" w:color="auto" w:sz="4" w:space="0"/>
              <w:left w:val="single" w:color="auto" w:sz="4" w:space="0"/>
              <w:bottom w:val="single" w:color="auto" w:sz="4" w:space="0"/>
              <w:right w:val="single" w:color="auto" w:sz="4" w:space="0"/>
            </w:tcBorders>
            <w:vAlign w:val="center"/>
          </w:tcPr>
          <w:p w14:paraId="5FE1077C">
            <w:pPr>
              <w:tabs>
                <w:tab w:val="left" w:pos="360"/>
              </w:tabs>
              <w:contextualSpacing w:val="0"/>
              <w:jc w:val="center"/>
              <w:rPr>
                <w:rFonts w:eastAsia="Calibri" w:cs="Times New Roman"/>
                <w:szCs w:val="24"/>
                <w:highlight w:val="none"/>
              </w:rPr>
            </w:pPr>
            <w:r>
              <w:rPr>
                <w:rFonts w:eastAsia="Calibri" w:cs="Times New Roman"/>
                <w:szCs w:val="24"/>
                <w:highlight w:val="none"/>
              </w:rPr>
              <w:t>Cruise control which maintains a speed</w:t>
            </w:r>
          </w:p>
        </w:tc>
        <w:tc>
          <w:tcPr>
            <w:tcW w:w="754" w:type="dxa"/>
            <w:tcBorders>
              <w:top w:val="single" w:color="auto" w:sz="4" w:space="0"/>
              <w:left w:val="single" w:color="auto" w:sz="4" w:space="0"/>
              <w:bottom w:val="single" w:color="auto" w:sz="4" w:space="0"/>
              <w:right w:val="single" w:color="auto" w:sz="4" w:space="0"/>
            </w:tcBorders>
            <w:noWrap/>
            <w:vAlign w:val="center"/>
          </w:tcPr>
          <w:p w14:paraId="56E91203">
            <w:pPr>
              <w:spacing w:line="240" w:lineRule="auto"/>
              <w:contextualSpacing w:val="0"/>
              <w:jc w:val="left"/>
              <w:rPr>
                <w:rFonts w:ascii="Calibri" w:hAnsi="Calibri" w:eastAsia="Calibri" w:cs="Times New Roman"/>
                <w:sz w:val="22"/>
                <w:highlight w:val="none"/>
              </w:rPr>
            </w:pPr>
          </w:p>
        </w:tc>
        <w:tc>
          <w:tcPr>
            <w:tcW w:w="1128" w:type="dxa"/>
            <w:tcBorders>
              <w:top w:val="single" w:color="auto" w:sz="4" w:space="0"/>
              <w:left w:val="single" w:color="auto" w:sz="4" w:space="0"/>
              <w:bottom w:val="single" w:color="auto" w:sz="4" w:space="0"/>
              <w:right w:val="single" w:color="auto" w:sz="4" w:space="0"/>
            </w:tcBorders>
            <w:noWrap/>
            <w:vAlign w:val="center"/>
          </w:tcPr>
          <w:p w14:paraId="4664E17E">
            <w:pPr>
              <w:spacing w:line="240" w:lineRule="auto"/>
              <w:contextualSpacing w:val="0"/>
              <w:jc w:val="left"/>
              <w:rPr>
                <w:rFonts w:ascii="Calibri" w:hAnsi="Calibri" w:eastAsia="Calibri" w:cs="Times New Roman"/>
                <w:sz w:val="22"/>
                <w:highlight w:val="none"/>
              </w:rPr>
            </w:pPr>
          </w:p>
        </w:tc>
        <w:tc>
          <w:tcPr>
            <w:tcW w:w="1047" w:type="dxa"/>
            <w:tcBorders>
              <w:top w:val="single" w:color="auto" w:sz="4" w:space="0"/>
              <w:left w:val="single" w:color="auto" w:sz="4" w:space="0"/>
              <w:bottom w:val="single" w:color="auto" w:sz="4" w:space="0"/>
              <w:right w:val="single" w:color="auto" w:sz="4" w:space="0"/>
            </w:tcBorders>
            <w:noWrap/>
            <w:vAlign w:val="center"/>
          </w:tcPr>
          <w:p w14:paraId="272B87E6">
            <w:pPr>
              <w:spacing w:line="240" w:lineRule="auto"/>
              <w:contextualSpacing w:val="0"/>
              <w:jc w:val="left"/>
              <w:rPr>
                <w:rFonts w:ascii="Calibri" w:hAnsi="Calibri" w:eastAsia="Calibri" w:cs="Times New Roman"/>
                <w:sz w:val="22"/>
                <w:highlight w:val="none"/>
              </w:rPr>
            </w:pPr>
          </w:p>
        </w:tc>
        <w:tc>
          <w:tcPr>
            <w:tcW w:w="1168" w:type="dxa"/>
            <w:tcBorders>
              <w:top w:val="single" w:color="auto" w:sz="4" w:space="0"/>
              <w:left w:val="single" w:color="auto" w:sz="4" w:space="0"/>
              <w:bottom w:val="single" w:color="auto" w:sz="4" w:space="0"/>
              <w:right w:val="single" w:color="auto" w:sz="4" w:space="0"/>
            </w:tcBorders>
            <w:noWrap/>
            <w:vAlign w:val="center"/>
          </w:tcPr>
          <w:p w14:paraId="4C095653">
            <w:pPr>
              <w:spacing w:line="240" w:lineRule="auto"/>
              <w:contextualSpacing w:val="0"/>
              <w:jc w:val="left"/>
              <w:rPr>
                <w:rFonts w:ascii="Calibri" w:hAnsi="Calibri" w:eastAsia="Calibri" w:cs="Times New Roman"/>
                <w:sz w:val="22"/>
                <w:highlight w:val="none"/>
              </w:rPr>
            </w:pPr>
          </w:p>
        </w:tc>
        <w:tc>
          <w:tcPr>
            <w:tcW w:w="1260" w:type="dxa"/>
            <w:tcBorders>
              <w:top w:val="single" w:color="auto" w:sz="4" w:space="0"/>
              <w:left w:val="single" w:color="auto" w:sz="4" w:space="0"/>
              <w:bottom w:val="single" w:color="auto" w:sz="4" w:space="0"/>
              <w:right w:val="single" w:color="auto" w:sz="4" w:space="0"/>
            </w:tcBorders>
            <w:noWrap/>
            <w:vAlign w:val="center"/>
          </w:tcPr>
          <w:p w14:paraId="1D418AD7">
            <w:pPr>
              <w:spacing w:line="240" w:lineRule="auto"/>
              <w:contextualSpacing w:val="0"/>
              <w:jc w:val="left"/>
              <w:rPr>
                <w:rFonts w:ascii="Calibri" w:hAnsi="Calibri" w:eastAsia="Calibri" w:cs="Times New Roman"/>
                <w:sz w:val="22"/>
                <w:highlight w:val="none"/>
              </w:rPr>
            </w:pPr>
          </w:p>
        </w:tc>
        <w:tc>
          <w:tcPr>
            <w:tcW w:w="1128" w:type="dxa"/>
            <w:tcBorders>
              <w:top w:val="single" w:color="auto" w:sz="4" w:space="0"/>
              <w:left w:val="single" w:color="auto" w:sz="4" w:space="0"/>
              <w:bottom w:val="single" w:color="auto" w:sz="4" w:space="0"/>
              <w:right w:val="single" w:color="auto" w:sz="4" w:space="0"/>
            </w:tcBorders>
            <w:noWrap/>
            <w:vAlign w:val="center"/>
          </w:tcPr>
          <w:p w14:paraId="76782807">
            <w:pPr>
              <w:spacing w:line="240" w:lineRule="auto"/>
              <w:contextualSpacing w:val="0"/>
              <w:jc w:val="left"/>
              <w:rPr>
                <w:rFonts w:ascii="Calibri" w:hAnsi="Calibri" w:eastAsia="Calibri" w:cs="Times New Roman"/>
                <w:sz w:val="22"/>
                <w:highlight w:val="none"/>
              </w:rPr>
            </w:pPr>
          </w:p>
        </w:tc>
      </w:tr>
      <w:tr w14:paraId="792DC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3978" w:type="dxa"/>
            <w:tcBorders>
              <w:top w:val="single" w:color="auto" w:sz="4" w:space="0"/>
              <w:left w:val="single" w:color="auto" w:sz="4" w:space="0"/>
              <w:bottom w:val="single" w:color="auto" w:sz="4" w:space="0"/>
              <w:right w:val="single" w:color="auto" w:sz="4" w:space="0"/>
            </w:tcBorders>
            <w:vAlign w:val="center"/>
          </w:tcPr>
          <w:p w14:paraId="16613B58">
            <w:pPr>
              <w:tabs>
                <w:tab w:val="left" w:pos="360"/>
              </w:tabs>
              <w:contextualSpacing w:val="0"/>
              <w:jc w:val="center"/>
              <w:rPr>
                <w:rFonts w:eastAsia="Calibri" w:cs="Times New Roman"/>
                <w:szCs w:val="24"/>
                <w:highlight w:val="none"/>
              </w:rPr>
            </w:pPr>
            <w:r>
              <w:rPr>
                <w:rFonts w:eastAsia="Calibri" w:cs="Times New Roman"/>
                <w:szCs w:val="24"/>
                <w:highlight w:val="none"/>
              </w:rPr>
              <w:t>Adaptive cruise control. This system simultaneously maintains a set speed and distance to the care in front.</w:t>
            </w:r>
          </w:p>
        </w:tc>
        <w:tc>
          <w:tcPr>
            <w:tcW w:w="754" w:type="dxa"/>
            <w:tcBorders>
              <w:top w:val="single" w:color="auto" w:sz="4" w:space="0"/>
              <w:left w:val="single" w:color="auto" w:sz="4" w:space="0"/>
              <w:bottom w:val="single" w:color="auto" w:sz="4" w:space="0"/>
              <w:right w:val="single" w:color="auto" w:sz="4" w:space="0"/>
            </w:tcBorders>
            <w:noWrap/>
            <w:vAlign w:val="center"/>
          </w:tcPr>
          <w:p w14:paraId="2B2E5F09">
            <w:pPr>
              <w:spacing w:line="240" w:lineRule="auto"/>
              <w:contextualSpacing w:val="0"/>
              <w:jc w:val="left"/>
              <w:rPr>
                <w:rFonts w:ascii="Calibri" w:hAnsi="Calibri" w:eastAsia="Calibri" w:cs="Times New Roman"/>
                <w:sz w:val="22"/>
                <w:highlight w:val="none"/>
              </w:rPr>
            </w:pPr>
          </w:p>
        </w:tc>
        <w:tc>
          <w:tcPr>
            <w:tcW w:w="1128" w:type="dxa"/>
            <w:tcBorders>
              <w:top w:val="single" w:color="auto" w:sz="4" w:space="0"/>
              <w:left w:val="single" w:color="auto" w:sz="4" w:space="0"/>
              <w:bottom w:val="single" w:color="auto" w:sz="4" w:space="0"/>
              <w:right w:val="single" w:color="auto" w:sz="4" w:space="0"/>
            </w:tcBorders>
            <w:noWrap/>
            <w:vAlign w:val="center"/>
          </w:tcPr>
          <w:p w14:paraId="2D009B5C">
            <w:pPr>
              <w:spacing w:line="240" w:lineRule="auto"/>
              <w:contextualSpacing w:val="0"/>
              <w:jc w:val="left"/>
              <w:rPr>
                <w:rFonts w:ascii="Calibri" w:hAnsi="Calibri" w:eastAsia="Calibri" w:cs="Times New Roman"/>
                <w:sz w:val="22"/>
                <w:highlight w:val="none"/>
              </w:rPr>
            </w:pPr>
          </w:p>
        </w:tc>
        <w:tc>
          <w:tcPr>
            <w:tcW w:w="1047" w:type="dxa"/>
            <w:tcBorders>
              <w:top w:val="single" w:color="auto" w:sz="4" w:space="0"/>
              <w:left w:val="single" w:color="auto" w:sz="4" w:space="0"/>
              <w:bottom w:val="single" w:color="auto" w:sz="4" w:space="0"/>
              <w:right w:val="single" w:color="auto" w:sz="4" w:space="0"/>
            </w:tcBorders>
            <w:noWrap/>
            <w:vAlign w:val="center"/>
          </w:tcPr>
          <w:p w14:paraId="0B54F004">
            <w:pPr>
              <w:spacing w:line="240" w:lineRule="auto"/>
              <w:contextualSpacing w:val="0"/>
              <w:jc w:val="left"/>
              <w:rPr>
                <w:rFonts w:ascii="Calibri" w:hAnsi="Calibri" w:eastAsia="Calibri" w:cs="Times New Roman"/>
                <w:sz w:val="22"/>
                <w:highlight w:val="none"/>
              </w:rPr>
            </w:pPr>
          </w:p>
        </w:tc>
        <w:tc>
          <w:tcPr>
            <w:tcW w:w="1168" w:type="dxa"/>
            <w:tcBorders>
              <w:top w:val="single" w:color="auto" w:sz="4" w:space="0"/>
              <w:left w:val="single" w:color="auto" w:sz="4" w:space="0"/>
              <w:bottom w:val="single" w:color="auto" w:sz="4" w:space="0"/>
              <w:right w:val="single" w:color="auto" w:sz="4" w:space="0"/>
            </w:tcBorders>
            <w:noWrap/>
            <w:vAlign w:val="center"/>
          </w:tcPr>
          <w:p w14:paraId="548889E4">
            <w:pPr>
              <w:spacing w:line="240" w:lineRule="auto"/>
              <w:contextualSpacing w:val="0"/>
              <w:jc w:val="left"/>
              <w:rPr>
                <w:rFonts w:ascii="Calibri" w:hAnsi="Calibri" w:eastAsia="Calibri" w:cs="Times New Roman"/>
                <w:sz w:val="22"/>
                <w:highlight w:val="none"/>
              </w:rPr>
            </w:pPr>
          </w:p>
        </w:tc>
        <w:tc>
          <w:tcPr>
            <w:tcW w:w="1260" w:type="dxa"/>
            <w:tcBorders>
              <w:top w:val="single" w:color="auto" w:sz="4" w:space="0"/>
              <w:left w:val="single" w:color="auto" w:sz="4" w:space="0"/>
              <w:bottom w:val="single" w:color="auto" w:sz="4" w:space="0"/>
              <w:right w:val="single" w:color="auto" w:sz="4" w:space="0"/>
            </w:tcBorders>
            <w:noWrap/>
            <w:vAlign w:val="center"/>
          </w:tcPr>
          <w:p w14:paraId="151ED1C3">
            <w:pPr>
              <w:spacing w:line="240" w:lineRule="auto"/>
              <w:contextualSpacing w:val="0"/>
              <w:jc w:val="left"/>
              <w:rPr>
                <w:rFonts w:ascii="Calibri" w:hAnsi="Calibri" w:eastAsia="Calibri" w:cs="Times New Roman"/>
                <w:sz w:val="22"/>
                <w:highlight w:val="none"/>
              </w:rPr>
            </w:pPr>
          </w:p>
        </w:tc>
        <w:tc>
          <w:tcPr>
            <w:tcW w:w="1128" w:type="dxa"/>
            <w:tcBorders>
              <w:top w:val="single" w:color="auto" w:sz="4" w:space="0"/>
              <w:left w:val="single" w:color="auto" w:sz="4" w:space="0"/>
              <w:bottom w:val="single" w:color="auto" w:sz="4" w:space="0"/>
              <w:right w:val="single" w:color="auto" w:sz="4" w:space="0"/>
            </w:tcBorders>
            <w:noWrap/>
            <w:vAlign w:val="center"/>
          </w:tcPr>
          <w:p w14:paraId="5A61E8D3">
            <w:pPr>
              <w:spacing w:line="240" w:lineRule="auto"/>
              <w:contextualSpacing w:val="0"/>
              <w:jc w:val="left"/>
              <w:rPr>
                <w:rFonts w:ascii="Calibri" w:hAnsi="Calibri" w:eastAsia="Calibri" w:cs="Times New Roman"/>
                <w:sz w:val="22"/>
                <w:highlight w:val="none"/>
              </w:rPr>
            </w:pPr>
          </w:p>
        </w:tc>
      </w:tr>
      <w:tr w14:paraId="0C492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3978" w:type="dxa"/>
            <w:tcBorders>
              <w:top w:val="single" w:color="auto" w:sz="4" w:space="0"/>
              <w:left w:val="single" w:color="auto" w:sz="4" w:space="0"/>
              <w:bottom w:val="single" w:color="auto" w:sz="4" w:space="0"/>
              <w:right w:val="single" w:color="auto" w:sz="4" w:space="0"/>
            </w:tcBorders>
            <w:vAlign w:val="center"/>
          </w:tcPr>
          <w:p w14:paraId="6D7799D6">
            <w:pPr>
              <w:tabs>
                <w:tab w:val="left" w:pos="360"/>
              </w:tabs>
              <w:contextualSpacing w:val="0"/>
              <w:jc w:val="center"/>
              <w:rPr>
                <w:rFonts w:eastAsia="Calibri" w:cs="Times New Roman"/>
                <w:szCs w:val="24"/>
                <w:highlight w:val="none"/>
              </w:rPr>
            </w:pPr>
            <w:r>
              <w:rPr>
                <w:rFonts w:eastAsia="Calibri" w:cs="Times New Roman"/>
                <w:szCs w:val="24"/>
                <w:highlight w:val="none"/>
              </w:rPr>
              <w:t>Lane-keeping. This system keeps the car within the lane. The car steers itself to keep between the lane markings.</w:t>
            </w:r>
          </w:p>
        </w:tc>
        <w:tc>
          <w:tcPr>
            <w:tcW w:w="754" w:type="dxa"/>
            <w:tcBorders>
              <w:top w:val="single" w:color="auto" w:sz="4" w:space="0"/>
              <w:left w:val="single" w:color="auto" w:sz="4" w:space="0"/>
              <w:bottom w:val="single" w:color="auto" w:sz="4" w:space="0"/>
              <w:right w:val="single" w:color="auto" w:sz="4" w:space="0"/>
            </w:tcBorders>
            <w:noWrap/>
            <w:vAlign w:val="center"/>
          </w:tcPr>
          <w:p w14:paraId="20559C28">
            <w:pPr>
              <w:spacing w:line="240" w:lineRule="auto"/>
              <w:contextualSpacing w:val="0"/>
              <w:jc w:val="left"/>
              <w:rPr>
                <w:rFonts w:ascii="Calibri" w:hAnsi="Calibri" w:eastAsia="Calibri" w:cs="Times New Roman"/>
                <w:sz w:val="22"/>
                <w:highlight w:val="none"/>
              </w:rPr>
            </w:pPr>
          </w:p>
        </w:tc>
        <w:tc>
          <w:tcPr>
            <w:tcW w:w="1128" w:type="dxa"/>
            <w:tcBorders>
              <w:top w:val="single" w:color="auto" w:sz="4" w:space="0"/>
              <w:left w:val="single" w:color="auto" w:sz="4" w:space="0"/>
              <w:bottom w:val="single" w:color="auto" w:sz="4" w:space="0"/>
              <w:right w:val="single" w:color="auto" w:sz="4" w:space="0"/>
            </w:tcBorders>
            <w:noWrap/>
            <w:vAlign w:val="center"/>
          </w:tcPr>
          <w:p w14:paraId="0F547649">
            <w:pPr>
              <w:spacing w:line="240" w:lineRule="auto"/>
              <w:contextualSpacing w:val="0"/>
              <w:jc w:val="left"/>
              <w:rPr>
                <w:rFonts w:ascii="Calibri" w:hAnsi="Calibri" w:eastAsia="Calibri" w:cs="Times New Roman"/>
                <w:sz w:val="22"/>
                <w:highlight w:val="none"/>
              </w:rPr>
            </w:pPr>
          </w:p>
        </w:tc>
        <w:tc>
          <w:tcPr>
            <w:tcW w:w="1047" w:type="dxa"/>
            <w:tcBorders>
              <w:top w:val="single" w:color="auto" w:sz="4" w:space="0"/>
              <w:left w:val="single" w:color="auto" w:sz="4" w:space="0"/>
              <w:bottom w:val="single" w:color="auto" w:sz="4" w:space="0"/>
              <w:right w:val="single" w:color="auto" w:sz="4" w:space="0"/>
            </w:tcBorders>
            <w:noWrap/>
            <w:vAlign w:val="center"/>
          </w:tcPr>
          <w:p w14:paraId="364A9A7F">
            <w:pPr>
              <w:spacing w:line="240" w:lineRule="auto"/>
              <w:contextualSpacing w:val="0"/>
              <w:jc w:val="left"/>
              <w:rPr>
                <w:rFonts w:ascii="Calibri" w:hAnsi="Calibri" w:eastAsia="Calibri" w:cs="Times New Roman"/>
                <w:sz w:val="22"/>
                <w:highlight w:val="none"/>
              </w:rPr>
            </w:pPr>
          </w:p>
        </w:tc>
        <w:tc>
          <w:tcPr>
            <w:tcW w:w="1168" w:type="dxa"/>
            <w:tcBorders>
              <w:top w:val="single" w:color="auto" w:sz="4" w:space="0"/>
              <w:left w:val="single" w:color="auto" w:sz="4" w:space="0"/>
              <w:bottom w:val="single" w:color="auto" w:sz="4" w:space="0"/>
              <w:right w:val="single" w:color="auto" w:sz="4" w:space="0"/>
            </w:tcBorders>
            <w:noWrap/>
            <w:vAlign w:val="center"/>
          </w:tcPr>
          <w:p w14:paraId="6715DB04">
            <w:pPr>
              <w:spacing w:line="240" w:lineRule="auto"/>
              <w:contextualSpacing w:val="0"/>
              <w:jc w:val="left"/>
              <w:rPr>
                <w:rFonts w:ascii="Calibri" w:hAnsi="Calibri" w:eastAsia="Calibri" w:cs="Times New Roman"/>
                <w:sz w:val="22"/>
                <w:highlight w:val="none"/>
              </w:rPr>
            </w:pPr>
          </w:p>
        </w:tc>
        <w:tc>
          <w:tcPr>
            <w:tcW w:w="1260" w:type="dxa"/>
            <w:tcBorders>
              <w:top w:val="single" w:color="auto" w:sz="4" w:space="0"/>
              <w:left w:val="single" w:color="auto" w:sz="4" w:space="0"/>
              <w:bottom w:val="single" w:color="auto" w:sz="4" w:space="0"/>
              <w:right w:val="single" w:color="auto" w:sz="4" w:space="0"/>
            </w:tcBorders>
            <w:noWrap/>
            <w:vAlign w:val="center"/>
          </w:tcPr>
          <w:p w14:paraId="4C802356">
            <w:pPr>
              <w:spacing w:line="240" w:lineRule="auto"/>
              <w:contextualSpacing w:val="0"/>
              <w:jc w:val="left"/>
              <w:rPr>
                <w:rFonts w:ascii="Calibri" w:hAnsi="Calibri" w:eastAsia="Calibri" w:cs="Times New Roman"/>
                <w:sz w:val="22"/>
                <w:highlight w:val="none"/>
              </w:rPr>
            </w:pPr>
          </w:p>
        </w:tc>
        <w:tc>
          <w:tcPr>
            <w:tcW w:w="1128" w:type="dxa"/>
            <w:tcBorders>
              <w:top w:val="single" w:color="auto" w:sz="4" w:space="0"/>
              <w:left w:val="single" w:color="auto" w:sz="4" w:space="0"/>
              <w:bottom w:val="single" w:color="auto" w:sz="4" w:space="0"/>
              <w:right w:val="single" w:color="auto" w:sz="4" w:space="0"/>
            </w:tcBorders>
            <w:noWrap/>
            <w:vAlign w:val="center"/>
          </w:tcPr>
          <w:p w14:paraId="6AD86FE2">
            <w:pPr>
              <w:spacing w:line="240" w:lineRule="auto"/>
              <w:contextualSpacing w:val="0"/>
              <w:jc w:val="left"/>
              <w:rPr>
                <w:rFonts w:ascii="Calibri" w:hAnsi="Calibri" w:eastAsia="Calibri" w:cs="Times New Roman"/>
                <w:sz w:val="22"/>
                <w:highlight w:val="none"/>
              </w:rPr>
            </w:pPr>
          </w:p>
        </w:tc>
      </w:tr>
      <w:tr w14:paraId="6DDA8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3978" w:type="dxa"/>
            <w:tcBorders>
              <w:top w:val="single" w:color="auto" w:sz="4" w:space="0"/>
              <w:left w:val="single" w:color="auto" w:sz="4" w:space="0"/>
              <w:bottom w:val="single" w:color="auto" w:sz="4" w:space="0"/>
              <w:right w:val="single" w:color="auto" w:sz="4" w:space="0"/>
            </w:tcBorders>
            <w:vAlign w:val="center"/>
          </w:tcPr>
          <w:p w14:paraId="6CBF08A2">
            <w:pPr>
              <w:tabs>
                <w:tab w:val="left" w:pos="360"/>
              </w:tabs>
              <w:contextualSpacing w:val="0"/>
              <w:jc w:val="center"/>
              <w:rPr>
                <w:rFonts w:eastAsia="Calibri" w:cs="Times New Roman"/>
                <w:szCs w:val="24"/>
                <w:highlight w:val="none"/>
              </w:rPr>
            </w:pPr>
            <w:r>
              <w:rPr>
                <w:rFonts w:eastAsia="Calibri" w:cs="Times New Roman"/>
                <w:szCs w:val="24"/>
                <w:highlight w:val="none"/>
              </w:rPr>
              <w:t>Automated Lane changes. The car changes the lane by steering itself if the driver turns on the indicator.</w:t>
            </w:r>
          </w:p>
        </w:tc>
        <w:tc>
          <w:tcPr>
            <w:tcW w:w="754" w:type="dxa"/>
            <w:tcBorders>
              <w:top w:val="single" w:color="auto" w:sz="4" w:space="0"/>
              <w:left w:val="single" w:color="auto" w:sz="4" w:space="0"/>
              <w:bottom w:val="single" w:color="auto" w:sz="4" w:space="0"/>
              <w:right w:val="single" w:color="auto" w:sz="4" w:space="0"/>
            </w:tcBorders>
            <w:noWrap/>
            <w:vAlign w:val="center"/>
          </w:tcPr>
          <w:p w14:paraId="77BB1C65">
            <w:pPr>
              <w:spacing w:line="240" w:lineRule="auto"/>
              <w:contextualSpacing w:val="0"/>
              <w:jc w:val="left"/>
              <w:rPr>
                <w:rFonts w:ascii="Calibri" w:hAnsi="Calibri" w:eastAsia="Calibri" w:cs="Times New Roman"/>
                <w:sz w:val="22"/>
                <w:highlight w:val="none"/>
              </w:rPr>
            </w:pPr>
          </w:p>
        </w:tc>
        <w:tc>
          <w:tcPr>
            <w:tcW w:w="1128" w:type="dxa"/>
            <w:tcBorders>
              <w:top w:val="single" w:color="auto" w:sz="4" w:space="0"/>
              <w:left w:val="single" w:color="auto" w:sz="4" w:space="0"/>
              <w:bottom w:val="single" w:color="auto" w:sz="4" w:space="0"/>
              <w:right w:val="single" w:color="auto" w:sz="4" w:space="0"/>
            </w:tcBorders>
            <w:noWrap/>
            <w:vAlign w:val="center"/>
          </w:tcPr>
          <w:p w14:paraId="603D3E1C">
            <w:pPr>
              <w:spacing w:line="240" w:lineRule="auto"/>
              <w:contextualSpacing w:val="0"/>
              <w:jc w:val="left"/>
              <w:rPr>
                <w:rFonts w:ascii="Calibri" w:hAnsi="Calibri" w:eastAsia="Calibri" w:cs="Times New Roman"/>
                <w:sz w:val="22"/>
                <w:highlight w:val="none"/>
              </w:rPr>
            </w:pPr>
          </w:p>
        </w:tc>
        <w:tc>
          <w:tcPr>
            <w:tcW w:w="1047" w:type="dxa"/>
            <w:tcBorders>
              <w:top w:val="single" w:color="auto" w:sz="4" w:space="0"/>
              <w:left w:val="single" w:color="auto" w:sz="4" w:space="0"/>
              <w:bottom w:val="single" w:color="auto" w:sz="4" w:space="0"/>
              <w:right w:val="single" w:color="auto" w:sz="4" w:space="0"/>
            </w:tcBorders>
            <w:noWrap/>
            <w:vAlign w:val="center"/>
          </w:tcPr>
          <w:p w14:paraId="288495E9">
            <w:pPr>
              <w:spacing w:line="240" w:lineRule="auto"/>
              <w:contextualSpacing w:val="0"/>
              <w:jc w:val="left"/>
              <w:rPr>
                <w:rFonts w:ascii="Calibri" w:hAnsi="Calibri" w:eastAsia="Calibri" w:cs="Times New Roman"/>
                <w:sz w:val="22"/>
                <w:highlight w:val="none"/>
              </w:rPr>
            </w:pPr>
          </w:p>
        </w:tc>
        <w:tc>
          <w:tcPr>
            <w:tcW w:w="1168" w:type="dxa"/>
            <w:tcBorders>
              <w:top w:val="single" w:color="auto" w:sz="4" w:space="0"/>
              <w:left w:val="single" w:color="auto" w:sz="4" w:space="0"/>
              <w:bottom w:val="single" w:color="auto" w:sz="4" w:space="0"/>
              <w:right w:val="single" w:color="auto" w:sz="4" w:space="0"/>
            </w:tcBorders>
            <w:noWrap/>
            <w:vAlign w:val="center"/>
          </w:tcPr>
          <w:p w14:paraId="0177C80A">
            <w:pPr>
              <w:spacing w:line="240" w:lineRule="auto"/>
              <w:contextualSpacing w:val="0"/>
              <w:jc w:val="left"/>
              <w:rPr>
                <w:rFonts w:ascii="Calibri" w:hAnsi="Calibri" w:eastAsia="Calibri" w:cs="Times New Roman"/>
                <w:sz w:val="22"/>
                <w:highlight w:val="none"/>
              </w:rPr>
            </w:pPr>
          </w:p>
        </w:tc>
        <w:tc>
          <w:tcPr>
            <w:tcW w:w="1260" w:type="dxa"/>
            <w:tcBorders>
              <w:top w:val="single" w:color="auto" w:sz="4" w:space="0"/>
              <w:left w:val="single" w:color="auto" w:sz="4" w:space="0"/>
              <w:bottom w:val="single" w:color="auto" w:sz="4" w:space="0"/>
              <w:right w:val="single" w:color="auto" w:sz="4" w:space="0"/>
            </w:tcBorders>
            <w:noWrap/>
            <w:vAlign w:val="center"/>
          </w:tcPr>
          <w:p w14:paraId="6B41EA8B">
            <w:pPr>
              <w:spacing w:line="240" w:lineRule="auto"/>
              <w:contextualSpacing w:val="0"/>
              <w:jc w:val="left"/>
              <w:rPr>
                <w:rFonts w:ascii="Calibri" w:hAnsi="Calibri" w:eastAsia="Calibri" w:cs="Times New Roman"/>
                <w:sz w:val="22"/>
                <w:highlight w:val="none"/>
              </w:rPr>
            </w:pPr>
          </w:p>
        </w:tc>
        <w:tc>
          <w:tcPr>
            <w:tcW w:w="1128" w:type="dxa"/>
            <w:tcBorders>
              <w:top w:val="single" w:color="auto" w:sz="4" w:space="0"/>
              <w:left w:val="single" w:color="auto" w:sz="4" w:space="0"/>
              <w:bottom w:val="single" w:color="auto" w:sz="4" w:space="0"/>
              <w:right w:val="single" w:color="auto" w:sz="4" w:space="0"/>
            </w:tcBorders>
            <w:noWrap/>
            <w:vAlign w:val="center"/>
          </w:tcPr>
          <w:p w14:paraId="5ACFB834">
            <w:pPr>
              <w:spacing w:line="240" w:lineRule="auto"/>
              <w:contextualSpacing w:val="0"/>
              <w:jc w:val="left"/>
              <w:rPr>
                <w:rFonts w:ascii="Calibri" w:hAnsi="Calibri" w:eastAsia="Calibri" w:cs="Times New Roman"/>
                <w:sz w:val="22"/>
                <w:highlight w:val="none"/>
              </w:rPr>
            </w:pPr>
          </w:p>
        </w:tc>
      </w:tr>
      <w:tr w14:paraId="7C7CB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3978" w:type="dxa"/>
            <w:tcBorders>
              <w:top w:val="single" w:color="auto" w:sz="4" w:space="0"/>
              <w:left w:val="single" w:color="auto" w:sz="4" w:space="0"/>
              <w:bottom w:val="single" w:color="auto" w:sz="4" w:space="0"/>
              <w:right w:val="single" w:color="auto" w:sz="4" w:space="0"/>
            </w:tcBorders>
            <w:vAlign w:val="center"/>
          </w:tcPr>
          <w:p w14:paraId="72DB98FF">
            <w:pPr>
              <w:tabs>
                <w:tab w:val="left" w:pos="360"/>
              </w:tabs>
              <w:contextualSpacing w:val="0"/>
              <w:jc w:val="center"/>
              <w:rPr>
                <w:rFonts w:eastAsia="Calibri" w:cs="Times New Roman"/>
                <w:szCs w:val="24"/>
                <w:highlight w:val="none"/>
              </w:rPr>
            </w:pPr>
            <w:r>
              <w:rPr>
                <w:rFonts w:eastAsia="Calibri" w:cs="Times New Roman"/>
                <w:szCs w:val="24"/>
                <w:highlight w:val="none"/>
              </w:rPr>
              <w:t>Automated Parking. The car parks it. In most systems, only the steering is automated, and the driver still has to press the gas and brake pedals.</w:t>
            </w:r>
          </w:p>
        </w:tc>
        <w:tc>
          <w:tcPr>
            <w:tcW w:w="754" w:type="dxa"/>
            <w:tcBorders>
              <w:top w:val="single" w:color="auto" w:sz="4" w:space="0"/>
              <w:left w:val="single" w:color="auto" w:sz="4" w:space="0"/>
              <w:bottom w:val="single" w:color="auto" w:sz="4" w:space="0"/>
              <w:right w:val="single" w:color="auto" w:sz="4" w:space="0"/>
            </w:tcBorders>
            <w:noWrap/>
            <w:vAlign w:val="center"/>
          </w:tcPr>
          <w:p w14:paraId="6D8975BB">
            <w:pPr>
              <w:spacing w:line="240" w:lineRule="auto"/>
              <w:contextualSpacing w:val="0"/>
              <w:jc w:val="left"/>
              <w:rPr>
                <w:rFonts w:ascii="Calibri" w:hAnsi="Calibri" w:eastAsia="Calibri" w:cs="Times New Roman"/>
                <w:sz w:val="22"/>
                <w:highlight w:val="none"/>
              </w:rPr>
            </w:pPr>
          </w:p>
        </w:tc>
        <w:tc>
          <w:tcPr>
            <w:tcW w:w="1128" w:type="dxa"/>
            <w:tcBorders>
              <w:top w:val="single" w:color="auto" w:sz="4" w:space="0"/>
              <w:left w:val="single" w:color="auto" w:sz="4" w:space="0"/>
              <w:bottom w:val="single" w:color="auto" w:sz="4" w:space="0"/>
              <w:right w:val="single" w:color="auto" w:sz="4" w:space="0"/>
            </w:tcBorders>
            <w:noWrap/>
            <w:vAlign w:val="center"/>
          </w:tcPr>
          <w:p w14:paraId="4D7673F4">
            <w:pPr>
              <w:spacing w:line="240" w:lineRule="auto"/>
              <w:contextualSpacing w:val="0"/>
              <w:jc w:val="left"/>
              <w:rPr>
                <w:rFonts w:ascii="Calibri" w:hAnsi="Calibri" w:eastAsia="Calibri" w:cs="Times New Roman"/>
                <w:sz w:val="22"/>
                <w:highlight w:val="none"/>
              </w:rPr>
            </w:pPr>
          </w:p>
        </w:tc>
        <w:tc>
          <w:tcPr>
            <w:tcW w:w="1047" w:type="dxa"/>
            <w:tcBorders>
              <w:top w:val="single" w:color="auto" w:sz="4" w:space="0"/>
              <w:left w:val="single" w:color="auto" w:sz="4" w:space="0"/>
              <w:bottom w:val="single" w:color="auto" w:sz="4" w:space="0"/>
              <w:right w:val="single" w:color="auto" w:sz="4" w:space="0"/>
            </w:tcBorders>
            <w:noWrap/>
            <w:vAlign w:val="center"/>
          </w:tcPr>
          <w:p w14:paraId="544B3C91">
            <w:pPr>
              <w:spacing w:line="240" w:lineRule="auto"/>
              <w:contextualSpacing w:val="0"/>
              <w:jc w:val="left"/>
              <w:rPr>
                <w:rFonts w:ascii="Calibri" w:hAnsi="Calibri" w:eastAsia="Calibri" w:cs="Times New Roman"/>
                <w:sz w:val="22"/>
                <w:highlight w:val="none"/>
              </w:rPr>
            </w:pPr>
          </w:p>
        </w:tc>
        <w:tc>
          <w:tcPr>
            <w:tcW w:w="1168" w:type="dxa"/>
            <w:tcBorders>
              <w:top w:val="single" w:color="auto" w:sz="4" w:space="0"/>
              <w:left w:val="single" w:color="auto" w:sz="4" w:space="0"/>
              <w:bottom w:val="single" w:color="auto" w:sz="4" w:space="0"/>
              <w:right w:val="single" w:color="auto" w:sz="4" w:space="0"/>
            </w:tcBorders>
            <w:noWrap/>
            <w:vAlign w:val="center"/>
          </w:tcPr>
          <w:p w14:paraId="655F7A37">
            <w:pPr>
              <w:spacing w:line="240" w:lineRule="auto"/>
              <w:contextualSpacing w:val="0"/>
              <w:jc w:val="left"/>
              <w:rPr>
                <w:rFonts w:ascii="Calibri" w:hAnsi="Calibri" w:eastAsia="Calibri" w:cs="Times New Roman"/>
                <w:sz w:val="22"/>
                <w:highlight w:val="none"/>
              </w:rPr>
            </w:pPr>
          </w:p>
        </w:tc>
        <w:tc>
          <w:tcPr>
            <w:tcW w:w="1260" w:type="dxa"/>
            <w:tcBorders>
              <w:top w:val="single" w:color="auto" w:sz="4" w:space="0"/>
              <w:left w:val="single" w:color="auto" w:sz="4" w:space="0"/>
              <w:bottom w:val="single" w:color="auto" w:sz="4" w:space="0"/>
              <w:right w:val="single" w:color="auto" w:sz="4" w:space="0"/>
            </w:tcBorders>
            <w:noWrap/>
            <w:vAlign w:val="center"/>
          </w:tcPr>
          <w:p w14:paraId="1AE06D45">
            <w:pPr>
              <w:spacing w:line="240" w:lineRule="auto"/>
              <w:contextualSpacing w:val="0"/>
              <w:jc w:val="left"/>
              <w:rPr>
                <w:rFonts w:ascii="Calibri" w:hAnsi="Calibri" w:eastAsia="Calibri" w:cs="Times New Roman"/>
                <w:sz w:val="22"/>
                <w:highlight w:val="none"/>
              </w:rPr>
            </w:pPr>
          </w:p>
        </w:tc>
        <w:tc>
          <w:tcPr>
            <w:tcW w:w="1128" w:type="dxa"/>
            <w:tcBorders>
              <w:top w:val="single" w:color="auto" w:sz="4" w:space="0"/>
              <w:left w:val="single" w:color="auto" w:sz="4" w:space="0"/>
              <w:bottom w:val="single" w:color="auto" w:sz="4" w:space="0"/>
              <w:right w:val="single" w:color="auto" w:sz="4" w:space="0"/>
            </w:tcBorders>
            <w:noWrap/>
            <w:vAlign w:val="center"/>
          </w:tcPr>
          <w:p w14:paraId="2ECCA903">
            <w:pPr>
              <w:spacing w:line="240" w:lineRule="auto"/>
              <w:contextualSpacing w:val="0"/>
              <w:jc w:val="left"/>
              <w:rPr>
                <w:rFonts w:ascii="Calibri" w:hAnsi="Calibri" w:eastAsia="Calibri" w:cs="Times New Roman"/>
                <w:sz w:val="22"/>
                <w:highlight w:val="none"/>
              </w:rPr>
            </w:pPr>
          </w:p>
        </w:tc>
      </w:tr>
    </w:tbl>
    <w:p w14:paraId="5707C607">
      <w:pPr>
        <w:tabs>
          <w:tab w:val="left" w:pos="360"/>
        </w:tabs>
        <w:spacing w:after="200"/>
        <w:contextualSpacing w:val="0"/>
        <w:jc w:val="left"/>
        <w:rPr>
          <w:rFonts w:eastAsia="Calibri" w:cs="Times New Roman"/>
          <w:szCs w:val="24"/>
          <w:highlight w:val="none"/>
        </w:rPr>
      </w:pPr>
    </w:p>
    <w:p w14:paraId="6044E444">
      <w:pPr>
        <w:tabs>
          <w:tab w:val="left" w:pos="360"/>
        </w:tabs>
        <w:spacing w:after="200"/>
        <w:contextualSpacing w:val="0"/>
        <w:jc w:val="left"/>
        <w:rPr>
          <w:rFonts w:eastAsia="Calibri" w:cs="Times New Roman"/>
          <w:b/>
          <w:szCs w:val="24"/>
          <w:highlight w:val="none"/>
        </w:rPr>
      </w:pPr>
      <w:r>
        <w:rPr>
          <w:rFonts w:eastAsia="Calibri" w:cs="Times New Roman"/>
          <w:b/>
          <w:szCs w:val="24"/>
          <w:highlight w:val="none"/>
        </w:rPr>
        <w:t xml:space="preserve">8. About which of these systems did you get information from the car dealer? </w:t>
      </w:r>
    </w:p>
    <w:p w14:paraId="4DF5E9DB">
      <w:pPr>
        <w:numPr>
          <w:ilvl w:val="0"/>
          <w:numId w:val="13"/>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Cruise Control (CC). This system maintains a set speed.</w:t>
      </w:r>
    </w:p>
    <w:p w14:paraId="6E1958A3">
      <w:pPr>
        <w:numPr>
          <w:ilvl w:val="0"/>
          <w:numId w:val="13"/>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Adaptive Cruise Control (ACC). This system simultaneously maintains a set speed and distance to the car in front.</w:t>
      </w:r>
    </w:p>
    <w:p w14:paraId="5D6A5C80">
      <w:pPr>
        <w:numPr>
          <w:ilvl w:val="0"/>
          <w:numId w:val="13"/>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Lane Keeping. This system keeps the car within the lane. The car steers itself to keep between the lane markings.</w:t>
      </w:r>
    </w:p>
    <w:p w14:paraId="546B7AEF">
      <w:pPr>
        <w:numPr>
          <w:ilvl w:val="0"/>
          <w:numId w:val="13"/>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Automated Lane Change. The car changes lanes by steering itself if the driver turns on the indicator.</w:t>
      </w:r>
    </w:p>
    <w:p w14:paraId="3A57F3E6">
      <w:pPr>
        <w:numPr>
          <w:ilvl w:val="0"/>
          <w:numId w:val="13"/>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Automated Parking. The car parks itself. In most systems, only the steering is automated, and the driver still has to press the gas and brake pedals.</w:t>
      </w:r>
    </w:p>
    <w:p w14:paraId="5B34868F">
      <w:pPr>
        <w:numPr>
          <w:ilvl w:val="0"/>
          <w:numId w:val="13"/>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I did not get information about any of these systems.</w:t>
      </w:r>
    </w:p>
    <w:p w14:paraId="091B0B25">
      <w:pPr>
        <w:numPr>
          <w:ilvl w:val="0"/>
          <w:numId w:val="13"/>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I turned down any information myself.</w:t>
      </w:r>
    </w:p>
    <w:p w14:paraId="6D875332">
      <w:pPr>
        <w:numPr>
          <w:ilvl w:val="0"/>
          <w:numId w:val="13"/>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I do not know.</w:t>
      </w:r>
    </w:p>
    <w:p w14:paraId="7B8F8D50">
      <w:pPr>
        <w:numPr>
          <w:ilvl w:val="0"/>
          <w:numId w:val="13"/>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Other</w:t>
      </w:r>
    </w:p>
    <w:p w14:paraId="4D2D227C">
      <w:pPr>
        <w:tabs>
          <w:tab w:val="left" w:pos="360"/>
        </w:tabs>
        <w:spacing w:after="200"/>
        <w:contextualSpacing w:val="0"/>
        <w:jc w:val="left"/>
        <w:rPr>
          <w:rFonts w:eastAsia="Calibri" w:cs="Times New Roman"/>
          <w:b/>
          <w:szCs w:val="24"/>
          <w:highlight w:val="none"/>
        </w:rPr>
      </w:pPr>
      <w:r>
        <w:rPr>
          <w:rFonts w:eastAsia="Calibri" w:cs="Times New Roman"/>
          <w:b/>
          <w:szCs w:val="24"/>
          <w:highlight w:val="none"/>
        </w:rPr>
        <w:t>8a. why did you turn down the information?</w:t>
      </w:r>
    </w:p>
    <w:p w14:paraId="5790C297">
      <w:pPr>
        <w:tabs>
          <w:tab w:val="left" w:pos="360"/>
        </w:tabs>
        <w:spacing w:after="200"/>
        <w:contextualSpacing w:val="0"/>
        <w:jc w:val="left"/>
        <w:rPr>
          <w:rFonts w:eastAsia="Calibri" w:cs="Times New Roman"/>
          <w:b/>
          <w:szCs w:val="24"/>
          <w:highlight w:val="none"/>
        </w:rPr>
      </w:pPr>
      <w:r>
        <w:rPr>
          <w:rFonts w:eastAsia="Calibri" w:cs="Times New Roman"/>
          <w:b/>
          <w:szCs w:val="24"/>
          <w:highlight w:val="none"/>
        </w:rPr>
        <w:t>9. When did you receive information about the previously mentioned systems from the car dealer?</w:t>
      </w:r>
    </w:p>
    <w:p w14:paraId="678608FF">
      <w:pPr>
        <w:numPr>
          <w:ilvl w:val="0"/>
          <w:numId w:val="14"/>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During the purchase, contact.</w:t>
      </w:r>
    </w:p>
    <w:p w14:paraId="1C141F4B">
      <w:pPr>
        <w:numPr>
          <w:ilvl w:val="0"/>
          <w:numId w:val="14"/>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During the delivery of the car.</w:t>
      </w:r>
    </w:p>
    <w:p w14:paraId="4B012F00">
      <w:pPr>
        <w:numPr>
          <w:ilvl w:val="0"/>
          <w:numId w:val="14"/>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Both during the purchase contract and the delivery of the car.</w:t>
      </w:r>
    </w:p>
    <w:p w14:paraId="0774FA08">
      <w:pPr>
        <w:numPr>
          <w:ilvl w:val="0"/>
          <w:numId w:val="14"/>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I did not get information about any of these systems.</w:t>
      </w:r>
    </w:p>
    <w:p w14:paraId="2DA8AF04">
      <w:pPr>
        <w:numPr>
          <w:ilvl w:val="0"/>
          <w:numId w:val="14"/>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I turned down any information myself.</w:t>
      </w:r>
    </w:p>
    <w:p w14:paraId="3B4F0971">
      <w:pPr>
        <w:tabs>
          <w:tab w:val="left" w:pos="360"/>
        </w:tabs>
        <w:spacing w:after="200"/>
        <w:contextualSpacing w:val="0"/>
        <w:jc w:val="left"/>
        <w:rPr>
          <w:rFonts w:eastAsia="Calibri" w:cs="Times New Roman"/>
          <w:b/>
          <w:szCs w:val="24"/>
          <w:highlight w:val="none"/>
        </w:rPr>
      </w:pPr>
      <w:r>
        <w:rPr>
          <w:rFonts w:eastAsia="Calibri" w:cs="Times New Roman"/>
          <w:b/>
          <w:szCs w:val="24"/>
          <w:highlight w:val="none"/>
        </w:rPr>
        <w:t xml:space="preserve">10. How did you get information about any previously mentioned systems from the car dealer? </w:t>
      </w:r>
    </w:p>
    <w:p w14:paraId="6229F77C">
      <w:pPr>
        <w:numPr>
          <w:ilvl w:val="0"/>
          <w:numId w:val="15"/>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Verbal explanation by the car seller.</w:t>
      </w:r>
    </w:p>
    <w:p w14:paraId="7F083C2A">
      <w:pPr>
        <w:numPr>
          <w:ilvl w:val="0"/>
          <w:numId w:val="15"/>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Through (referral to) a brochure or information file.</w:t>
      </w:r>
    </w:p>
    <w:p w14:paraId="79F91B94">
      <w:pPr>
        <w:numPr>
          <w:ilvl w:val="0"/>
          <w:numId w:val="15"/>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Through videos of the systems (shown by the seller).</w:t>
      </w:r>
    </w:p>
    <w:p w14:paraId="64A3F493">
      <w:pPr>
        <w:numPr>
          <w:ilvl w:val="0"/>
          <w:numId w:val="15"/>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Through the owner's manual.</w:t>
      </w:r>
    </w:p>
    <w:p w14:paraId="00EA9654">
      <w:pPr>
        <w:numPr>
          <w:ilvl w:val="0"/>
          <w:numId w:val="15"/>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Through (referral to) a website.</w:t>
      </w:r>
    </w:p>
    <w:p w14:paraId="4295CFB6">
      <w:pPr>
        <w:numPr>
          <w:ilvl w:val="0"/>
          <w:numId w:val="15"/>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By trying out the systems on the road together with the seller.</w:t>
      </w:r>
    </w:p>
    <w:p w14:paraId="084E3FA1">
      <w:pPr>
        <w:numPr>
          <w:ilvl w:val="0"/>
          <w:numId w:val="15"/>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Through an official training of one or multiple sessions.</w:t>
      </w:r>
    </w:p>
    <w:p w14:paraId="3CEBBF82">
      <w:pPr>
        <w:numPr>
          <w:ilvl w:val="0"/>
          <w:numId w:val="15"/>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Other</w:t>
      </w:r>
    </w:p>
    <w:p w14:paraId="3B1EA4A9">
      <w:pPr>
        <w:tabs>
          <w:tab w:val="left" w:pos="360"/>
        </w:tabs>
        <w:spacing w:after="200"/>
        <w:contextualSpacing w:val="0"/>
        <w:jc w:val="left"/>
        <w:rPr>
          <w:rFonts w:eastAsia="Calibri" w:cs="Times New Roman"/>
          <w:b/>
          <w:szCs w:val="24"/>
          <w:highlight w:val="none"/>
        </w:rPr>
      </w:pPr>
      <w:r>
        <w:rPr>
          <w:rFonts w:eastAsia="Calibri" w:cs="Times New Roman"/>
          <w:b/>
          <w:szCs w:val="24"/>
          <w:highlight w:val="none"/>
        </w:rPr>
        <w:t>11a. If you had official training, what parts did this training consist of?</w:t>
      </w:r>
    </w:p>
    <w:p w14:paraId="219FB758">
      <w:pPr>
        <w:numPr>
          <w:ilvl w:val="0"/>
          <w:numId w:val="16"/>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Theoretical training.</w:t>
      </w:r>
    </w:p>
    <w:p w14:paraId="07497D8B">
      <w:pPr>
        <w:numPr>
          <w:ilvl w:val="0"/>
          <w:numId w:val="16"/>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Practical training.</w:t>
      </w:r>
    </w:p>
    <w:p w14:paraId="2961F76B">
      <w:pPr>
        <w:numPr>
          <w:ilvl w:val="0"/>
          <w:numId w:val="16"/>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A combination of theory and practical training.</w:t>
      </w:r>
    </w:p>
    <w:p w14:paraId="2E5D8702">
      <w:pPr>
        <w:numPr>
          <w:ilvl w:val="0"/>
          <w:numId w:val="16"/>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I don't know.</w:t>
      </w:r>
    </w:p>
    <w:p w14:paraId="551127F9">
      <w:pPr>
        <w:tabs>
          <w:tab w:val="left" w:pos="360"/>
        </w:tabs>
        <w:spacing w:after="200"/>
        <w:contextualSpacing w:val="0"/>
        <w:jc w:val="left"/>
        <w:rPr>
          <w:rFonts w:eastAsia="Calibri" w:cs="Times New Roman"/>
          <w:b/>
          <w:szCs w:val="24"/>
          <w:highlight w:val="none"/>
        </w:rPr>
      </w:pPr>
      <w:r>
        <w:rPr>
          <w:rFonts w:eastAsia="Calibri" w:cs="Times New Roman"/>
          <w:b/>
          <w:szCs w:val="24"/>
          <w:highlight w:val="none"/>
        </w:rPr>
        <w:t>11b. Can you further describes the process of the training?</w:t>
      </w:r>
    </w:p>
    <w:p w14:paraId="0E3769E8">
      <w:pPr>
        <w:tabs>
          <w:tab w:val="left" w:pos="360"/>
        </w:tabs>
        <w:spacing w:after="200"/>
        <w:contextualSpacing w:val="0"/>
        <w:jc w:val="left"/>
        <w:rPr>
          <w:rFonts w:eastAsia="Calibri" w:cs="Times New Roman"/>
          <w:b/>
          <w:szCs w:val="24"/>
          <w:highlight w:val="none"/>
        </w:rPr>
      </w:pPr>
      <w:r>
        <w:rPr>
          <w:rFonts w:eastAsia="Calibri" w:cs="Times New Roman"/>
          <w:b/>
          <w:szCs w:val="24"/>
          <w:highlight w:val="none"/>
        </w:rPr>
        <w:t>12. To what extent did the information cover the following topics?</w:t>
      </w:r>
    </w:p>
    <w:tbl>
      <w:tblPr>
        <w:tblStyle w:val="7"/>
        <w:tblW w:w="9105" w:type="dxa"/>
        <w:tblInd w:w="93" w:type="dxa"/>
        <w:tblLayout w:type="autofit"/>
        <w:tblCellMar>
          <w:top w:w="0" w:type="dxa"/>
          <w:left w:w="108" w:type="dxa"/>
          <w:bottom w:w="0" w:type="dxa"/>
          <w:right w:w="108" w:type="dxa"/>
        </w:tblCellMar>
      </w:tblPr>
      <w:tblGrid>
        <w:gridCol w:w="3349"/>
        <w:gridCol w:w="810"/>
        <w:gridCol w:w="776"/>
        <w:gridCol w:w="1150"/>
        <w:gridCol w:w="1203"/>
        <w:gridCol w:w="1817"/>
      </w:tblGrid>
      <w:tr w14:paraId="0EEFB2B3">
        <w:tblPrEx>
          <w:tblCellMar>
            <w:top w:w="0" w:type="dxa"/>
            <w:left w:w="108" w:type="dxa"/>
            <w:bottom w:w="0" w:type="dxa"/>
            <w:right w:w="108" w:type="dxa"/>
          </w:tblCellMar>
        </w:tblPrEx>
        <w:trPr>
          <w:trHeight w:val="300" w:hRule="atLeast"/>
        </w:trPr>
        <w:tc>
          <w:tcPr>
            <w:tcW w:w="3615" w:type="dxa"/>
            <w:tcBorders>
              <w:top w:val="single" w:color="auto" w:sz="4" w:space="0"/>
              <w:left w:val="single" w:color="auto" w:sz="4" w:space="0"/>
              <w:bottom w:val="single" w:color="auto" w:sz="4" w:space="0"/>
              <w:right w:val="single" w:color="auto" w:sz="4" w:space="0"/>
            </w:tcBorders>
            <w:vAlign w:val="center"/>
          </w:tcPr>
          <w:p w14:paraId="7EE692B7">
            <w:pPr>
              <w:spacing w:after="200" w:line="276" w:lineRule="auto"/>
              <w:contextualSpacing w:val="0"/>
              <w:jc w:val="left"/>
              <w:rPr>
                <w:rFonts w:ascii="Calibri" w:hAnsi="Calibri" w:eastAsia="Calibri" w:cs="Times New Roman"/>
                <w:sz w:val="22"/>
                <w:highlight w:val="none"/>
              </w:rPr>
            </w:pPr>
          </w:p>
        </w:tc>
        <w:tc>
          <w:tcPr>
            <w:tcW w:w="810" w:type="dxa"/>
            <w:tcBorders>
              <w:top w:val="single" w:color="auto" w:sz="4" w:space="0"/>
              <w:left w:val="nil"/>
              <w:bottom w:val="single" w:color="auto" w:sz="4" w:space="0"/>
              <w:right w:val="single" w:color="auto" w:sz="4" w:space="0"/>
            </w:tcBorders>
            <w:noWrap/>
            <w:vAlign w:val="center"/>
          </w:tcPr>
          <w:p w14:paraId="6E97617A">
            <w:pPr>
              <w:tabs>
                <w:tab w:val="left" w:pos="360"/>
              </w:tabs>
              <w:contextualSpacing w:val="0"/>
              <w:jc w:val="center"/>
              <w:rPr>
                <w:rFonts w:eastAsia="Times New Roman" w:cs="Times New Roman"/>
                <w:b/>
                <w:color w:val="000000"/>
                <w:szCs w:val="24"/>
                <w:highlight w:val="none"/>
              </w:rPr>
            </w:pPr>
            <w:r>
              <w:rPr>
                <w:rFonts w:eastAsia="Times New Roman" w:cs="Times New Roman"/>
                <w:b/>
                <w:color w:val="000000"/>
                <w:szCs w:val="24"/>
                <w:highlight w:val="none"/>
              </w:rPr>
              <w:t>Not at all</w:t>
            </w:r>
          </w:p>
        </w:tc>
        <w:tc>
          <w:tcPr>
            <w:tcW w:w="720" w:type="dxa"/>
            <w:tcBorders>
              <w:top w:val="single" w:color="auto" w:sz="4" w:space="0"/>
              <w:left w:val="nil"/>
              <w:bottom w:val="single" w:color="auto" w:sz="4" w:space="0"/>
              <w:right w:val="single" w:color="auto" w:sz="4" w:space="0"/>
            </w:tcBorders>
            <w:noWrap/>
            <w:vAlign w:val="center"/>
          </w:tcPr>
          <w:p w14:paraId="40836DD8">
            <w:pPr>
              <w:tabs>
                <w:tab w:val="left" w:pos="360"/>
              </w:tabs>
              <w:contextualSpacing w:val="0"/>
              <w:jc w:val="center"/>
              <w:rPr>
                <w:rFonts w:eastAsia="Times New Roman" w:cs="Times New Roman"/>
                <w:b/>
                <w:color w:val="000000"/>
                <w:szCs w:val="24"/>
                <w:highlight w:val="none"/>
              </w:rPr>
            </w:pPr>
            <w:r>
              <w:rPr>
                <w:rFonts w:eastAsia="Times New Roman" w:cs="Times New Roman"/>
                <w:b/>
                <w:color w:val="000000"/>
                <w:szCs w:val="24"/>
                <w:highlight w:val="none"/>
              </w:rPr>
              <w:t>Little</w:t>
            </w:r>
          </w:p>
        </w:tc>
        <w:tc>
          <w:tcPr>
            <w:tcW w:w="1080" w:type="dxa"/>
            <w:tcBorders>
              <w:top w:val="single" w:color="auto" w:sz="4" w:space="0"/>
              <w:left w:val="nil"/>
              <w:bottom w:val="single" w:color="auto" w:sz="4" w:space="0"/>
              <w:right w:val="single" w:color="auto" w:sz="4" w:space="0"/>
            </w:tcBorders>
            <w:noWrap/>
            <w:vAlign w:val="center"/>
          </w:tcPr>
          <w:p w14:paraId="0D19E04C">
            <w:pPr>
              <w:tabs>
                <w:tab w:val="left" w:pos="360"/>
              </w:tabs>
              <w:contextualSpacing w:val="0"/>
              <w:jc w:val="center"/>
              <w:rPr>
                <w:rFonts w:eastAsia="Times New Roman" w:cs="Times New Roman"/>
                <w:b/>
                <w:color w:val="000000"/>
                <w:szCs w:val="24"/>
                <w:highlight w:val="none"/>
              </w:rPr>
            </w:pPr>
            <w:r>
              <w:rPr>
                <w:rFonts w:eastAsia="Times New Roman" w:cs="Times New Roman"/>
                <w:b/>
                <w:color w:val="000000"/>
                <w:szCs w:val="24"/>
                <w:highlight w:val="none"/>
              </w:rPr>
              <w:t>Not extensive</w:t>
            </w:r>
          </w:p>
        </w:tc>
        <w:tc>
          <w:tcPr>
            <w:tcW w:w="1063" w:type="dxa"/>
            <w:tcBorders>
              <w:top w:val="single" w:color="auto" w:sz="4" w:space="0"/>
              <w:left w:val="nil"/>
              <w:bottom w:val="single" w:color="auto" w:sz="4" w:space="0"/>
              <w:right w:val="single" w:color="auto" w:sz="4" w:space="0"/>
            </w:tcBorders>
            <w:noWrap/>
            <w:vAlign w:val="center"/>
          </w:tcPr>
          <w:p w14:paraId="34BE7B82">
            <w:pPr>
              <w:tabs>
                <w:tab w:val="left" w:pos="360"/>
              </w:tabs>
              <w:contextualSpacing w:val="0"/>
              <w:jc w:val="center"/>
              <w:rPr>
                <w:rFonts w:eastAsia="Times New Roman" w:cs="Times New Roman"/>
                <w:b/>
                <w:color w:val="000000"/>
                <w:szCs w:val="24"/>
                <w:highlight w:val="none"/>
              </w:rPr>
            </w:pPr>
            <w:r>
              <w:rPr>
                <w:rFonts w:eastAsia="Times New Roman" w:cs="Times New Roman"/>
                <w:b/>
                <w:color w:val="000000"/>
                <w:szCs w:val="24"/>
                <w:highlight w:val="none"/>
              </w:rPr>
              <w:t>Extensive</w:t>
            </w:r>
          </w:p>
        </w:tc>
        <w:tc>
          <w:tcPr>
            <w:tcW w:w="1817" w:type="dxa"/>
            <w:tcBorders>
              <w:top w:val="single" w:color="auto" w:sz="4" w:space="0"/>
              <w:left w:val="nil"/>
              <w:bottom w:val="single" w:color="auto" w:sz="4" w:space="0"/>
              <w:right w:val="single" w:color="auto" w:sz="4" w:space="0"/>
            </w:tcBorders>
            <w:noWrap/>
            <w:vAlign w:val="center"/>
          </w:tcPr>
          <w:p w14:paraId="0A94F10A">
            <w:pPr>
              <w:tabs>
                <w:tab w:val="left" w:pos="360"/>
              </w:tabs>
              <w:contextualSpacing w:val="0"/>
              <w:jc w:val="center"/>
              <w:rPr>
                <w:rFonts w:eastAsia="Times New Roman" w:cs="Times New Roman"/>
                <w:b/>
                <w:color w:val="000000"/>
                <w:szCs w:val="24"/>
                <w:highlight w:val="none"/>
              </w:rPr>
            </w:pPr>
            <w:r>
              <w:rPr>
                <w:rFonts w:eastAsia="Times New Roman" w:cs="Times New Roman"/>
                <w:b/>
                <w:color w:val="000000"/>
                <w:szCs w:val="24"/>
                <w:highlight w:val="none"/>
              </w:rPr>
              <w:t>Very extensive</w:t>
            </w:r>
          </w:p>
        </w:tc>
      </w:tr>
      <w:tr w14:paraId="1DEDAA78">
        <w:tblPrEx>
          <w:tblCellMar>
            <w:top w:w="0" w:type="dxa"/>
            <w:left w:w="108" w:type="dxa"/>
            <w:bottom w:w="0" w:type="dxa"/>
            <w:right w:w="108" w:type="dxa"/>
          </w:tblCellMar>
        </w:tblPrEx>
        <w:trPr>
          <w:trHeight w:val="300" w:hRule="atLeast"/>
        </w:trPr>
        <w:tc>
          <w:tcPr>
            <w:tcW w:w="3615" w:type="dxa"/>
            <w:tcBorders>
              <w:top w:val="nil"/>
              <w:left w:val="single" w:color="auto" w:sz="4" w:space="0"/>
              <w:bottom w:val="single" w:color="auto" w:sz="4" w:space="0"/>
              <w:right w:val="single" w:color="auto" w:sz="4" w:space="0"/>
            </w:tcBorders>
            <w:vAlign w:val="center"/>
          </w:tcPr>
          <w:p w14:paraId="1CA73AFF">
            <w:pPr>
              <w:tabs>
                <w:tab w:val="left" w:pos="360"/>
              </w:tabs>
              <w:contextualSpacing w:val="0"/>
              <w:jc w:val="center"/>
              <w:rPr>
                <w:rFonts w:eastAsia="Times New Roman" w:cs="Times New Roman"/>
                <w:color w:val="000000"/>
                <w:szCs w:val="24"/>
                <w:highlight w:val="none"/>
              </w:rPr>
            </w:pPr>
            <w:r>
              <w:rPr>
                <w:rFonts w:eastAsia="Times New Roman" w:cs="Times New Roman"/>
                <w:color w:val="000000"/>
                <w:szCs w:val="24"/>
                <w:highlight w:val="none"/>
              </w:rPr>
              <w:t>The functionalities of the system</w:t>
            </w:r>
          </w:p>
        </w:tc>
        <w:tc>
          <w:tcPr>
            <w:tcW w:w="810" w:type="dxa"/>
            <w:tcBorders>
              <w:top w:val="nil"/>
              <w:left w:val="nil"/>
              <w:bottom w:val="single" w:color="auto" w:sz="4" w:space="0"/>
              <w:right w:val="single" w:color="auto" w:sz="4" w:space="0"/>
            </w:tcBorders>
            <w:noWrap/>
            <w:vAlign w:val="center"/>
          </w:tcPr>
          <w:p w14:paraId="568F046E">
            <w:pPr>
              <w:spacing w:line="276" w:lineRule="auto"/>
              <w:contextualSpacing w:val="0"/>
              <w:jc w:val="left"/>
              <w:rPr>
                <w:rFonts w:ascii="Calibri" w:hAnsi="Calibri" w:eastAsia="Calibri" w:cs="Times New Roman"/>
                <w:sz w:val="22"/>
                <w:highlight w:val="none"/>
              </w:rPr>
            </w:pPr>
          </w:p>
        </w:tc>
        <w:tc>
          <w:tcPr>
            <w:tcW w:w="720" w:type="dxa"/>
            <w:tcBorders>
              <w:top w:val="nil"/>
              <w:left w:val="nil"/>
              <w:bottom w:val="single" w:color="auto" w:sz="4" w:space="0"/>
              <w:right w:val="single" w:color="auto" w:sz="4" w:space="0"/>
            </w:tcBorders>
            <w:noWrap/>
            <w:vAlign w:val="center"/>
          </w:tcPr>
          <w:p w14:paraId="47A9C7DA">
            <w:pPr>
              <w:spacing w:line="276" w:lineRule="auto"/>
              <w:contextualSpacing w:val="0"/>
              <w:jc w:val="left"/>
              <w:rPr>
                <w:rFonts w:ascii="Calibri" w:hAnsi="Calibri" w:eastAsia="Calibri" w:cs="Times New Roman"/>
                <w:sz w:val="22"/>
                <w:highlight w:val="none"/>
              </w:rPr>
            </w:pPr>
          </w:p>
        </w:tc>
        <w:tc>
          <w:tcPr>
            <w:tcW w:w="1080" w:type="dxa"/>
            <w:tcBorders>
              <w:top w:val="nil"/>
              <w:left w:val="nil"/>
              <w:bottom w:val="single" w:color="auto" w:sz="4" w:space="0"/>
              <w:right w:val="single" w:color="auto" w:sz="4" w:space="0"/>
            </w:tcBorders>
            <w:noWrap/>
            <w:vAlign w:val="center"/>
          </w:tcPr>
          <w:p w14:paraId="5764D282">
            <w:pPr>
              <w:spacing w:line="276" w:lineRule="auto"/>
              <w:contextualSpacing w:val="0"/>
              <w:jc w:val="left"/>
              <w:rPr>
                <w:rFonts w:ascii="Calibri" w:hAnsi="Calibri" w:eastAsia="Calibri" w:cs="Times New Roman"/>
                <w:sz w:val="22"/>
                <w:highlight w:val="none"/>
              </w:rPr>
            </w:pPr>
          </w:p>
        </w:tc>
        <w:tc>
          <w:tcPr>
            <w:tcW w:w="1063" w:type="dxa"/>
            <w:tcBorders>
              <w:top w:val="nil"/>
              <w:left w:val="nil"/>
              <w:bottom w:val="single" w:color="auto" w:sz="4" w:space="0"/>
              <w:right w:val="single" w:color="auto" w:sz="4" w:space="0"/>
            </w:tcBorders>
            <w:noWrap/>
            <w:vAlign w:val="center"/>
          </w:tcPr>
          <w:p w14:paraId="51EC96AC">
            <w:pPr>
              <w:spacing w:line="276" w:lineRule="auto"/>
              <w:contextualSpacing w:val="0"/>
              <w:jc w:val="left"/>
              <w:rPr>
                <w:rFonts w:ascii="Calibri" w:hAnsi="Calibri" w:eastAsia="Calibri" w:cs="Times New Roman"/>
                <w:sz w:val="22"/>
                <w:highlight w:val="none"/>
              </w:rPr>
            </w:pPr>
          </w:p>
        </w:tc>
        <w:tc>
          <w:tcPr>
            <w:tcW w:w="1817" w:type="dxa"/>
            <w:tcBorders>
              <w:top w:val="nil"/>
              <w:left w:val="nil"/>
              <w:bottom w:val="single" w:color="auto" w:sz="4" w:space="0"/>
              <w:right w:val="single" w:color="auto" w:sz="4" w:space="0"/>
            </w:tcBorders>
            <w:noWrap/>
            <w:vAlign w:val="center"/>
          </w:tcPr>
          <w:p w14:paraId="7C5D2F54">
            <w:pPr>
              <w:spacing w:line="276" w:lineRule="auto"/>
              <w:contextualSpacing w:val="0"/>
              <w:jc w:val="left"/>
              <w:rPr>
                <w:rFonts w:ascii="Calibri" w:hAnsi="Calibri" w:eastAsia="Calibri" w:cs="Times New Roman"/>
                <w:sz w:val="22"/>
                <w:highlight w:val="none"/>
              </w:rPr>
            </w:pPr>
          </w:p>
        </w:tc>
      </w:tr>
      <w:tr w14:paraId="638062E2">
        <w:tblPrEx>
          <w:tblCellMar>
            <w:top w:w="0" w:type="dxa"/>
            <w:left w:w="108" w:type="dxa"/>
            <w:bottom w:w="0" w:type="dxa"/>
            <w:right w:w="108" w:type="dxa"/>
          </w:tblCellMar>
        </w:tblPrEx>
        <w:trPr>
          <w:trHeight w:val="300" w:hRule="atLeast"/>
        </w:trPr>
        <w:tc>
          <w:tcPr>
            <w:tcW w:w="3615" w:type="dxa"/>
            <w:tcBorders>
              <w:top w:val="nil"/>
              <w:left w:val="single" w:color="auto" w:sz="4" w:space="0"/>
              <w:bottom w:val="single" w:color="auto" w:sz="4" w:space="0"/>
              <w:right w:val="single" w:color="auto" w:sz="4" w:space="0"/>
            </w:tcBorders>
            <w:vAlign w:val="center"/>
          </w:tcPr>
          <w:p w14:paraId="41B1884C">
            <w:pPr>
              <w:tabs>
                <w:tab w:val="left" w:pos="360"/>
              </w:tabs>
              <w:contextualSpacing w:val="0"/>
              <w:jc w:val="center"/>
              <w:rPr>
                <w:rFonts w:eastAsia="Times New Roman" w:cs="Times New Roman"/>
                <w:color w:val="000000"/>
                <w:szCs w:val="24"/>
                <w:highlight w:val="none"/>
              </w:rPr>
            </w:pPr>
            <w:r>
              <w:rPr>
                <w:rFonts w:eastAsia="Times New Roman" w:cs="Times New Roman"/>
                <w:color w:val="000000"/>
                <w:szCs w:val="24"/>
                <w:highlight w:val="none"/>
              </w:rPr>
              <w:t>Operating/handling the system</w:t>
            </w:r>
          </w:p>
        </w:tc>
        <w:tc>
          <w:tcPr>
            <w:tcW w:w="810" w:type="dxa"/>
            <w:tcBorders>
              <w:top w:val="nil"/>
              <w:left w:val="nil"/>
              <w:bottom w:val="single" w:color="auto" w:sz="4" w:space="0"/>
              <w:right w:val="single" w:color="auto" w:sz="4" w:space="0"/>
            </w:tcBorders>
            <w:noWrap/>
            <w:vAlign w:val="center"/>
          </w:tcPr>
          <w:p w14:paraId="52C6A91E">
            <w:pPr>
              <w:spacing w:line="276" w:lineRule="auto"/>
              <w:contextualSpacing w:val="0"/>
              <w:jc w:val="left"/>
              <w:rPr>
                <w:rFonts w:ascii="Calibri" w:hAnsi="Calibri" w:eastAsia="Calibri" w:cs="Times New Roman"/>
                <w:sz w:val="22"/>
                <w:highlight w:val="none"/>
              </w:rPr>
            </w:pPr>
          </w:p>
        </w:tc>
        <w:tc>
          <w:tcPr>
            <w:tcW w:w="720" w:type="dxa"/>
            <w:tcBorders>
              <w:top w:val="nil"/>
              <w:left w:val="nil"/>
              <w:bottom w:val="single" w:color="auto" w:sz="4" w:space="0"/>
              <w:right w:val="single" w:color="auto" w:sz="4" w:space="0"/>
            </w:tcBorders>
            <w:noWrap/>
            <w:vAlign w:val="center"/>
          </w:tcPr>
          <w:p w14:paraId="2A52D81D">
            <w:pPr>
              <w:spacing w:line="276" w:lineRule="auto"/>
              <w:contextualSpacing w:val="0"/>
              <w:jc w:val="left"/>
              <w:rPr>
                <w:rFonts w:ascii="Calibri" w:hAnsi="Calibri" w:eastAsia="Calibri" w:cs="Times New Roman"/>
                <w:sz w:val="22"/>
                <w:highlight w:val="none"/>
              </w:rPr>
            </w:pPr>
          </w:p>
        </w:tc>
        <w:tc>
          <w:tcPr>
            <w:tcW w:w="1080" w:type="dxa"/>
            <w:tcBorders>
              <w:top w:val="nil"/>
              <w:left w:val="nil"/>
              <w:bottom w:val="single" w:color="auto" w:sz="4" w:space="0"/>
              <w:right w:val="single" w:color="auto" w:sz="4" w:space="0"/>
            </w:tcBorders>
            <w:noWrap/>
            <w:vAlign w:val="center"/>
          </w:tcPr>
          <w:p w14:paraId="47399FCF">
            <w:pPr>
              <w:spacing w:line="276" w:lineRule="auto"/>
              <w:contextualSpacing w:val="0"/>
              <w:jc w:val="left"/>
              <w:rPr>
                <w:rFonts w:ascii="Calibri" w:hAnsi="Calibri" w:eastAsia="Calibri" w:cs="Times New Roman"/>
                <w:sz w:val="22"/>
                <w:highlight w:val="none"/>
              </w:rPr>
            </w:pPr>
          </w:p>
        </w:tc>
        <w:tc>
          <w:tcPr>
            <w:tcW w:w="1063" w:type="dxa"/>
            <w:tcBorders>
              <w:top w:val="nil"/>
              <w:left w:val="nil"/>
              <w:bottom w:val="single" w:color="auto" w:sz="4" w:space="0"/>
              <w:right w:val="single" w:color="auto" w:sz="4" w:space="0"/>
            </w:tcBorders>
            <w:noWrap/>
            <w:vAlign w:val="center"/>
          </w:tcPr>
          <w:p w14:paraId="08B4A8C9">
            <w:pPr>
              <w:spacing w:line="276" w:lineRule="auto"/>
              <w:contextualSpacing w:val="0"/>
              <w:jc w:val="left"/>
              <w:rPr>
                <w:rFonts w:ascii="Calibri" w:hAnsi="Calibri" w:eastAsia="Calibri" w:cs="Times New Roman"/>
                <w:sz w:val="22"/>
                <w:highlight w:val="none"/>
              </w:rPr>
            </w:pPr>
          </w:p>
        </w:tc>
        <w:tc>
          <w:tcPr>
            <w:tcW w:w="1817" w:type="dxa"/>
            <w:tcBorders>
              <w:top w:val="nil"/>
              <w:left w:val="nil"/>
              <w:bottom w:val="single" w:color="auto" w:sz="4" w:space="0"/>
              <w:right w:val="single" w:color="auto" w:sz="4" w:space="0"/>
            </w:tcBorders>
            <w:noWrap/>
            <w:vAlign w:val="center"/>
          </w:tcPr>
          <w:p w14:paraId="15BBDFAB">
            <w:pPr>
              <w:spacing w:line="276" w:lineRule="auto"/>
              <w:contextualSpacing w:val="0"/>
              <w:jc w:val="left"/>
              <w:rPr>
                <w:rFonts w:ascii="Calibri" w:hAnsi="Calibri" w:eastAsia="Calibri" w:cs="Times New Roman"/>
                <w:sz w:val="22"/>
                <w:highlight w:val="none"/>
              </w:rPr>
            </w:pPr>
          </w:p>
        </w:tc>
      </w:tr>
      <w:tr w14:paraId="01BB465A">
        <w:tblPrEx>
          <w:tblCellMar>
            <w:top w:w="0" w:type="dxa"/>
            <w:left w:w="108" w:type="dxa"/>
            <w:bottom w:w="0" w:type="dxa"/>
            <w:right w:w="108" w:type="dxa"/>
          </w:tblCellMar>
        </w:tblPrEx>
        <w:trPr>
          <w:trHeight w:val="300" w:hRule="atLeast"/>
        </w:trPr>
        <w:tc>
          <w:tcPr>
            <w:tcW w:w="3615" w:type="dxa"/>
            <w:tcBorders>
              <w:top w:val="nil"/>
              <w:left w:val="single" w:color="auto" w:sz="4" w:space="0"/>
              <w:bottom w:val="single" w:color="auto" w:sz="4" w:space="0"/>
              <w:right w:val="single" w:color="auto" w:sz="4" w:space="0"/>
            </w:tcBorders>
            <w:vAlign w:val="center"/>
          </w:tcPr>
          <w:p w14:paraId="4F5E680B">
            <w:pPr>
              <w:tabs>
                <w:tab w:val="left" w:pos="360"/>
              </w:tabs>
              <w:contextualSpacing w:val="0"/>
              <w:jc w:val="center"/>
              <w:rPr>
                <w:rFonts w:eastAsia="Times New Roman" w:cs="Times New Roman"/>
                <w:color w:val="000000"/>
                <w:szCs w:val="24"/>
                <w:highlight w:val="none"/>
              </w:rPr>
            </w:pPr>
            <w:r>
              <w:rPr>
                <w:rFonts w:eastAsia="Times New Roman" w:cs="Times New Roman"/>
                <w:color w:val="000000"/>
                <w:szCs w:val="24"/>
                <w:highlight w:val="none"/>
              </w:rPr>
              <w:t>The capabilities and limitations of the system</w:t>
            </w:r>
          </w:p>
        </w:tc>
        <w:tc>
          <w:tcPr>
            <w:tcW w:w="810" w:type="dxa"/>
            <w:tcBorders>
              <w:top w:val="nil"/>
              <w:left w:val="nil"/>
              <w:bottom w:val="single" w:color="auto" w:sz="4" w:space="0"/>
              <w:right w:val="single" w:color="auto" w:sz="4" w:space="0"/>
            </w:tcBorders>
            <w:noWrap/>
            <w:vAlign w:val="center"/>
          </w:tcPr>
          <w:p w14:paraId="73CA5612">
            <w:pPr>
              <w:spacing w:line="276" w:lineRule="auto"/>
              <w:contextualSpacing w:val="0"/>
              <w:jc w:val="left"/>
              <w:rPr>
                <w:rFonts w:ascii="Calibri" w:hAnsi="Calibri" w:eastAsia="Calibri" w:cs="Times New Roman"/>
                <w:sz w:val="22"/>
                <w:highlight w:val="none"/>
              </w:rPr>
            </w:pPr>
          </w:p>
        </w:tc>
        <w:tc>
          <w:tcPr>
            <w:tcW w:w="720" w:type="dxa"/>
            <w:tcBorders>
              <w:top w:val="nil"/>
              <w:left w:val="nil"/>
              <w:bottom w:val="single" w:color="auto" w:sz="4" w:space="0"/>
              <w:right w:val="single" w:color="auto" w:sz="4" w:space="0"/>
            </w:tcBorders>
            <w:noWrap/>
            <w:vAlign w:val="center"/>
          </w:tcPr>
          <w:p w14:paraId="3454D5D8">
            <w:pPr>
              <w:spacing w:line="276" w:lineRule="auto"/>
              <w:contextualSpacing w:val="0"/>
              <w:jc w:val="left"/>
              <w:rPr>
                <w:rFonts w:ascii="Calibri" w:hAnsi="Calibri" w:eastAsia="Calibri" w:cs="Times New Roman"/>
                <w:sz w:val="22"/>
                <w:highlight w:val="none"/>
              </w:rPr>
            </w:pPr>
          </w:p>
        </w:tc>
        <w:tc>
          <w:tcPr>
            <w:tcW w:w="1080" w:type="dxa"/>
            <w:tcBorders>
              <w:top w:val="nil"/>
              <w:left w:val="nil"/>
              <w:bottom w:val="single" w:color="auto" w:sz="4" w:space="0"/>
              <w:right w:val="single" w:color="auto" w:sz="4" w:space="0"/>
            </w:tcBorders>
            <w:noWrap/>
            <w:vAlign w:val="center"/>
          </w:tcPr>
          <w:p w14:paraId="359C8920">
            <w:pPr>
              <w:spacing w:line="276" w:lineRule="auto"/>
              <w:contextualSpacing w:val="0"/>
              <w:jc w:val="left"/>
              <w:rPr>
                <w:rFonts w:ascii="Calibri" w:hAnsi="Calibri" w:eastAsia="Calibri" w:cs="Times New Roman"/>
                <w:sz w:val="22"/>
                <w:highlight w:val="none"/>
              </w:rPr>
            </w:pPr>
          </w:p>
        </w:tc>
        <w:tc>
          <w:tcPr>
            <w:tcW w:w="1063" w:type="dxa"/>
            <w:tcBorders>
              <w:top w:val="nil"/>
              <w:left w:val="nil"/>
              <w:bottom w:val="single" w:color="auto" w:sz="4" w:space="0"/>
              <w:right w:val="single" w:color="auto" w:sz="4" w:space="0"/>
            </w:tcBorders>
            <w:noWrap/>
            <w:vAlign w:val="center"/>
          </w:tcPr>
          <w:p w14:paraId="5145594E">
            <w:pPr>
              <w:spacing w:line="276" w:lineRule="auto"/>
              <w:contextualSpacing w:val="0"/>
              <w:jc w:val="left"/>
              <w:rPr>
                <w:rFonts w:ascii="Calibri" w:hAnsi="Calibri" w:eastAsia="Calibri" w:cs="Times New Roman"/>
                <w:sz w:val="22"/>
                <w:highlight w:val="none"/>
              </w:rPr>
            </w:pPr>
          </w:p>
        </w:tc>
        <w:tc>
          <w:tcPr>
            <w:tcW w:w="1817" w:type="dxa"/>
            <w:tcBorders>
              <w:top w:val="nil"/>
              <w:left w:val="nil"/>
              <w:bottom w:val="single" w:color="auto" w:sz="4" w:space="0"/>
              <w:right w:val="single" w:color="auto" w:sz="4" w:space="0"/>
            </w:tcBorders>
            <w:noWrap/>
            <w:vAlign w:val="center"/>
          </w:tcPr>
          <w:p w14:paraId="6C7FE684">
            <w:pPr>
              <w:spacing w:line="276" w:lineRule="auto"/>
              <w:contextualSpacing w:val="0"/>
              <w:jc w:val="left"/>
              <w:rPr>
                <w:rFonts w:ascii="Calibri" w:hAnsi="Calibri" w:eastAsia="Calibri" w:cs="Times New Roman"/>
                <w:sz w:val="22"/>
                <w:highlight w:val="none"/>
              </w:rPr>
            </w:pPr>
          </w:p>
        </w:tc>
      </w:tr>
      <w:tr w14:paraId="174D905B">
        <w:tblPrEx>
          <w:tblCellMar>
            <w:top w:w="0" w:type="dxa"/>
            <w:left w:w="108" w:type="dxa"/>
            <w:bottom w:w="0" w:type="dxa"/>
            <w:right w:w="108" w:type="dxa"/>
          </w:tblCellMar>
        </w:tblPrEx>
        <w:trPr>
          <w:trHeight w:val="600" w:hRule="atLeast"/>
        </w:trPr>
        <w:tc>
          <w:tcPr>
            <w:tcW w:w="3615" w:type="dxa"/>
            <w:tcBorders>
              <w:top w:val="nil"/>
              <w:left w:val="single" w:color="auto" w:sz="4" w:space="0"/>
              <w:bottom w:val="single" w:color="auto" w:sz="4" w:space="0"/>
              <w:right w:val="single" w:color="auto" w:sz="4" w:space="0"/>
            </w:tcBorders>
            <w:vAlign w:val="center"/>
          </w:tcPr>
          <w:p w14:paraId="0886897F">
            <w:pPr>
              <w:tabs>
                <w:tab w:val="left" w:pos="360"/>
              </w:tabs>
              <w:contextualSpacing w:val="0"/>
              <w:jc w:val="center"/>
              <w:rPr>
                <w:rFonts w:eastAsia="Times New Roman" w:cs="Times New Roman"/>
                <w:color w:val="000000"/>
                <w:szCs w:val="24"/>
                <w:highlight w:val="none"/>
              </w:rPr>
            </w:pPr>
            <w:r>
              <w:rPr>
                <w:rFonts w:eastAsia="Times New Roman" w:cs="Times New Roman"/>
                <w:color w:val="000000"/>
                <w:szCs w:val="24"/>
                <w:highlight w:val="none"/>
              </w:rPr>
              <w:t>The technical functioning and hardware of the equipment like sensors and cameras.</w:t>
            </w:r>
          </w:p>
        </w:tc>
        <w:tc>
          <w:tcPr>
            <w:tcW w:w="810" w:type="dxa"/>
            <w:tcBorders>
              <w:top w:val="nil"/>
              <w:left w:val="nil"/>
              <w:bottom w:val="single" w:color="auto" w:sz="4" w:space="0"/>
              <w:right w:val="single" w:color="auto" w:sz="4" w:space="0"/>
            </w:tcBorders>
            <w:noWrap/>
            <w:vAlign w:val="center"/>
          </w:tcPr>
          <w:p w14:paraId="2C55735B">
            <w:pPr>
              <w:spacing w:line="276" w:lineRule="auto"/>
              <w:contextualSpacing w:val="0"/>
              <w:jc w:val="left"/>
              <w:rPr>
                <w:rFonts w:ascii="Calibri" w:hAnsi="Calibri" w:eastAsia="Calibri" w:cs="Times New Roman"/>
                <w:sz w:val="22"/>
                <w:highlight w:val="none"/>
              </w:rPr>
            </w:pPr>
          </w:p>
        </w:tc>
        <w:tc>
          <w:tcPr>
            <w:tcW w:w="720" w:type="dxa"/>
            <w:tcBorders>
              <w:top w:val="nil"/>
              <w:left w:val="nil"/>
              <w:bottom w:val="single" w:color="auto" w:sz="4" w:space="0"/>
              <w:right w:val="single" w:color="auto" w:sz="4" w:space="0"/>
            </w:tcBorders>
            <w:noWrap/>
            <w:vAlign w:val="center"/>
          </w:tcPr>
          <w:p w14:paraId="65372697">
            <w:pPr>
              <w:spacing w:line="276" w:lineRule="auto"/>
              <w:contextualSpacing w:val="0"/>
              <w:jc w:val="left"/>
              <w:rPr>
                <w:rFonts w:ascii="Calibri" w:hAnsi="Calibri" w:eastAsia="Calibri" w:cs="Times New Roman"/>
                <w:sz w:val="22"/>
                <w:highlight w:val="none"/>
              </w:rPr>
            </w:pPr>
          </w:p>
        </w:tc>
        <w:tc>
          <w:tcPr>
            <w:tcW w:w="1080" w:type="dxa"/>
            <w:tcBorders>
              <w:top w:val="nil"/>
              <w:left w:val="nil"/>
              <w:bottom w:val="single" w:color="auto" w:sz="4" w:space="0"/>
              <w:right w:val="single" w:color="auto" w:sz="4" w:space="0"/>
            </w:tcBorders>
            <w:noWrap/>
            <w:vAlign w:val="center"/>
          </w:tcPr>
          <w:p w14:paraId="0FD056D2">
            <w:pPr>
              <w:spacing w:line="276" w:lineRule="auto"/>
              <w:contextualSpacing w:val="0"/>
              <w:jc w:val="left"/>
              <w:rPr>
                <w:rFonts w:ascii="Calibri" w:hAnsi="Calibri" w:eastAsia="Calibri" w:cs="Times New Roman"/>
                <w:sz w:val="22"/>
                <w:highlight w:val="none"/>
              </w:rPr>
            </w:pPr>
          </w:p>
        </w:tc>
        <w:tc>
          <w:tcPr>
            <w:tcW w:w="1063" w:type="dxa"/>
            <w:tcBorders>
              <w:top w:val="nil"/>
              <w:left w:val="nil"/>
              <w:bottom w:val="single" w:color="auto" w:sz="4" w:space="0"/>
              <w:right w:val="single" w:color="auto" w:sz="4" w:space="0"/>
            </w:tcBorders>
            <w:noWrap/>
            <w:vAlign w:val="center"/>
          </w:tcPr>
          <w:p w14:paraId="469F7DEC">
            <w:pPr>
              <w:spacing w:line="276" w:lineRule="auto"/>
              <w:contextualSpacing w:val="0"/>
              <w:jc w:val="left"/>
              <w:rPr>
                <w:rFonts w:ascii="Calibri" w:hAnsi="Calibri" w:eastAsia="Calibri" w:cs="Times New Roman"/>
                <w:sz w:val="22"/>
                <w:highlight w:val="none"/>
              </w:rPr>
            </w:pPr>
          </w:p>
        </w:tc>
        <w:tc>
          <w:tcPr>
            <w:tcW w:w="1817" w:type="dxa"/>
            <w:tcBorders>
              <w:top w:val="nil"/>
              <w:left w:val="nil"/>
              <w:bottom w:val="single" w:color="auto" w:sz="4" w:space="0"/>
              <w:right w:val="single" w:color="auto" w:sz="4" w:space="0"/>
            </w:tcBorders>
            <w:noWrap/>
            <w:vAlign w:val="center"/>
          </w:tcPr>
          <w:p w14:paraId="6FAE9315">
            <w:pPr>
              <w:spacing w:line="276" w:lineRule="auto"/>
              <w:contextualSpacing w:val="0"/>
              <w:jc w:val="left"/>
              <w:rPr>
                <w:rFonts w:ascii="Calibri" w:hAnsi="Calibri" w:eastAsia="Calibri" w:cs="Times New Roman"/>
                <w:sz w:val="22"/>
                <w:highlight w:val="none"/>
              </w:rPr>
            </w:pPr>
          </w:p>
        </w:tc>
      </w:tr>
    </w:tbl>
    <w:p w14:paraId="15A7B320">
      <w:pPr>
        <w:tabs>
          <w:tab w:val="left" w:pos="360"/>
        </w:tabs>
        <w:spacing w:after="200"/>
        <w:contextualSpacing w:val="0"/>
        <w:jc w:val="left"/>
        <w:rPr>
          <w:rFonts w:eastAsia="Calibri" w:cs="Times New Roman"/>
          <w:b/>
          <w:szCs w:val="24"/>
          <w:highlight w:val="none"/>
        </w:rPr>
      </w:pPr>
    </w:p>
    <w:p w14:paraId="5D8F91B7">
      <w:pPr>
        <w:tabs>
          <w:tab w:val="left" w:pos="360"/>
        </w:tabs>
        <w:spacing w:after="200"/>
        <w:contextualSpacing w:val="0"/>
        <w:jc w:val="left"/>
        <w:rPr>
          <w:rFonts w:eastAsia="Calibri" w:cs="Times New Roman"/>
          <w:b/>
          <w:szCs w:val="24"/>
          <w:highlight w:val="none"/>
        </w:rPr>
      </w:pPr>
      <w:r>
        <w:rPr>
          <w:rFonts w:eastAsia="Calibri" w:cs="Times New Roman"/>
          <w:b/>
          <w:szCs w:val="24"/>
          <w:highlight w:val="none"/>
        </w:rPr>
        <w:t>13. After getting the information:</w:t>
      </w:r>
    </w:p>
    <w:tbl>
      <w:tblPr>
        <w:tblStyle w:val="7"/>
        <w:tblW w:w="9224" w:type="dxa"/>
        <w:tblInd w:w="93" w:type="dxa"/>
        <w:tblLayout w:type="autofit"/>
        <w:tblCellMar>
          <w:top w:w="0" w:type="dxa"/>
          <w:left w:w="108" w:type="dxa"/>
          <w:bottom w:w="0" w:type="dxa"/>
          <w:right w:w="108" w:type="dxa"/>
        </w:tblCellMar>
      </w:tblPr>
      <w:tblGrid>
        <w:gridCol w:w="4425"/>
        <w:gridCol w:w="1079"/>
        <w:gridCol w:w="1035"/>
        <w:gridCol w:w="937"/>
        <w:gridCol w:w="859"/>
        <w:gridCol w:w="889"/>
      </w:tblGrid>
      <w:tr w14:paraId="7A95E69E">
        <w:tblPrEx>
          <w:tblCellMar>
            <w:top w:w="0" w:type="dxa"/>
            <w:left w:w="108" w:type="dxa"/>
            <w:bottom w:w="0" w:type="dxa"/>
            <w:right w:w="108" w:type="dxa"/>
          </w:tblCellMar>
        </w:tblPrEx>
        <w:trPr>
          <w:trHeight w:val="855" w:hRule="atLeast"/>
        </w:trPr>
        <w:tc>
          <w:tcPr>
            <w:tcW w:w="4425" w:type="dxa"/>
            <w:tcBorders>
              <w:top w:val="single" w:color="auto" w:sz="4" w:space="0"/>
              <w:left w:val="single" w:color="auto" w:sz="4" w:space="0"/>
              <w:bottom w:val="single" w:color="auto" w:sz="4" w:space="0"/>
              <w:right w:val="single" w:color="auto" w:sz="4" w:space="0"/>
            </w:tcBorders>
            <w:vAlign w:val="center"/>
          </w:tcPr>
          <w:p w14:paraId="67D5F112">
            <w:pPr>
              <w:tabs>
                <w:tab w:val="left" w:pos="360"/>
              </w:tabs>
              <w:contextualSpacing w:val="0"/>
              <w:jc w:val="center"/>
              <w:rPr>
                <w:rFonts w:eastAsia="Times New Roman" w:cs="Times New Roman"/>
                <w:color w:val="000000"/>
                <w:sz w:val="22"/>
                <w:highlight w:val="none"/>
              </w:rPr>
            </w:pPr>
            <w:r>
              <w:rPr>
                <w:rFonts w:eastAsia="Times New Roman" w:cs="Times New Roman"/>
                <w:color w:val="000000"/>
                <w:sz w:val="22"/>
                <w:highlight w:val="none"/>
              </w:rPr>
              <w:t> </w:t>
            </w:r>
          </w:p>
        </w:tc>
        <w:tc>
          <w:tcPr>
            <w:tcW w:w="1079" w:type="dxa"/>
            <w:tcBorders>
              <w:top w:val="single" w:color="auto" w:sz="4" w:space="0"/>
              <w:left w:val="nil"/>
              <w:bottom w:val="single" w:color="auto" w:sz="4" w:space="0"/>
              <w:right w:val="single" w:color="auto" w:sz="4" w:space="0"/>
            </w:tcBorders>
            <w:vAlign w:val="center"/>
          </w:tcPr>
          <w:p w14:paraId="158E2658">
            <w:pPr>
              <w:tabs>
                <w:tab w:val="left" w:pos="360"/>
              </w:tabs>
              <w:contextualSpacing w:val="0"/>
              <w:jc w:val="center"/>
              <w:rPr>
                <w:rFonts w:eastAsia="Times New Roman" w:cs="Times New Roman"/>
                <w:b/>
                <w:bCs/>
                <w:color w:val="000000"/>
                <w:sz w:val="22"/>
                <w:highlight w:val="none"/>
              </w:rPr>
            </w:pPr>
            <w:r>
              <w:rPr>
                <w:rFonts w:eastAsia="Times New Roman" w:cs="Times New Roman"/>
                <w:b/>
                <w:bCs/>
                <w:color w:val="000000"/>
                <w:sz w:val="22"/>
                <w:highlight w:val="none"/>
              </w:rPr>
              <w:t>Disagree</w:t>
            </w:r>
          </w:p>
        </w:tc>
        <w:tc>
          <w:tcPr>
            <w:tcW w:w="1035" w:type="dxa"/>
            <w:tcBorders>
              <w:top w:val="single" w:color="auto" w:sz="4" w:space="0"/>
              <w:left w:val="nil"/>
              <w:bottom w:val="single" w:color="auto" w:sz="4" w:space="0"/>
              <w:right w:val="single" w:color="auto" w:sz="4" w:space="0"/>
            </w:tcBorders>
            <w:vAlign w:val="center"/>
          </w:tcPr>
          <w:p w14:paraId="0961B98A">
            <w:pPr>
              <w:tabs>
                <w:tab w:val="left" w:pos="360"/>
              </w:tabs>
              <w:contextualSpacing w:val="0"/>
              <w:jc w:val="center"/>
              <w:rPr>
                <w:rFonts w:eastAsia="Times New Roman" w:cs="Times New Roman"/>
                <w:b/>
                <w:bCs/>
                <w:color w:val="000000"/>
                <w:sz w:val="22"/>
                <w:highlight w:val="none"/>
              </w:rPr>
            </w:pPr>
            <w:r>
              <w:rPr>
                <w:rFonts w:eastAsia="Times New Roman" w:cs="Times New Roman"/>
                <w:b/>
                <w:bCs/>
                <w:color w:val="000000"/>
                <w:sz w:val="22"/>
                <w:highlight w:val="none"/>
              </w:rPr>
              <w:t>Disagree</w:t>
            </w:r>
          </w:p>
        </w:tc>
        <w:tc>
          <w:tcPr>
            <w:tcW w:w="937" w:type="dxa"/>
            <w:tcBorders>
              <w:top w:val="single" w:color="auto" w:sz="4" w:space="0"/>
              <w:left w:val="nil"/>
              <w:bottom w:val="single" w:color="auto" w:sz="4" w:space="0"/>
              <w:right w:val="single" w:color="auto" w:sz="4" w:space="0"/>
            </w:tcBorders>
            <w:vAlign w:val="center"/>
          </w:tcPr>
          <w:p w14:paraId="0517A61F">
            <w:pPr>
              <w:tabs>
                <w:tab w:val="left" w:pos="360"/>
              </w:tabs>
              <w:contextualSpacing w:val="0"/>
              <w:jc w:val="center"/>
              <w:rPr>
                <w:rFonts w:eastAsia="Times New Roman" w:cs="Times New Roman"/>
                <w:b/>
                <w:bCs/>
                <w:color w:val="000000"/>
                <w:sz w:val="22"/>
                <w:highlight w:val="none"/>
              </w:rPr>
            </w:pPr>
            <w:r>
              <w:rPr>
                <w:rFonts w:eastAsia="Times New Roman" w:cs="Times New Roman"/>
                <w:b/>
                <w:bCs/>
                <w:color w:val="000000"/>
                <w:sz w:val="22"/>
                <w:highlight w:val="none"/>
              </w:rPr>
              <w:t>Neutral</w:t>
            </w:r>
          </w:p>
        </w:tc>
        <w:tc>
          <w:tcPr>
            <w:tcW w:w="859" w:type="dxa"/>
            <w:tcBorders>
              <w:top w:val="single" w:color="auto" w:sz="4" w:space="0"/>
              <w:left w:val="nil"/>
              <w:bottom w:val="single" w:color="auto" w:sz="4" w:space="0"/>
              <w:right w:val="single" w:color="auto" w:sz="4" w:space="0"/>
            </w:tcBorders>
            <w:vAlign w:val="center"/>
          </w:tcPr>
          <w:p w14:paraId="774CB592">
            <w:pPr>
              <w:tabs>
                <w:tab w:val="left" w:pos="360"/>
              </w:tabs>
              <w:contextualSpacing w:val="0"/>
              <w:jc w:val="center"/>
              <w:rPr>
                <w:rFonts w:eastAsia="Times New Roman" w:cs="Times New Roman"/>
                <w:b/>
                <w:bCs/>
                <w:color w:val="000000"/>
                <w:sz w:val="22"/>
                <w:highlight w:val="none"/>
              </w:rPr>
            </w:pPr>
            <w:r>
              <w:rPr>
                <w:rFonts w:eastAsia="Times New Roman" w:cs="Times New Roman"/>
                <w:b/>
                <w:bCs/>
                <w:color w:val="000000"/>
                <w:sz w:val="22"/>
                <w:highlight w:val="none"/>
              </w:rPr>
              <w:t>Agree</w:t>
            </w:r>
          </w:p>
        </w:tc>
        <w:tc>
          <w:tcPr>
            <w:tcW w:w="889" w:type="dxa"/>
            <w:tcBorders>
              <w:top w:val="single" w:color="auto" w:sz="4" w:space="0"/>
              <w:left w:val="nil"/>
              <w:bottom w:val="single" w:color="auto" w:sz="4" w:space="0"/>
              <w:right w:val="single" w:color="auto" w:sz="4" w:space="0"/>
            </w:tcBorders>
            <w:vAlign w:val="center"/>
          </w:tcPr>
          <w:p w14:paraId="54DE98B9">
            <w:pPr>
              <w:tabs>
                <w:tab w:val="left" w:pos="360"/>
              </w:tabs>
              <w:contextualSpacing w:val="0"/>
              <w:jc w:val="center"/>
              <w:rPr>
                <w:rFonts w:eastAsia="Times New Roman" w:cs="Times New Roman"/>
                <w:b/>
                <w:bCs/>
                <w:color w:val="000000"/>
                <w:sz w:val="22"/>
                <w:highlight w:val="none"/>
              </w:rPr>
            </w:pPr>
            <w:r>
              <w:rPr>
                <w:rFonts w:eastAsia="Times New Roman" w:cs="Times New Roman"/>
                <w:b/>
                <w:bCs/>
                <w:color w:val="000000"/>
                <w:sz w:val="22"/>
                <w:highlight w:val="none"/>
              </w:rPr>
              <w:t>Agree</w:t>
            </w:r>
          </w:p>
        </w:tc>
      </w:tr>
      <w:tr w14:paraId="11D04351">
        <w:tblPrEx>
          <w:tblCellMar>
            <w:top w:w="0" w:type="dxa"/>
            <w:left w:w="108" w:type="dxa"/>
            <w:bottom w:w="0" w:type="dxa"/>
            <w:right w:w="108" w:type="dxa"/>
          </w:tblCellMar>
        </w:tblPrEx>
        <w:trPr>
          <w:trHeight w:val="300" w:hRule="atLeast"/>
        </w:trPr>
        <w:tc>
          <w:tcPr>
            <w:tcW w:w="4425" w:type="dxa"/>
            <w:tcBorders>
              <w:top w:val="nil"/>
              <w:left w:val="single" w:color="auto" w:sz="4" w:space="0"/>
              <w:bottom w:val="single" w:color="auto" w:sz="4" w:space="0"/>
              <w:right w:val="single" w:color="auto" w:sz="4" w:space="0"/>
            </w:tcBorders>
            <w:vAlign w:val="center"/>
          </w:tcPr>
          <w:p w14:paraId="63BD2D70">
            <w:pPr>
              <w:tabs>
                <w:tab w:val="left" w:pos="360"/>
              </w:tabs>
              <w:contextualSpacing w:val="0"/>
              <w:jc w:val="center"/>
              <w:rPr>
                <w:rFonts w:eastAsia="Times New Roman" w:cs="Times New Roman"/>
                <w:color w:val="000000"/>
                <w:sz w:val="22"/>
                <w:highlight w:val="none"/>
              </w:rPr>
            </w:pPr>
            <w:r>
              <w:rPr>
                <w:rFonts w:eastAsia="Times New Roman" w:cs="Times New Roman"/>
                <w:color w:val="000000"/>
                <w:sz w:val="22"/>
                <w:highlight w:val="none"/>
              </w:rPr>
              <w:t>I know which automated systems are in my car</w:t>
            </w:r>
          </w:p>
        </w:tc>
        <w:tc>
          <w:tcPr>
            <w:tcW w:w="1079" w:type="dxa"/>
            <w:tcBorders>
              <w:top w:val="nil"/>
              <w:left w:val="nil"/>
              <w:bottom w:val="single" w:color="auto" w:sz="4" w:space="0"/>
              <w:right w:val="single" w:color="auto" w:sz="4" w:space="0"/>
            </w:tcBorders>
            <w:vAlign w:val="center"/>
          </w:tcPr>
          <w:p w14:paraId="6B850D35">
            <w:pPr>
              <w:tabs>
                <w:tab w:val="left" w:pos="360"/>
              </w:tabs>
              <w:contextualSpacing w:val="0"/>
              <w:jc w:val="center"/>
              <w:rPr>
                <w:rFonts w:eastAsia="Times New Roman" w:cs="Times New Roman"/>
                <w:color w:val="000000"/>
                <w:sz w:val="22"/>
                <w:highlight w:val="none"/>
              </w:rPr>
            </w:pPr>
            <w:r>
              <w:rPr>
                <w:rFonts w:eastAsia="Times New Roman" w:cs="Times New Roman"/>
                <w:color w:val="000000"/>
                <w:sz w:val="22"/>
                <w:highlight w:val="none"/>
              </w:rPr>
              <w:t> </w:t>
            </w:r>
          </w:p>
        </w:tc>
        <w:tc>
          <w:tcPr>
            <w:tcW w:w="1035" w:type="dxa"/>
            <w:tcBorders>
              <w:top w:val="nil"/>
              <w:left w:val="nil"/>
              <w:bottom w:val="single" w:color="auto" w:sz="4" w:space="0"/>
              <w:right w:val="single" w:color="auto" w:sz="4" w:space="0"/>
            </w:tcBorders>
            <w:vAlign w:val="center"/>
          </w:tcPr>
          <w:p w14:paraId="6A589D31">
            <w:pPr>
              <w:tabs>
                <w:tab w:val="left" w:pos="360"/>
              </w:tabs>
              <w:contextualSpacing w:val="0"/>
              <w:jc w:val="center"/>
              <w:rPr>
                <w:rFonts w:eastAsia="Times New Roman" w:cs="Times New Roman"/>
                <w:color w:val="000000"/>
                <w:sz w:val="22"/>
                <w:highlight w:val="none"/>
              </w:rPr>
            </w:pPr>
            <w:r>
              <w:rPr>
                <w:rFonts w:eastAsia="Times New Roman" w:cs="Times New Roman"/>
                <w:color w:val="000000"/>
                <w:sz w:val="22"/>
                <w:highlight w:val="none"/>
              </w:rPr>
              <w:t> </w:t>
            </w:r>
          </w:p>
        </w:tc>
        <w:tc>
          <w:tcPr>
            <w:tcW w:w="937" w:type="dxa"/>
            <w:tcBorders>
              <w:top w:val="nil"/>
              <w:left w:val="nil"/>
              <w:bottom w:val="single" w:color="auto" w:sz="4" w:space="0"/>
              <w:right w:val="single" w:color="auto" w:sz="4" w:space="0"/>
            </w:tcBorders>
            <w:vAlign w:val="center"/>
          </w:tcPr>
          <w:p w14:paraId="64935337">
            <w:pPr>
              <w:tabs>
                <w:tab w:val="left" w:pos="360"/>
              </w:tabs>
              <w:contextualSpacing w:val="0"/>
              <w:jc w:val="center"/>
              <w:rPr>
                <w:rFonts w:eastAsia="Times New Roman" w:cs="Times New Roman"/>
                <w:color w:val="000000"/>
                <w:sz w:val="22"/>
                <w:highlight w:val="none"/>
              </w:rPr>
            </w:pPr>
            <w:r>
              <w:rPr>
                <w:rFonts w:eastAsia="Times New Roman" w:cs="Times New Roman"/>
                <w:color w:val="000000"/>
                <w:sz w:val="22"/>
                <w:highlight w:val="none"/>
              </w:rPr>
              <w:t> </w:t>
            </w:r>
          </w:p>
        </w:tc>
        <w:tc>
          <w:tcPr>
            <w:tcW w:w="859" w:type="dxa"/>
            <w:tcBorders>
              <w:top w:val="nil"/>
              <w:left w:val="nil"/>
              <w:bottom w:val="single" w:color="auto" w:sz="4" w:space="0"/>
              <w:right w:val="single" w:color="auto" w:sz="4" w:space="0"/>
            </w:tcBorders>
            <w:vAlign w:val="center"/>
          </w:tcPr>
          <w:p w14:paraId="02EC4CD6">
            <w:pPr>
              <w:tabs>
                <w:tab w:val="left" w:pos="360"/>
              </w:tabs>
              <w:contextualSpacing w:val="0"/>
              <w:jc w:val="center"/>
              <w:rPr>
                <w:rFonts w:eastAsia="Times New Roman" w:cs="Times New Roman"/>
                <w:color w:val="000000"/>
                <w:sz w:val="22"/>
                <w:highlight w:val="none"/>
              </w:rPr>
            </w:pPr>
            <w:r>
              <w:rPr>
                <w:rFonts w:eastAsia="Times New Roman" w:cs="Times New Roman"/>
                <w:color w:val="000000"/>
                <w:sz w:val="22"/>
                <w:highlight w:val="none"/>
              </w:rPr>
              <w:t> </w:t>
            </w:r>
          </w:p>
        </w:tc>
        <w:tc>
          <w:tcPr>
            <w:tcW w:w="889" w:type="dxa"/>
            <w:tcBorders>
              <w:top w:val="nil"/>
              <w:left w:val="nil"/>
              <w:bottom w:val="single" w:color="auto" w:sz="4" w:space="0"/>
              <w:right w:val="single" w:color="auto" w:sz="4" w:space="0"/>
            </w:tcBorders>
            <w:vAlign w:val="center"/>
          </w:tcPr>
          <w:p w14:paraId="3E4C57C7">
            <w:pPr>
              <w:tabs>
                <w:tab w:val="left" w:pos="360"/>
              </w:tabs>
              <w:contextualSpacing w:val="0"/>
              <w:jc w:val="center"/>
              <w:rPr>
                <w:rFonts w:eastAsia="Times New Roman" w:cs="Times New Roman"/>
                <w:color w:val="000000"/>
                <w:sz w:val="22"/>
                <w:highlight w:val="none"/>
              </w:rPr>
            </w:pPr>
            <w:r>
              <w:rPr>
                <w:rFonts w:eastAsia="Times New Roman" w:cs="Times New Roman"/>
                <w:color w:val="000000"/>
                <w:sz w:val="22"/>
                <w:highlight w:val="none"/>
              </w:rPr>
              <w:t> </w:t>
            </w:r>
          </w:p>
        </w:tc>
      </w:tr>
      <w:tr w14:paraId="455D54E7">
        <w:tblPrEx>
          <w:tblCellMar>
            <w:top w:w="0" w:type="dxa"/>
            <w:left w:w="108" w:type="dxa"/>
            <w:bottom w:w="0" w:type="dxa"/>
            <w:right w:w="108" w:type="dxa"/>
          </w:tblCellMar>
        </w:tblPrEx>
        <w:trPr>
          <w:trHeight w:val="300" w:hRule="atLeast"/>
        </w:trPr>
        <w:tc>
          <w:tcPr>
            <w:tcW w:w="4425" w:type="dxa"/>
            <w:tcBorders>
              <w:top w:val="nil"/>
              <w:left w:val="single" w:color="auto" w:sz="4" w:space="0"/>
              <w:bottom w:val="single" w:color="auto" w:sz="4" w:space="0"/>
              <w:right w:val="single" w:color="auto" w:sz="4" w:space="0"/>
            </w:tcBorders>
            <w:vAlign w:val="center"/>
          </w:tcPr>
          <w:p w14:paraId="7DB3329E">
            <w:pPr>
              <w:tabs>
                <w:tab w:val="left" w:pos="360"/>
              </w:tabs>
              <w:contextualSpacing w:val="0"/>
              <w:jc w:val="center"/>
              <w:rPr>
                <w:rFonts w:eastAsia="Times New Roman" w:cs="Times New Roman"/>
                <w:color w:val="000000"/>
                <w:sz w:val="22"/>
                <w:highlight w:val="none"/>
              </w:rPr>
            </w:pPr>
            <w:r>
              <w:rPr>
                <w:rFonts w:eastAsia="Times New Roman" w:cs="Times New Roman"/>
                <w:color w:val="000000"/>
                <w:sz w:val="22"/>
                <w:highlight w:val="none"/>
              </w:rPr>
              <w:t>I understand the functionalities of the automated systems</w:t>
            </w:r>
          </w:p>
        </w:tc>
        <w:tc>
          <w:tcPr>
            <w:tcW w:w="1079" w:type="dxa"/>
            <w:tcBorders>
              <w:top w:val="nil"/>
              <w:left w:val="nil"/>
              <w:bottom w:val="single" w:color="auto" w:sz="4" w:space="0"/>
              <w:right w:val="single" w:color="auto" w:sz="4" w:space="0"/>
            </w:tcBorders>
            <w:vAlign w:val="center"/>
          </w:tcPr>
          <w:p w14:paraId="5EA9E071">
            <w:pPr>
              <w:tabs>
                <w:tab w:val="left" w:pos="360"/>
              </w:tabs>
              <w:contextualSpacing w:val="0"/>
              <w:jc w:val="center"/>
              <w:rPr>
                <w:rFonts w:eastAsia="Times New Roman" w:cs="Times New Roman"/>
                <w:color w:val="000000"/>
                <w:sz w:val="22"/>
                <w:highlight w:val="none"/>
              </w:rPr>
            </w:pPr>
            <w:r>
              <w:rPr>
                <w:rFonts w:eastAsia="Times New Roman" w:cs="Times New Roman"/>
                <w:color w:val="000000"/>
                <w:sz w:val="22"/>
                <w:highlight w:val="none"/>
              </w:rPr>
              <w:t> </w:t>
            </w:r>
          </w:p>
        </w:tc>
        <w:tc>
          <w:tcPr>
            <w:tcW w:w="1035" w:type="dxa"/>
            <w:tcBorders>
              <w:top w:val="nil"/>
              <w:left w:val="nil"/>
              <w:bottom w:val="single" w:color="auto" w:sz="4" w:space="0"/>
              <w:right w:val="single" w:color="auto" w:sz="4" w:space="0"/>
            </w:tcBorders>
            <w:vAlign w:val="center"/>
          </w:tcPr>
          <w:p w14:paraId="3614316F">
            <w:pPr>
              <w:tabs>
                <w:tab w:val="left" w:pos="360"/>
              </w:tabs>
              <w:contextualSpacing w:val="0"/>
              <w:jc w:val="center"/>
              <w:rPr>
                <w:rFonts w:eastAsia="Times New Roman" w:cs="Times New Roman"/>
                <w:color w:val="000000"/>
                <w:sz w:val="22"/>
                <w:highlight w:val="none"/>
              </w:rPr>
            </w:pPr>
            <w:r>
              <w:rPr>
                <w:rFonts w:eastAsia="Times New Roman" w:cs="Times New Roman"/>
                <w:color w:val="000000"/>
                <w:sz w:val="22"/>
                <w:highlight w:val="none"/>
              </w:rPr>
              <w:t> </w:t>
            </w:r>
          </w:p>
        </w:tc>
        <w:tc>
          <w:tcPr>
            <w:tcW w:w="937" w:type="dxa"/>
            <w:tcBorders>
              <w:top w:val="nil"/>
              <w:left w:val="nil"/>
              <w:bottom w:val="single" w:color="auto" w:sz="4" w:space="0"/>
              <w:right w:val="single" w:color="auto" w:sz="4" w:space="0"/>
            </w:tcBorders>
            <w:vAlign w:val="center"/>
          </w:tcPr>
          <w:p w14:paraId="3FB935C2">
            <w:pPr>
              <w:tabs>
                <w:tab w:val="left" w:pos="360"/>
              </w:tabs>
              <w:contextualSpacing w:val="0"/>
              <w:jc w:val="center"/>
              <w:rPr>
                <w:rFonts w:eastAsia="Times New Roman" w:cs="Times New Roman"/>
                <w:color w:val="000000"/>
                <w:sz w:val="22"/>
                <w:highlight w:val="none"/>
              </w:rPr>
            </w:pPr>
            <w:r>
              <w:rPr>
                <w:rFonts w:eastAsia="Times New Roman" w:cs="Times New Roman"/>
                <w:color w:val="000000"/>
                <w:sz w:val="22"/>
                <w:highlight w:val="none"/>
              </w:rPr>
              <w:t> </w:t>
            </w:r>
          </w:p>
        </w:tc>
        <w:tc>
          <w:tcPr>
            <w:tcW w:w="859" w:type="dxa"/>
            <w:tcBorders>
              <w:top w:val="nil"/>
              <w:left w:val="nil"/>
              <w:bottom w:val="single" w:color="auto" w:sz="4" w:space="0"/>
              <w:right w:val="single" w:color="auto" w:sz="4" w:space="0"/>
            </w:tcBorders>
            <w:vAlign w:val="center"/>
          </w:tcPr>
          <w:p w14:paraId="3F50236D">
            <w:pPr>
              <w:tabs>
                <w:tab w:val="left" w:pos="360"/>
              </w:tabs>
              <w:contextualSpacing w:val="0"/>
              <w:jc w:val="center"/>
              <w:rPr>
                <w:rFonts w:eastAsia="Times New Roman" w:cs="Times New Roman"/>
                <w:color w:val="000000"/>
                <w:sz w:val="22"/>
                <w:highlight w:val="none"/>
              </w:rPr>
            </w:pPr>
            <w:r>
              <w:rPr>
                <w:rFonts w:eastAsia="Times New Roman" w:cs="Times New Roman"/>
                <w:color w:val="000000"/>
                <w:sz w:val="22"/>
                <w:highlight w:val="none"/>
              </w:rPr>
              <w:t> </w:t>
            </w:r>
          </w:p>
        </w:tc>
        <w:tc>
          <w:tcPr>
            <w:tcW w:w="889" w:type="dxa"/>
            <w:tcBorders>
              <w:top w:val="nil"/>
              <w:left w:val="nil"/>
              <w:bottom w:val="single" w:color="auto" w:sz="4" w:space="0"/>
              <w:right w:val="single" w:color="auto" w:sz="4" w:space="0"/>
            </w:tcBorders>
            <w:vAlign w:val="center"/>
          </w:tcPr>
          <w:p w14:paraId="006BDF2C">
            <w:pPr>
              <w:tabs>
                <w:tab w:val="left" w:pos="360"/>
              </w:tabs>
              <w:contextualSpacing w:val="0"/>
              <w:jc w:val="center"/>
              <w:rPr>
                <w:rFonts w:eastAsia="Times New Roman" w:cs="Times New Roman"/>
                <w:color w:val="000000"/>
                <w:sz w:val="22"/>
                <w:highlight w:val="none"/>
              </w:rPr>
            </w:pPr>
            <w:r>
              <w:rPr>
                <w:rFonts w:eastAsia="Times New Roman" w:cs="Times New Roman"/>
                <w:color w:val="000000"/>
                <w:sz w:val="22"/>
                <w:highlight w:val="none"/>
              </w:rPr>
              <w:t> </w:t>
            </w:r>
          </w:p>
        </w:tc>
      </w:tr>
      <w:tr w14:paraId="73301B28">
        <w:tblPrEx>
          <w:tblCellMar>
            <w:top w:w="0" w:type="dxa"/>
            <w:left w:w="108" w:type="dxa"/>
            <w:bottom w:w="0" w:type="dxa"/>
            <w:right w:w="108" w:type="dxa"/>
          </w:tblCellMar>
        </w:tblPrEx>
        <w:trPr>
          <w:trHeight w:val="300" w:hRule="atLeast"/>
        </w:trPr>
        <w:tc>
          <w:tcPr>
            <w:tcW w:w="4425" w:type="dxa"/>
            <w:tcBorders>
              <w:top w:val="nil"/>
              <w:left w:val="single" w:color="auto" w:sz="4" w:space="0"/>
              <w:bottom w:val="single" w:color="auto" w:sz="4" w:space="0"/>
              <w:right w:val="single" w:color="auto" w:sz="4" w:space="0"/>
            </w:tcBorders>
            <w:vAlign w:val="center"/>
          </w:tcPr>
          <w:p w14:paraId="288F0B6C">
            <w:pPr>
              <w:tabs>
                <w:tab w:val="left" w:pos="360"/>
              </w:tabs>
              <w:contextualSpacing w:val="0"/>
              <w:jc w:val="center"/>
              <w:rPr>
                <w:rFonts w:eastAsia="Times New Roman" w:cs="Times New Roman"/>
                <w:color w:val="000000"/>
                <w:sz w:val="22"/>
                <w:highlight w:val="none"/>
              </w:rPr>
            </w:pPr>
            <w:r>
              <w:rPr>
                <w:rFonts w:eastAsia="Times New Roman" w:cs="Times New Roman"/>
                <w:color w:val="000000"/>
                <w:sz w:val="22"/>
                <w:highlight w:val="none"/>
              </w:rPr>
              <w:t>I understand how to operate/handle the system.</w:t>
            </w:r>
          </w:p>
        </w:tc>
        <w:tc>
          <w:tcPr>
            <w:tcW w:w="1079" w:type="dxa"/>
            <w:tcBorders>
              <w:top w:val="nil"/>
              <w:left w:val="nil"/>
              <w:bottom w:val="single" w:color="auto" w:sz="4" w:space="0"/>
              <w:right w:val="single" w:color="auto" w:sz="4" w:space="0"/>
            </w:tcBorders>
            <w:vAlign w:val="center"/>
          </w:tcPr>
          <w:p w14:paraId="12B5E396">
            <w:pPr>
              <w:tabs>
                <w:tab w:val="left" w:pos="360"/>
              </w:tabs>
              <w:contextualSpacing w:val="0"/>
              <w:jc w:val="center"/>
              <w:rPr>
                <w:rFonts w:eastAsia="Times New Roman" w:cs="Times New Roman"/>
                <w:color w:val="000000"/>
                <w:sz w:val="22"/>
                <w:highlight w:val="none"/>
              </w:rPr>
            </w:pPr>
            <w:r>
              <w:rPr>
                <w:rFonts w:eastAsia="Times New Roman" w:cs="Times New Roman"/>
                <w:color w:val="000000"/>
                <w:sz w:val="22"/>
                <w:highlight w:val="none"/>
              </w:rPr>
              <w:t> </w:t>
            </w:r>
          </w:p>
        </w:tc>
        <w:tc>
          <w:tcPr>
            <w:tcW w:w="1035" w:type="dxa"/>
            <w:tcBorders>
              <w:top w:val="nil"/>
              <w:left w:val="nil"/>
              <w:bottom w:val="single" w:color="auto" w:sz="4" w:space="0"/>
              <w:right w:val="single" w:color="auto" w:sz="4" w:space="0"/>
            </w:tcBorders>
            <w:vAlign w:val="center"/>
          </w:tcPr>
          <w:p w14:paraId="66E8B18E">
            <w:pPr>
              <w:tabs>
                <w:tab w:val="left" w:pos="360"/>
              </w:tabs>
              <w:contextualSpacing w:val="0"/>
              <w:jc w:val="center"/>
              <w:rPr>
                <w:rFonts w:eastAsia="Times New Roman" w:cs="Times New Roman"/>
                <w:color w:val="000000"/>
                <w:sz w:val="22"/>
                <w:highlight w:val="none"/>
              </w:rPr>
            </w:pPr>
            <w:r>
              <w:rPr>
                <w:rFonts w:eastAsia="Times New Roman" w:cs="Times New Roman"/>
                <w:color w:val="000000"/>
                <w:sz w:val="22"/>
                <w:highlight w:val="none"/>
              </w:rPr>
              <w:t> </w:t>
            </w:r>
          </w:p>
        </w:tc>
        <w:tc>
          <w:tcPr>
            <w:tcW w:w="937" w:type="dxa"/>
            <w:tcBorders>
              <w:top w:val="nil"/>
              <w:left w:val="nil"/>
              <w:bottom w:val="single" w:color="auto" w:sz="4" w:space="0"/>
              <w:right w:val="single" w:color="auto" w:sz="4" w:space="0"/>
            </w:tcBorders>
            <w:vAlign w:val="center"/>
          </w:tcPr>
          <w:p w14:paraId="07F07A0B">
            <w:pPr>
              <w:tabs>
                <w:tab w:val="left" w:pos="360"/>
              </w:tabs>
              <w:contextualSpacing w:val="0"/>
              <w:jc w:val="center"/>
              <w:rPr>
                <w:rFonts w:eastAsia="Times New Roman" w:cs="Times New Roman"/>
                <w:color w:val="000000"/>
                <w:sz w:val="22"/>
                <w:highlight w:val="none"/>
              </w:rPr>
            </w:pPr>
            <w:r>
              <w:rPr>
                <w:rFonts w:eastAsia="Times New Roman" w:cs="Times New Roman"/>
                <w:color w:val="000000"/>
                <w:sz w:val="22"/>
                <w:highlight w:val="none"/>
              </w:rPr>
              <w:t> </w:t>
            </w:r>
          </w:p>
        </w:tc>
        <w:tc>
          <w:tcPr>
            <w:tcW w:w="859" w:type="dxa"/>
            <w:tcBorders>
              <w:top w:val="nil"/>
              <w:left w:val="nil"/>
              <w:bottom w:val="single" w:color="auto" w:sz="4" w:space="0"/>
              <w:right w:val="single" w:color="auto" w:sz="4" w:space="0"/>
            </w:tcBorders>
            <w:vAlign w:val="center"/>
          </w:tcPr>
          <w:p w14:paraId="2F86A93A">
            <w:pPr>
              <w:tabs>
                <w:tab w:val="left" w:pos="360"/>
              </w:tabs>
              <w:contextualSpacing w:val="0"/>
              <w:jc w:val="center"/>
              <w:rPr>
                <w:rFonts w:eastAsia="Times New Roman" w:cs="Times New Roman"/>
                <w:color w:val="000000"/>
                <w:sz w:val="22"/>
                <w:highlight w:val="none"/>
              </w:rPr>
            </w:pPr>
            <w:r>
              <w:rPr>
                <w:rFonts w:eastAsia="Times New Roman" w:cs="Times New Roman"/>
                <w:color w:val="000000"/>
                <w:sz w:val="22"/>
                <w:highlight w:val="none"/>
              </w:rPr>
              <w:t> </w:t>
            </w:r>
          </w:p>
        </w:tc>
        <w:tc>
          <w:tcPr>
            <w:tcW w:w="889" w:type="dxa"/>
            <w:tcBorders>
              <w:top w:val="nil"/>
              <w:left w:val="nil"/>
              <w:bottom w:val="single" w:color="auto" w:sz="4" w:space="0"/>
              <w:right w:val="single" w:color="auto" w:sz="4" w:space="0"/>
            </w:tcBorders>
            <w:vAlign w:val="center"/>
          </w:tcPr>
          <w:p w14:paraId="5C16D682">
            <w:pPr>
              <w:tabs>
                <w:tab w:val="left" w:pos="360"/>
              </w:tabs>
              <w:contextualSpacing w:val="0"/>
              <w:jc w:val="center"/>
              <w:rPr>
                <w:rFonts w:eastAsia="Times New Roman" w:cs="Times New Roman"/>
                <w:color w:val="000000"/>
                <w:sz w:val="22"/>
                <w:highlight w:val="none"/>
              </w:rPr>
            </w:pPr>
            <w:r>
              <w:rPr>
                <w:rFonts w:eastAsia="Times New Roman" w:cs="Times New Roman"/>
                <w:color w:val="000000"/>
                <w:sz w:val="22"/>
                <w:highlight w:val="none"/>
              </w:rPr>
              <w:t> </w:t>
            </w:r>
          </w:p>
        </w:tc>
      </w:tr>
      <w:tr w14:paraId="1FAD7650">
        <w:tblPrEx>
          <w:tblCellMar>
            <w:top w:w="0" w:type="dxa"/>
            <w:left w:w="108" w:type="dxa"/>
            <w:bottom w:w="0" w:type="dxa"/>
            <w:right w:w="108" w:type="dxa"/>
          </w:tblCellMar>
        </w:tblPrEx>
        <w:trPr>
          <w:trHeight w:val="300" w:hRule="atLeast"/>
        </w:trPr>
        <w:tc>
          <w:tcPr>
            <w:tcW w:w="4425" w:type="dxa"/>
            <w:tcBorders>
              <w:top w:val="nil"/>
              <w:left w:val="single" w:color="auto" w:sz="4" w:space="0"/>
              <w:bottom w:val="single" w:color="auto" w:sz="4" w:space="0"/>
              <w:right w:val="single" w:color="auto" w:sz="4" w:space="0"/>
            </w:tcBorders>
            <w:vAlign w:val="center"/>
          </w:tcPr>
          <w:p w14:paraId="178EB6E2">
            <w:pPr>
              <w:tabs>
                <w:tab w:val="left" w:pos="360"/>
              </w:tabs>
              <w:contextualSpacing w:val="0"/>
              <w:jc w:val="center"/>
              <w:rPr>
                <w:rFonts w:eastAsia="Times New Roman" w:cs="Times New Roman"/>
                <w:color w:val="000000"/>
                <w:sz w:val="22"/>
                <w:highlight w:val="none"/>
              </w:rPr>
            </w:pPr>
            <w:r>
              <w:rPr>
                <w:rFonts w:eastAsia="Times New Roman" w:cs="Times New Roman"/>
                <w:color w:val="000000"/>
                <w:sz w:val="22"/>
                <w:highlight w:val="none"/>
              </w:rPr>
              <w:t>I understand the limitations and capabilities of the system.</w:t>
            </w:r>
          </w:p>
        </w:tc>
        <w:tc>
          <w:tcPr>
            <w:tcW w:w="1079" w:type="dxa"/>
            <w:tcBorders>
              <w:top w:val="nil"/>
              <w:left w:val="nil"/>
              <w:bottom w:val="single" w:color="auto" w:sz="4" w:space="0"/>
              <w:right w:val="single" w:color="auto" w:sz="4" w:space="0"/>
            </w:tcBorders>
            <w:vAlign w:val="center"/>
          </w:tcPr>
          <w:p w14:paraId="590ABE90">
            <w:pPr>
              <w:tabs>
                <w:tab w:val="left" w:pos="360"/>
              </w:tabs>
              <w:contextualSpacing w:val="0"/>
              <w:jc w:val="center"/>
              <w:rPr>
                <w:rFonts w:eastAsia="Times New Roman" w:cs="Times New Roman"/>
                <w:color w:val="000000"/>
                <w:sz w:val="22"/>
                <w:highlight w:val="none"/>
              </w:rPr>
            </w:pPr>
            <w:r>
              <w:rPr>
                <w:rFonts w:eastAsia="Times New Roman" w:cs="Times New Roman"/>
                <w:color w:val="000000"/>
                <w:sz w:val="22"/>
                <w:highlight w:val="none"/>
              </w:rPr>
              <w:t> </w:t>
            </w:r>
          </w:p>
        </w:tc>
        <w:tc>
          <w:tcPr>
            <w:tcW w:w="1035" w:type="dxa"/>
            <w:tcBorders>
              <w:top w:val="nil"/>
              <w:left w:val="nil"/>
              <w:bottom w:val="single" w:color="auto" w:sz="4" w:space="0"/>
              <w:right w:val="single" w:color="auto" w:sz="4" w:space="0"/>
            </w:tcBorders>
            <w:vAlign w:val="center"/>
          </w:tcPr>
          <w:p w14:paraId="0C3D7893">
            <w:pPr>
              <w:tabs>
                <w:tab w:val="left" w:pos="360"/>
              </w:tabs>
              <w:contextualSpacing w:val="0"/>
              <w:jc w:val="center"/>
              <w:rPr>
                <w:rFonts w:eastAsia="Times New Roman" w:cs="Times New Roman"/>
                <w:color w:val="000000"/>
                <w:sz w:val="22"/>
                <w:highlight w:val="none"/>
              </w:rPr>
            </w:pPr>
            <w:r>
              <w:rPr>
                <w:rFonts w:eastAsia="Times New Roman" w:cs="Times New Roman"/>
                <w:color w:val="000000"/>
                <w:sz w:val="22"/>
                <w:highlight w:val="none"/>
              </w:rPr>
              <w:t> </w:t>
            </w:r>
          </w:p>
        </w:tc>
        <w:tc>
          <w:tcPr>
            <w:tcW w:w="937" w:type="dxa"/>
            <w:tcBorders>
              <w:top w:val="nil"/>
              <w:left w:val="nil"/>
              <w:bottom w:val="single" w:color="auto" w:sz="4" w:space="0"/>
              <w:right w:val="single" w:color="auto" w:sz="4" w:space="0"/>
            </w:tcBorders>
            <w:vAlign w:val="center"/>
          </w:tcPr>
          <w:p w14:paraId="2D476636">
            <w:pPr>
              <w:tabs>
                <w:tab w:val="left" w:pos="360"/>
              </w:tabs>
              <w:contextualSpacing w:val="0"/>
              <w:jc w:val="center"/>
              <w:rPr>
                <w:rFonts w:eastAsia="Times New Roman" w:cs="Times New Roman"/>
                <w:color w:val="000000"/>
                <w:sz w:val="22"/>
                <w:highlight w:val="none"/>
              </w:rPr>
            </w:pPr>
            <w:r>
              <w:rPr>
                <w:rFonts w:eastAsia="Times New Roman" w:cs="Times New Roman"/>
                <w:color w:val="000000"/>
                <w:sz w:val="22"/>
                <w:highlight w:val="none"/>
              </w:rPr>
              <w:t> </w:t>
            </w:r>
          </w:p>
        </w:tc>
        <w:tc>
          <w:tcPr>
            <w:tcW w:w="859" w:type="dxa"/>
            <w:tcBorders>
              <w:top w:val="nil"/>
              <w:left w:val="nil"/>
              <w:bottom w:val="single" w:color="auto" w:sz="4" w:space="0"/>
              <w:right w:val="single" w:color="auto" w:sz="4" w:space="0"/>
            </w:tcBorders>
            <w:vAlign w:val="center"/>
          </w:tcPr>
          <w:p w14:paraId="2728F20C">
            <w:pPr>
              <w:tabs>
                <w:tab w:val="left" w:pos="360"/>
              </w:tabs>
              <w:contextualSpacing w:val="0"/>
              <w:jc w:val="center"/>
              <w:rPr>
                <w:rFonts w:eastAsia="Times New Roman" w:cs="Times New Roman"/>
                <w:color w:val="000000"/>
                <w:sz w:val="22"/>
                <w:highlight w:val="none"/>
              </w:rPr>
            </w:pPr>
            <w:r>
              <w:rPr>
                <w:rFonts w:eastAsia="Times New Roman" w:cs="Times New Roman"/>
                <w:color w:val="000000"/>
                <w:sz w:val="22"/>
                <w:highlight w:val="none"/>
              </w:rPr>
              <w:t> </w:t>
            </w:r>
          </w:p>
        </w:tc>
        <w:tc>
          <w:tcPr>
            <w:tcW w:w="889" w:type="dxa"/>
            <w:tcBorders>
              <w:top w:val="nil"/>
              <w:left w:val="nil"/>
              <w:bottom w:val="single" w:color="auto" w:sz="4" w:space="0"/>
              <w:right w:val="single" w:color="auto" w:sz="4" w:space="0"/>
            </w:tcBorders>
            <w:vAlign w:val="center"/>
          </w:tcPr>
          <w:p w14:paraId="68DA7453">
            <w:pPr>
              <w:tabs>
                <w:tab w:val="left" w:pos="360"/>
              </w:tabs>
              <w:contextualSpacing w:val="0"/>
              <w:jc w:val="center"/>
              <w:rPr>
                <w:rFonts w:eastAsia="Times New Roman" w:cs="Times New Roman"/>
                <w:color w:val="000000"/>
                <w:sz w:val="22"/>
                <w:highlight w:val="none"/>
              </w:rPr>
            </w:pPr>
            <w:r>
              <w:rPr>
                <w:rFonts w:eastAsia="Times New Roman" w:cs="Times New Roman"/>
                <w:color w:val="000000"/>
                <w:sz w:val="22"/>
                <w:highlight w:val="none"/>
              </w:rPr>
              <w:t> </w:t>
            </w:r>
          </w:p>
        </w:tc>
      </w:tr>
      <w:tr w14:paraId="0D74637E">
        <w:tblPrEx>
          <w:tblCellMar>
            <w:top w:w="0" w:type="dxa"/>
            <w:left w:w="108" w:type="dxa"/>
            <w:bottom w:w="0" w:type="dxa"/>
            <w:right w:w="108" w:type="dxa"/>
          </w:tblCellMar>
        </w:tblPrEx>
        <w:trPr>
          <w:trHeight w:val="300" w:hRule="atLeast"/>
        </w:trPr>
        <w:tc>
          <w:tcPr>
            <w:tcW w:w="4425" w:type="dxa"/>
            <w:tcBorders>
              <w:top w:val="nil"/>
              <w:left w:val="single" w:color="auto" w:sz="4" w:space="0"/>
              <w:bottom w:val="single" w:color="auto" w:sz="4" w:space="0"/>
              <w:right w:val="single" w:color="auto" w:sz="4" w:space="0"/>
            </w:tcBorders>
            <w:vAlign w:val="center"/>
          </w:tcPr>
          <w:p w14:paraId="5CA08C97">
            <w:pPr>
              <w:tabs>
                <w:tab w:val="left" w:pos="360"/>
              </w:tabs>
              <w:contextualSpacing w:val="0"/>
              <w:jc w:val="center"/>
              <w:rPr>
                <w:rFonts w:eastAsia="Times New Roman" w:cs="Times New Roman"/>
                <w:color w:val="000000"/>
                <w:sz w:val="22"/>
                <w:highlight w:val="none"/>
              </w:rPr>
            </w:pPr>
            <w:r>
              <w:rPr>
                <w:rFonts w:eastAsia="Times New Roman" w:cs="Times New Roman"/>
                <w:color w:val="000000"/>
                <w:sz w:val="22"/>
                <w:highlight w:val="none"/>
              </w:rPr>
              <w:t>I understand the equipment that the systems consist of and how these work.</w:t>
            </w:r>
          </w:p>
        </w:tc>
        <w:tc>
          <w:tcPr>
            <w:tcW w:w="1079" w:type="dxa"/>
            <w:tcBorders>
              <w:top w:val="nil"/>
              <w:left w:val="nil"/>
              <w:bottom w:val="single" w:color="auto" w:sz="4" w:space="0"/>
              <w:right w:val="single" w:color="auto" w:sz="4" w:space="0"/>
            </w:tcBorders>
            <w:vAlign w:val="center"/>
          </w:tcPr>
          <w:p w14:paraId="163E592C">
            <w:pPr>
              <w:tabs>
                <w:tab w:val="left" w:pos="360"/>
              </w:tabs>
              <w:contextualSpacing w:val="0"/>
              <w:jc w:val="center"/>
              <w:rPr>
                <w:rFonts w:eastAsia="Times New Roman" w:cs="Times New Roman"/>
                <w:color w:val="000000"/>
                <w:sz w:val="22"/>
                <w:highlight w:val="none"/>
              </w:rPr>
            </w:pPr>
            <w:r>
              <w:rPr>
                <w:rFonts w:eastAsia="Times New Roman" w:cs="Times New Roman"/>
                <w:color w:val="000000"/>
                <w:sz w:val="22"/>
                <w:highlight w:val="none"/>
              </w:rPr>
              <w:t> </w:t>
            </w:r>
          </w:p>
        </w:tc>
        <w:tc>
          <w:tcPr>
            <w:tcW w:w="1035" w:type="dxa"/>
            <w:tcBorders>
              <w:top w:val="nil"/>
              <w:left w:val="nil"/>
              <w:bottom w:val="single" w:color="auto" w:sz="4" w:space="0"/>
              <w:right w:val="single" w:color="auto" w:sz="4" w:space="0"/>
            </w:tcBorders>
            <w:vAlign w:val="center"/>
          </w:tcPr>
          <w:p w14:paraId="70EF9811">
            <w:pPr>
              <w:tabs>
                <w:tab w:val="left" w:pos="360"/>
              </w:tabs>
              <w:contextualSpacing w:val="0"/>
              <w:jc w:val="center"/>
              <w:rPr>
                <w:rFonts w:eastAsia="Times New Roman" w:cs="Times New Roman"/>
                <w:color w:val="000000"/>
                <w:sz w:val="22"/>
                <w:highlight w:val="none"/>
              </w:rPr>
            </w:pPr>
            <w:r>
              <w:rPr>
                <w:rFonts w:eastAsia="Times New Roman" w:cs="Times New Roman"/>
                <w:color w:val="000000"/>
                <w:sz w:val="22"/>
                <w:highlight w:val="none"/>
              </w:rPr>
              <w:t> </w:t>
            </w:r>
          </w:p>
        </w:tc>
        <w:tc>
          <w:tcPr>
            <w:tcW w:w="937" w:type="dxa"/>
            <w:tcBorders>
              <w:top w:val="nil"/>
              <w:left w:val="nil"/>
              <w:bottom w:val="single" w:color="auto" w:sz="4" w:space="0"/>
              <w:right w:val="single" w:color="auto" w:sz="4" w:space="0"/>
            </w:tcBorders>
            <w:vAlign w:val="center"/>
          </w:tcPr>
          <w:p w14:paraId="32A9AF06">
            <w:pPr>
              <w:tabs>
                <w:tab w:val="left" w:pos="360"/>
              </w:tabs>
              <w:contextualSpacing w:val="0"/>
              <w:jc w:val="center"/>
              <w:rPr>
                <w:rFonts w:eastAsia="Times New Roman" w:cs="Times New Roman"/>
                <w:color w:val="000000"/>
                <w:sz w:val="22"/>
                <w:highlight w:val="none"/>
              </w:rPr>
            </w:pPr>
            <w:r>
              <w:rPr>
                <w:rFonts w:eastAsia="Times New Roman" w:cs="Times New Roman"/>
                <w:color w:val="000000"/>
                <w:sz w:val="22"/>
                <w:highlight w:val="none"/>
              </w:rPr>
              <w:t> </w:t>
            </w:r>
          </w:p>
        </w:tc>
        <w:tc>
          <w:tcPr>
            <w:tcW w:w="859" w:type="dxa"/>
            <w:tcBorders>
              <w:top w:val="nil"/>
              <w:left w:val="nil"/>
              <w:bottom w:val="single" w:color="auto" w:sz="4" w:space="0"/>
              <w:right w:val="single" w:color="auto" w:sz="4" w:space="0"/>
            </w:tcBorders>
            <w:vAlign w:val="center"/>
          </w:tcPr>
          <w:p w14:paraId="32AC53EB">
            <w:pPr>
              <w:tabs>
                <w:tab w:val="left" w:pos="360"/>
              </w:tabs>
              <w:contextualSpacing w:val="0"/>
              <w:jc w:val="center"/>
              <w:rPr>
                <w:rFonts w:eastAsia="Times New Roman" w:cs="Times New Roman"/>
                <w:color w:val="000000"/>
                <w:sz w:val="22"/>
                <w:highlight w:val="none"/>
              </w:rPr>
            </w:pPr>
            <w:r>
              <w:rPr>
                <w:rFonts w:eastAsia="Times New Roman" w:cs="Times New Roman"/>
                <w:color w:val="000000"/>
                <w:sz w:val="22"/>
                <w:highlight w:val="none"/>
              </w:rPr>
              <w:t> </w:t>
            </w:r>
          </w:p>
        </w:tc>
        <w:tc>
          <w:tcPr>
            <w:tcW w:w="889" w:type="dxa"/>
            <w:tcBorders>
              <w:top w:val="nil"/>
              <w:left w:val="nil"/>
              <w:bottom w:val="single" w:color="auto" w:sz="4" w:space="0"/>
              <w:right w:val="single" w:color="auto" w:sz="4" w:space="0"/>
            </w:tcBorders>
            <w:vAlign w:val="center"/>
          </w:tcPr>
          <w:p w14:paraId="181C36F0">
            <w:pPr>
              <w:tabs>
                <w:tab w:val="left" w:pos="360"/>
              </w:tabs>
              <w:contextualSpacing w:val="0"/>
              <w:jc w:val="center"/>
              <w:rPr>
                <w:rFonts w:eastAsia="Times New Roman" w:cs="Times New Roman"/>
                <w:color w:val="000000"/>
                <w:sz w:val="22"/>
                <w:highlight w:val="none"/>
              </w:rPr>
            </w:pPr>
            <w:r>
              <w:rPr>
                <w:rFonts w:eastAsia="Times New Roman" w:cs="Times New Roman"/>
                <w:color w:val="000000"/>
                <w:sz w:val="22"/>
                <w:highlight w:val="none"/>
              </w:rPr>
              <w:t> </w:t>
            </w:r>
          </w:p>
        </w:tc>
      </w:tr>
    </w:tbl>
    <w:p w14:paraId="45198522">
      <w:pPr>
        <w:tabs>
          <w:tab w:val="left" w:pos="360"/>
        </w:tabs>
        <w:spacing w:after="200"/>
        <w:contextualSpacing w:val="0"/>
        <w:jc w:val="left"/>
        <w:rPr>
          <w:rFonts w:eastAsia="Calibri" w:cs="Times New Roman"/>
          <w:b/>
          <w:szCs w:val="24"/>
          <w:highlight w:val="none"/>
        </w:rPr>
      </w:pPr>
    </w:p>
    <w:p w14:paraId="7F153134">
      <w:pPr>
        <w:tabs>
          <w:tab w:val="left" w:pos="360"/>
        </w:tabs>
        <w:spacing w:after="200"/>
        <w:contextualSpacing w:val="0"/>
        <w:jc w:val="left"/>
        <w:rPr>
          <w:rFonts w:eastAsia="Calibri" w:cs="Times New Roman"/>
          <w:b/>
          <w:szCs w:val="24"/>
          <w:highlight w:val="none"/>
        </w:rPr>
      </w:pPr>
      <w:r>
        <w:rPr>
          <w:rFonts w:eastAsia="Calibri" w:cs="Times New Roman"/>
          <w:b/>
          <w:szCs w:val="24"/>
          <w:highlight w:val="none"/>
        </w:rPr>
        <w:t>14. How satisfied were you with how you were provided with information about the automated systems?</w:t>
      </w:r>
    </w:p>
    <w:p w14:paraId="6B0D9F82">
      <w:pPr>
        <w:numPr>
          <w:ilvl w:val="0"/>
          <w:numId w:val="17"/>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Very dissatisfied.</w:t>
      </w:r>
    </w:p>
    <w:p w14:paraId="04AD35BE">
      <w:pPr>
        <w:numPr>
          <w:ilvl w:val="0"/>
          <w:numId w:val="17"/>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Dissatisfied.</w:t>
      </w:r>
    </w:p>
    <w:p w14:paraId="03F362B7">
      <w:pPr>
        <w:numPr>
          <w:ilvl w:val="0"/>
          <w:numId w:val="17"/>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Neutral.</w:t>
      </w:r>
    </w:p>
    <w:p w14:paraId="2B1EABCC">
      <w:pPr>
        <w:numPr>
          <w:ilvl w:val="0"/>
          <w:numId w:val="17"/>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Satisfied.</w:t>
      </w:r>
    </w:p>
    <w:p w14:paraId="52B1761E">
      <w:pPr>
        <w:numPr>
          <w:ilvl w:val="0"/>
          <w:numId w:val="17"/>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Very satisfied.</w:t>
      </w:r>
    </w:p>
    <w:p w14:paraId="7D0D41E6">
      <w:pPr>
        <w:tabs>
          <w:tab w:val="left" w:pos="360"/>
        </w:tabs>
        <w:spacing w:after="200"/>
        <w:contextualSpacing w:val="0"/>
        <w:jc w:val="left"/>
        <w:rPr>
          <w:rFonts w:eastAsia="Calibri" w:cs="Times New Roman"/>
          <w:b/>
          <w:szCs w:val="24"/>
          <w:highlight w:val="none"/>
        </w:rPr>
      </w:pPr>
      <w:r>
        <w:rPr>
          <w:rFonts w:eastAsia="Calibri" w:cs="Times New Roman"/>
          <w:b/>
          <w:szCs w:val="24"/>
          <w:highlight w:val="none"/>
        </w:rPr>
        <w:t>15. What were you satisfied with?</w:t>
      </w:r>
    </w:p>
    <w:p w14:paraId="00A60F11">
      <w:pPr>
        <w:tabs>
          <w:tab w:val="left" w:pos="360"/>
        </w:tabs>
        <w:spacing w:after="200"/>
        <w:contextualSpacing w:val="0"/>
        <w:jc w:val="left"/>
        <w:rPr>
          <w:rFonts w:eastAsia="Calibri" w:cs="Times New Roman"/>
          <w:b/>
          <w:szCs w:val="24"/>
          <w:highlight w:val="none"/>
        </w:rPr>
      </w:pPr>
      <w:r>
        <w:rPr>
          <w:rFonts w:eastAsia="Calibri" w:cs="Times New Roman"/>
          <w:b/>
          <w:szCs w:val="24"/>
          <w:highlight w:val="none"/>
        </w:rPr>
        <w:t>16. What were you dissatisfied about?</w:t>
      </w:r>
    </w:p>
    <w:p w14:paraId="7D9CB20C">
      <w:pPr>
        <w:tabs>
          <w:tab w:val="left" w:pos="360"/>
        </w:tabs>
        <w:spacing w:after="200"/>
        <w:contextualSpacing w:val="0"/>
        <w:jc w:val="left"/>
        <w:rPr>
          <w:rFonts w:eastAsia="Calibri" w:cs="Times New Roman"/>
          <w:b/>
          <w:szCs w:val="24"/>
          <w:highlight w:val="none"/>
        </w:rPr>
      </w:pPr>
      <w:r>
        <w:rPr>
          <w:rFonts w:eastAsia="Calibri" w:cs="Times New Roman"/>
          <w:b/>
          <w:szCs w:val="24"/>
          <w:highlight w:val="none"/>
        </w:rPr>
        <w:t>17. Where do you look for information about the automated systems in your car in case you have any questions?</w:t>
      </w:r>
    </w:p>
    <w:p w14:paraId="7F67835F">
      <w:pPr>
        <w:numPr>
          <w:ilvl w:val="0"/>
          <w:numId w:val="18"/>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In the paper owner's manual.</w:t>
      </w:r>
    </w:p>
    <w:p w14:paraId="4127D969">
      <w:pPr>
        <w:numPr>
          <w:ilvl w:val="0"/>
          <w:numId w:val="18"/>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In the digital owner's manual.</w:t>
      </w:r>
    </w:p>
    <w:p w14:paraId="30CC5B66">
      <w:pPr>
        <w:numPr>
          <w:ilvl w:val="0"/>
          <w:numId w:val="18"/>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At friends, family or colleagues.</w:t>
      </w:r>
    </w:p>
    <w:p w14:paraId="2ADB321F">
      <w:pPr>
        <w:numPr>
          <w:ilvl w:val="0"/>
          <w:numId w:val="18"/>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At a car dealer or lease company.</w:t>
      </w:r>
    </w:p>
    <w:p w14:paraId="361E8F7A">
      <w:pPr>
        <w:numPr>
          <w:ilvl w:val="0"/>
          <w:numId w:val="18"/>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On the internet.</w:t>
      </w:r>
    </w:p>
    <w:p w14:paraId="4D730859">
      <w:pPr>
        <w:numPr>
          <w:ilvl w:val="0"/>
          <w:numId w:val="18"/>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I never look up information about this</w:t>
      </w:r>
    </w:p>
    <w:p w14:paraId="51140DAE">
      <w:pPr>
        <w:tabs>
          <w:tab w:val="left" w:pos="360"/>
        </w:tabs>
        <w:spacing w:after="200"/>
        <w:contextualSpacing w:val="0"/>
        <w:jc w:val="left"/>
        <w:rPr>
          <w:rFonts w:eastAsia="Calibri" w:cs="Times New Roman"/>
          <w:b/>
          <w:szCs w:val="24"/>
          <w:highlight w:val="none"/>
        </w:rPr>
      </w:pPr>
      <w:r>
        <w:rPr>
          <w:rFonts w:eastAsia="Calibri" w:cs="Times New Roman"/>
          <w:b/>
          <w:szCs w:val="24"/>
          <w:highlight w:val="none"/>
        </w:rPr>
        <w:t xml:space="preserve">18. What websites do you mainly use to look up information about your car's automated systems in case you have any questions? </w:t>
      </w:r>
    </w:p>
    <w:p w14:paraId="095DB3C4">
      <w:pPr>
        <w:numPr>
          <w:ilvl w:val="0"/>
          <w:numId w:val="19"/>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Search engines like Google.com.</w:t>
      </w:r>
    </w:p>
    <w:p w14:paraId="6AC61ABA">
      <w:pPr>
        <w:numPr>
          <w:ilvl w:val="0"/>
          <w:numId w:val="19"/>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The car manufacturer's website.</w:t>
      </w:r>
    </w:p>
    <w:p w14:paraId="4CFC3812">
      <w:pPr>
        <w:numPr>
          <w:ilvl w:val="0"/>
          <w:numId w:val="19"/>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The ANWB website.</w:t>
      </w:r>
    </w:p>
    <w:p w14:paraId="02FFF6F7">
      <w:pPr>
        <w:numPr>
          <w:ilvl w:val="0"/>
          <w:numId w:val="19"/>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Car news websites such as Autoweek.nl, Topgear.nl, and autowereld.nl.</w:t>
      </w:r>
    </w:p>
    <w:p w14:paraId="30B20ED7">
      <w:pPr>
        <w:numPr>
          <w:ilvl w:val="0"/>
          <w:numId w:val="19"/>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A video-sharing website like youtube.com or vimeo.com.</w:t>
      </w:r>
    </w:p>
    <w:p w14:paraId="39F00EEC">
      <w:pPr>
        <w:numPr>
          <w:ilvl w:val="0"/>
          <w:numId w:val="19"/>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I don't know.</w:t>
      </w:r>
    </w:p>
    <w:p w14:paraId="497942C9">
      <w:pPr>
        <w:numPr>
          <w:ilvl w:val="0"/>
          <w:numId w:val="19"/>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Other.</w:t>
      </w:r>
    </w:p>
    <w:p w14:paraId="4C03E4B2">
      <w:pPr>
        <w:tabs>
          <w:tab w:val="left" w:pos="360"/>
        </w:tabs>
        <w:spacing w:after="200"/>
        <w:contextualSpacing w:val="0"/>
        <w:jc w:val="left"/>
        <w:rPr>
          <w:rFonts w:eastAsia="Calibri" w:cs="Times New Roman"/>
          <w:b/>
          <w:szCs w:val="24"/>
          <w:highlight w:val="none"/>
        </w:rPr>
      </w:pPr>
      <w:r>
        <w:rPr>
          <w:rFonts w:eastAsia="Calibri" w:cs="Times New Roman"/>
          <w:b/>
          <w:szCs w:val="24"/>
          <w:highlight w:val="none"/>
        </w:rPr>
        <w:t>19. What is your gender?</w:t>
      </w:r>
    </w:p>
    <w:p w14:paraId="4C696C09">
      <w:pPr>
        <w:numPr>
          <w:ilvl w:val="0"/>
          <w:numId w:val="20"/>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Male.</w:t>
      </w:r>
    </w:p>
    <w:p w14:paraId="03627A47">
      <w:pPr>
        <w:numPr>
          <w:ilvl w:val="0"/>
          <w:numId w:val="20"/>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Female.</w:t>
      </w:r>
    </w:p>
    <w:p w14:paraId="73F9A392">
      <w:pPr>
        <w:tabs>
          <w:tab w:val="left" w:pos="360"/>
        </w:tabs>
        <w:spacing w:after="200"/>
        <w:contextualSpacing w:val="0"/>
        <w:jc w:val="left"/>
        <w:rPr>
          <w:rFonts w:eastAsia="Calibri" w:cs="Times New Roman"/>
          <w:b/>
          <w:szCs w:val="24"/>
          <w:highlight w:val="none"/>
        </w:rPr>
      </w:pPr>
      <w:r>
        <w:rPr>
          <w:rFonts w:eastAsia="Calibri" w:cs="Times New Roman"/>
          <w:b/>
          <w:szCs w:val="24"/>
          <w:highlight w:val="none"/>
        </w:rPr>
        <w:t>20. What is your age?</w:t>
      </w:r>
    </w:p>
    <w:p w14:paraId="4B051791">
      <w:pPr>
        <w:tabs>
          <w:tab w:val="left" w:pos="360"/>
        </w:tabs>
        <w:spacing w:after="200"/>
        <w:contextualSpacing w:val="0"/>
        <w:jc w:val="left"/>
        <w:rPr>
          <w:rFonts w:eastAsia="Calibri" w:cs="Times New Roman"/>
          <w:b/>
          <w:szCs w:val="24"/>
          <w:highlight w:val="none"/>
        </w:rPr>
      </w:pPr>
      <w:r>
        <w:rPr>
          <w:rFonts w:eastAsia="Calibri" w:cs="Times New Roman"/>
          <w:b/>
          <w:szCs w:val="24"/>
          <w:highlight w:val="none"/>
        </w:rPr>
        <w:t>21. What is your highest education level?</w:t>
      </w:r>
    </w:p>
    <w:p w14:paraId="1D65F583">
      <w:pPr>
        <w:numPr>
          <w:ilvl w:val="0"/>
          <w:numId w:val="21"/>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None of the primary education.</w:t>
      </w:r>
    </w:p>
    <w:p w14:paraId="6B886247">
      <w:pPr>
        <w:numPr>
          <w:ilvl w:val="0"/>
          <w:numId w:val="21"/>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Secondary education.</w:t>
      </w:r>
    </w:p>
    <w:p w14:paraId="6A2F26C4">
      <w:pPr>
        <w:numPr>
          <w:ilvl w:val="0"/>
          <w:numId w:val="21"/>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Associate's degree.</w:t>
      </w:r>
    </w:p>
    <w:p w14:paraId="2DEF197A">
      <w:pPr>
        <w:numPr>
          <w:ilvl w:val="0"/>
          <w:numId w:val="21"/>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Bachelor's degree.</w:t>
      </w:r>
    </w:p>
    <w:p w14:paraId="48B122DB">
      <w:pPr>
        <w:numPr>
          <w:ilvl w:val="0"/>
          <w:numId w:val="21"/>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Master's degree or higher.</w:t>
      </w:r>
    </w:p>
    <w:p w14:paraId="4E92F49D">
      <w:pPr>
        <w:tabs>
          <w:tab w:val="left" w:pos="360"/>
        </w:tabs>
        <w:spacing w:after="200"/>
        <w:contextualSpacing w:val="0"/>
        <w:jc w:val="left"/>
        <w:rPr>
          <w:rFonts w:eastAsia="Calibri" w:cs="Times New Roman"/>
          <w:b/>
          <w:szCs w:val="24"/>
          <w:highlight w:val="none"/>
        </w:rPr>
      </w:pPr>
      <w:r>
        <w:rPr>
          <w:rFonts w:eastAsia="Calibri" w:cs="Times New Roman"/>
          <w:b/>
          <w:szCs w:val="24"/>
          <w:highlight w:val="none"/>
        </w:rPr>
        <w:t>22. I mainly travel:</w:t>
      </w:r>
    </w:p>
    <w:p w14:paraId="76BF08B1">
      <w:pPr>
        <w:numPr>
          <w:ilvl w:val="0"/>
          <w:numId w:val="22"/>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More by public transport than by car.</w:t>
      </w:r>
    </w:p>
    <w:p w14:paraId="19BD7074">
      <w:pPr>
        <w:numPr>
          <w:ilvl w:val="0"/>
          <w:numId w:val="22"/>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More by car/motorcycle than by public transport.</w:t>
      </w:r>
    </w:p>
    <w:p w14:paraId="138FD940">
      <w:pPr>
        <w:numPr>
          <w:ilvl w:val="0"/>
          <w:numId w:val="22"/>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Just as much by car/motorcycle as by public transport.</w:t>
      </w:r>
    </w:p>
    <w:p w14:paraId="108E2E31">
      <w:pPr>
        <w:numPr>
          <w:ilvl w:val="0"/>
          <w:numId w:val="22"/>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I (almost) never travel by car/motorcycle or public transport.</w:t>
      </w:r>
    </w:p>
    <w:p w14:paraId="398EBB48">
      <w:pPr>
        <w:tabs>
          <w:tab w:val="left" w:pos="360"/>
        </w:tabs>
        <w:spacing w:after="200"/>
        <w:contextualSpacing w:val="0"/>
        <w:jc w:val="left"/>
        <w:rPr>
          <w:rFonts w:eastAsia="Calibri" w:cs="Times New Roman"/>
          <w:b/>
          <w:szCs w:val="24"/>
          <w:highlight w:val="none"/>
        </w:rPr>
      </w:pPr>
      <w:r>
        <w:rPr>
          <w:rFonts w:eastAsia="Calibri" w:cs="Times New Roman"/>
          <w:b/>
          <w:szCs w:val="24"/>
          <w:highlight w:val="none"/>
        </w:rPr>
        <w:t>23. I am interested in new technology (for example, gadgets and apps).</w:t>
      </w:r>
    </w:p>
    <w:p w14:paraId="33B39CD0">
      <w:pPr>
        <w:numPr>
          <w:ilvl w:val="0"/>
          <w:numId w:val="23"/>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Disagree.</w:t>
      </w:r>
    </w:p>
    <w:p w14:paraId="0C93A15F">
      <w:pPr>
        <w:numPr>
          <w:ilvl w:val="0"/>
          <w:numId w:val="23"/>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Disagree.</w:t>
      </w:r>
    </w:p>
    <w:p w14:paraId="16A269C5">
      <w:pPr>
        <w:numPr>
          <w:ilvl w:val="0"/>
          <w:numId w:val="23"/>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Neutral.</w:t>
      </w:r>
    </w:p>
    <w:p w14:paraId="6FC05D24">
      <w:pPr>
        <w:numPr>
          <w:ilvl w:val="0"/>
          <w:numId w:val="23"/>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Agree.</w:t>
      </w:r>
    </w:p>
    <w:p w14:paraId="41C21F38">
      <w:pPr>
        <w:numPr>
          <w:ilvl w:val="0"/>
          <w:numId w:val="23"/>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Agree.</w:t>
      </w:r>
    </w:p>
    <w:p w14:paraId="4F348BF9">
      <w:pPr>
        <w:tabs>
          <w:tab w:val="left" w:pos="360"/>
        </w:tabs>
        <w:spacing w:after="200"/>
        <w:contextualSpacing w:val="0"/>
        <w:jc w:val="left"/>
        <w:rPr>
          <w:rFonts w:eastAsia="Calibri" w:cs="Times New Roman"/>
          <w:b/>
          <w:szCs w:val="24"/>
          <w:highlight w:val="none"/>
        </w:rPr>
      </w:pPr>
      <w:r>
        <w:rPr>
          <w:rFonts w:eastAsia="Calibri" w:cs="Times New Roman"/>
          <w:b/>
          <w:szCs w:val="24"/>
          <w:highlight w:val="none"/>
        </w:rPr>
        <w:t>24. I am interested in the latest developments in-car technology.</w:t>
      </w:r>
    </w:p>
    <w:p w14:paraId="2DEAA720">
      <w:pPr>
        <w:numPr>
          <w:ilvl w:val="0"/>
          <w:numId w:val="24"/>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Disagree.</w:t>
      </w:r>
    </w:p>
    <w:p w14:paraId="1E1A3E09">
      <w:pPr>
        <w:numPr>
          <w:ilvl w:val="0"/>
          <w:numId w:val="24"/>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Disagree.</w:t>
      </w:r>
    </w:p>
    <w:p w14:paraId="6FCA96B7">
      <w:pPr>
        <w:numPr>
          <w:ilvl w:val="0"/>
          <w:numId w:val="24"/>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Neutral.</w:t>
      </w:r>
    </w:p>
    <w:p w14:paraId="4A04D434">
      <w:pPr>
        <w:numPr>
          <w:ilvl w:val="0"/>
          <w:numId w:val="24"/>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Agree.</w:t>
      </w:r>
    </w:p>
    <w:p w14:paraId="364DB41F">
      <w:pPr>
        <w:numPr>
          <w:ilvl w:val="0"/>
          <w:numId w:val="24"/>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Agree.</w:t>
      </w:r>
    </w:p>
    <w:p w14:paraId="5E03CBF2">
      <w:pPr>
        <w:tabs>
          <w:tab w:val="left" w:pos="360"/>
        </w:tabs>
        <w:spacing w:after="200"/>
        <w:contextualSpacing w:val="0"/>
        <w:jc w:val="left"/>
        <w:rPr>
          <w:rFonts w:eastAsia="Calibri" w:cs="Times New Roman"/>
          <w:b/>
          <w:szCs w:val="24"/>
          <w:highlight w:val="none"/>
        </w:rPr>
      </w:pPr>
      <w:r>
        <w:rPr>
          <w:rFonts w:eastAsia="Calibri" w:cs="Times New Roman"/>
          <w:b/>
          <w:szCs w:val="24"/>
          <w:highlight w:val="none"/>
        </w:rPr>
        <w:t>INTERVIEW QUESTIONS FOR SELLERS</w:t>
      </w:r>
    </w:p>
    <w:p w14:paraId="52B3F614">
      <w:pPr>
        <w:tabs>
          <w:tab w:val="left" w:pos="360"/>
        </w:tabs>
        <w:spacing w:after="200"/>
        <w:contextualSpacing w:val="0"/>
        <w:jc w:val="left"/>
        <w:rPr>
          <w:rFonts w:eastAsia="Calibri" w:cs="Times New Roman"/>
          <w:b/>
          <w:szCs w:val="24"/>
          <w:highlight w:val="none"/>
        </w:rPr>
      </w:pPr>
      <w:r>
        <w:rPr>
          <w:rFonts w:eastAsia="Calibri" w:cs="Times New Roman"/>
          <w:b/>
          <w:szCs w:val="24"/>
          <w:highlight w:val="none"/>
        </w:rPr>
        <w:t>1. Does your company sell passenger cars?</w:t>
      </w:r>
    </w:p>
    <w:p w14:paraId="5CF43E12">
      <w:pPr>
        <w:numPr>
          <w:ilvl w:val="0"/>
          <w:numId w:val="24"/>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Yes.</w:t>
      </w:r>
    </w:p>
    <w:p w14:paraId="20FE2C75">
      <w:pPr>
        <w:numPr>
          <w:ilvl w:val="0"/>
          <w:numId w:val="24"/>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No/rarely.</w:t>
      </w:r>
    </w:p>
    <w:p w14:paraId="51FC37E7">
      <w:pPr>
        <w:tabs>
          <w:tab w:val="left" w:pos="360"/>
        </w:tabs>
        <w:spacing w:after="200"/>
        <w:contextualSpacing w:val="0"/>
        <w:jc w:val="left"/>
        <w:rPr>
          <w:rFonts w:eastAsia="Calibri" w:cs="Times New Roman"/>
          <w:b/>
          <w:szCs w:val="24"/>
          <w:highlight w:val="none"/>
        </w:rPr>
      </w:pPr>
      <w:r>
        <w:rPr>
          <w:rFonts w:eastAsia="Calibri" w:cs="Times New Roman"/>
          <w:b/>
          <w:szCs w:val="24"/>
          <w:highlight w:val="none"/>
        </w:rPr>
        <w:t>2. Which car brands do you sell?</w:t>
      </w:r>
    </w:p>
    <w:p w14:paraId="53F989FC">
      <w:pPr>
        <w:tabs>
          <w:tab w:val="left" w:pos="360"/>
        </w:tabs>
        <w:spacing w:after="200"/>
        <w:contextualSpacing w:val="0"/>
        <w:jc w:val="left"/>
        <w:rPr>
          <w:rFonts w:eastAsia="Calibri" w:cs="Times New Roman"/>
          <w:b/>
          <w:szCs w:val="24"/>
          <w:highlight w:val="none"/>
        </w:rPr>
      </w:pPr>
      <w:r>
        <w:rPr>
          <w:rFonts w:eastAsia="Calibri" w:cs="Times New Roman"/>
          <w:b/>
          <w:szCs w:val="24"/>
          <w:highlight w:val="none"/>
        </w:rPr>
        <w:t>3. Do you sell cars that are built after 2012?</w:t>
      </w:r>
    </w:p>
    <w:p w14:paraId="272F660F">
      <w:pPr>
        <w:numPr>
          <w:ilvl w:val="0"/>
          <w:numId w:val="25"/>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Yes, (almost) always.</w:t>
      </w:r>
    </w:p>
    <w:p w14:paraId="606B1B4C">
      <w:pPr>
        <w:numPr>
          <w:ilvl w:val="0"/>
          <w:numId w:val="25"/>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Yes, regularly.</w:t>
      </w:r>
    </w:p>
    <w:p w14:paraId="08032840">
      <w:pPr>
        <w:numPr>
          <w:ilvl w:val="0"/>
          <w:numId w:val="25"/>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Yes, sometimes.</w:t>
      </w:r>
    </w:p>
    <w:p w14:paraId="7C2BD977">
      <w:pPr>
        <w:numPr>
          <w:ilvl w:val="0"/>
          <w:numId w:val="25"/>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No, I primarily sell cars that were built before 2012.</w:t>
      </w:r>
    </w:p>
    <w:p w14:paraId="3942AF9B">
      <w:pPr>
        <w:tabs>
          <w:tab w:val="left" w:pos="360"/>
        </w:tabs>
        <w:spacing w:after="200"/>
        <w:contextualSpacing w:val="0"/>
        <w:jc w:val="left"/>
        <w:rPr>
          <w:rFonts w:eastAsia="Calibri" w:cs="Times New Roman"/>
          <w:b/>
          <w:szCs w:val="24"/>
          <w:highlight w:val="none"/>
        </w:rPr>
      </w:pPr>
      <w:r>
        <w:rPr>
          <w:rFonts w:eastAsia="Calibri" w:cs="Times New Roman"/>
          <w:b/>
          <w:szCs w:val="24"/>
          <w:highlight w:val="none"/>
        </w:rPr>
        <w:t>4. Which of the following systems are present in your sell cars? (Multiple answers possible.)</w:t>
      </w:r>
    </w:p>
    <w:p w14:paraId="4E578D12">
      <w:pPr>
        <w:numPr>
          <w:ilvl w:val="0"/>
          <w:numId w:val="26"/>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Adaptive Cruise Control (ACC). Adjusts its speed to the traffic.</w:t>
      </w:r>
    </w:p>
    <w:p w14:paraId="0FCBDB7C">
      <w:pPr>
        <w:numPr>
          <w:ilvl w:val="0"/>
          <w:numId w:val="26"/>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Lane Keeping. The car follows the lane by detecting the road lines.</w:t>
      </w:r>
    </w:p>
    <w:p w14:paraId="1AAFE5C3">
      <w:pPr>
        <w:numPr>
          <w:ilvl w:val="0"/>
          <w:numId w:val="26"/>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Automated Lane Change. The car automatically changes lanes if the driver turns on the indicator.</w:t>
      </w:r>
    </w:p>
    <w:p w14:paraId="690E28C7">
      <w:pPr>
        <w:numPr>
          <w:ilvl w:val="0"/>
          <w:numId w:val="26"/>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Automated Parking. The car parks by itself. In most cases, only the steering is automated, and the driver still needs to brake and accelerate.</w:t>
      </w:r>
    </w:p>
    <w:p w14:paraId="5F3F4A4F">
      <w:pPr>
        <w:numPr>
          <w:ilvl w:val="0"/>
          <w:numId w:val="26"/>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Emergency brake. The car brakes automatically in case to avoid an imminent crash.</w:t>
      </w:r>
    </w:p>
    <w:p w14:paraId="1A12A7BF">
      <w:pPr>
        <w:numPr>
          <w:ilvl w:val="0"/>
          <w:numId w:val="26"/>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Live navigation system (TMC life).</w:t>
      </w:r>
    </w:p>
    <w:p w14:paraId="58BA0534">
      <w:pPr>
        <w:numPr>
          <w:ilvl w:val="0"/>
          <w:numId w:val="26"/>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Parking sensors and cameras. Lane departure warning. Warns the driver when the car is (almost) crossing the road lines. For example, by sound, light, symbols and a vibrating steering wheel. Blind spot detection. Warns the driver I fan object is in the blind spot.</w:t>
      </w:r>
    </w:p>
    <w:p w14:paraId="73668C48">
      <w:pPr>
        <w:numPr>
          <w:ilvl w:val="0"/>
          <w:numId w:val="27"/>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Distance alert.</w:t>
      </w:r>
    </w:p>
    <w:p w14:paraId="402091AE">
      <w:pPr>
        <w:numPr>
          <w:ilvl w:val="0"/>
          <w:numId w:val="27"/>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Intelligent Speed Adapt. A system that helps the driver to keep to the speed limit.</w:t>
      </w:r>
    </w:p>
    <w:p w14:paraId="3C818CDD">
      <w:pPr>
        <w:numPr>
          <w:ilvl w:val="0"/>
          <w:numId w:val="27"/>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Traffic sign recognition.</w:t>
      </w:r>
    </w:p>
    <w:p w14:paraId="5105CD28">
      <w:pPr>
        <w:numPr>
          <w:ilvl w:val="0"/>
          <w:numId w:val="27"/>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Driver fatigue recognition.</w:t>
      </w:r>
    </w:p>
    <w:p w14:paraId="669C4D52">
      <w:pPr>
        <w:numPr>
          <w:ilvl w:val="0"/>
          <w:numId w:val="27"/>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None of these systems.</w:t>
      </w:r>
    </w:p>
    <w:p w14:paraId="154F422C">
      <w:pPr>
        <w:numPr>
          <w:ilvl w:val="0"/>
          <w:numId w:val="27"/>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I do not know.</w:t>
      </w:r>
    </w:p>
    <w:p w14:paraId="1CAA3D5F">
      <w:pPr>
        <w:tabs>
          <w:tab w:val="left" w:pos="360"/>
        </w:tabs>
        <w:spacing w:after="200"/>
        <w:jc w:val="left"/>
        <w:rPr>
          <w:rFonts w:eastAsia="Calibri" w:cs="Times New Roman"/>
          <w:b/>
          <w:szCs w:val="24"/>
          <w:highlight w:val="none"/>
        </w:rPr>
      </w:pPr>
      <w:r>
        <w:rPr>
          <w:rFonts w:eastAsia="Calibri" w:cs="Times New Roman"/>
          <w:b/>
          <w:szCs w:val="24"/>
          <w:highlight w:val="none"/>
        </w:rPr>
        <w:t>5. Generally, do you think you get enough information (from car manufacturers, importers, your car dealership, holding, a nearby dealer or wholesaler) to provide customers with information about ADAS?</w:t>
      </w:r>
    </w:p>
    <w:p w14:paraId="4A011F82">
      <w:pPr>
        <w:numPr>
          <w:ilvl w:val="0"/>
          <w:numId w:val="28"/>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Yes, I get sufficient information.</w:t>
      </w:r>
    </w:p>
    <w:p w14:paraId="28228855">
      <w:pPr>
        <w:numPr>
          <w:ilvl w:val="0"/>
          <w:numId w:val="28"/>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No, I get insufficient information.</w:t>
      </w:r>
    </w:p>
    <w:p w14:paraId="4FD4F101">
      <w:pPr>
        <w:numPr>
          <w:ilvl w:val="0"/>
          <w:numId w:val="28"/>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No, I get no information.</w:t>
      </w:r>
    </w:p>
    <w:p w14:paraId="372EA22F">
      <w:pPr>
        <w:tabs>
          <w:tab w:val="left" w:pos="360"/>
        </w:tabs>
        <w:spacing w:after="200"/>
        <w:contextualSpacing w:val="0"/>
        <w:jc w:val="left"/>
        <w:rPr>
          <w:rFonts w:eastAsia="Calibri" w:cs="Times New Roman"/>
          <w:b/>
          <w:szCs w:val="24"/>
          <w:highlight w:val="none"/>
        </w:rPr>
      </w:pPr>
      <w:r>
        <w:rPr>
          <w:rFonts w:eastAsia="Calibri" w:cs="Times New Roman"/>
          <w:b/>
          <w:szCs w:val="24"/>
          <w:highlight w:val="none"/>
        </w:rPr>
        <w:t>6. Who provides you with information about ADAS?</w:t>
      </w:r>
    </w:p>
    <w:p w14:paraId="1310B15B">
      <w:pPr>
        <w:numPr>
          <w:ilvl w:val="0"/>
          <w:numId w:val="28"/>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Car manufacturers/importers.</w:t>
      </w:r>
    </w:p>
    <w:p w14:paraId="0270A017">
      <w:pPr>
        <w:numPr>
          <w:ilvl w:val="0"/>
          <w:numId w:val="28"/>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My location or holding.</w:t>
      </w:r>
    </w:p>
    <w:p w14:paraId="35BA5664">
      <w:pPr>
        <w:numPr>
          <w:ilvl w:val="0"/>
          <w:numId w:val="28"/>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A nearby car dealer.</w:t>
      </w:r>
    </w:p>
    <w:p w14:paraId="48911179">
      <w:pPr>
        <w:numPr>
          <w:ilvl w:val="0"/>
          <w:numId w:val="28"/>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An education company (i.e. Innova).</w:t>
      </w:r>
    </w:p>
    <w:p w14:paraId="005822F5">
      <w:pPr>
        <w:numPr>
          <w:ilvl w:val="0"/>
          <w:numId w:val="28"/>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My garage band.</w:t>
      </w:r>
    </w:p>
    <w:p w14:paraId="5041B5DE">
      <w:pPr>
        <w:numPr>
          <w:ilvl w:val="0"/>
          <w:numId w:val="28"/>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My wholesaler.</w:t>
      </w:r>
    </w:p>
    <w:p w14:paraId="03EAED94">
      <w:pPr>
        <w:numPr>
          <w:ilvl w:val="0"/>
          <w:numId w:val="28"/>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I receive (almost) no information.</w:t>
      </w:r>
    </w:p>
    <w:p w14:paraId="66A90627">
      <w:pPr>
        <w:numPr>
          <w:ilvl w:val="0"/>
          <w:numId w:val="28"/>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I look up the information myself.</w:t>
      </w:r>
    </w:p>
    <w:p w14:paraId="7D5DF9A1">
      <w:pPr>
        <w:numPr>
          <w:ilvl w:val="0"/>
          <w:numId w:val="28"/>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I do not know.</w:t>
      </w:r>
    </w:p>
    <w:p w14:paraId="193E922C">
      <w:pPr>
        <w:numPr>
          <w:ilvl w:val="0"/>
          <w:numId w:val="28"/>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Other.</w:t>
      </w:r>
    </w:p>
    <w:p w14:paraId="107A5F0E">
      <w:pPr>
        <w:tabs>
          <w:tab w:val="left" w:pos="360"/>
        </w:tabs>
        <w:spacing w:after="200"/>
        <w:contextualSpacing w:val="0"/>
        <w:jc w:val="left"/>
        <w:rPr>
          <w:rFonts w:eastAsia="Calibri" w:cs="Times New Roman"/>
          <w:b/>
          <w:szCs w:val="24"/>
          <w:highlight w:val="none"/>
        </w:rPr>
      </w:pPr>
      <w:r>
        <w:rPr>
          <w:rFonts w:eastAsia="Calibri" w:cs="Times New Roman"/>
          <w:b/>
          <w:szCs w:val="24"/>
          <w:highlight w:val="none"/>
        </w:rPr>
        <w:t>7. What is your most important reason to look up ADAS information yourself?</w:t>
      </w:r>
    </w:p>
    <w:p w14:paraId="419D50FC">
      <w:pPr>
        <w:numPr>
          <w:ilvl w:val="0"/>
          <w:numId w:val="28"/>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I do not receive (enough) information from car manufacturers, importers, my location or holding, or nearby</w:t>
      </w:r>
    </w:p>
    <w:p w14:paraId="4B38B687">
      <w:pPr>
        <w:numPr>
          <w:ilvl w:val="0"/>
          <w:numId w:val="28"/>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dealers, my garage brand, my wholesaler or an education company.</w:t>
      </w:r>
    </w:p>
    <w:p w14:paraId="59BF30DC">
      <w:pPr>
        <w:numPr>
          <w:ilvl w:val="0"/>
          <w:numId w:val="28"/>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I do not receive the correct information from car manufacturers, importers, my location or holding, or nearby</w:t>
      </w:r>
    </w:p>
    <w:p w14:paraId="16C23D45">
      <w:pPr>
        <w:numPr>
          <w:ilvl w:val="0"/>
          <w:numId w:val="28"/>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dealers, my garage brand, my wholesaler or an education company.</w:t>
      </w:r>
    </w:p>
    <w:p w14:paraId="34B52F46">
      <w:pPr>
        <w:numPr>
          <w:ilvl w:val="0"/>
          <w:numId w:val="28"/>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The information I receive is confusing or difficult to understand.</w:t>
      </w:r>
    </w:p>
    <w:p w14:paraId="25E3548B">
      <w:pPr>
        <w:numPr>
          <w:ilvl w:val="0"/>
          <w:numId w:val="28"/>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I think it is interesting.</w:t>
      </w:r>
    </w:p>
    <w:p w14:paraId="1D2F103F">
      <w:pPr>
        <w:tabs>
          <w:tab w:val="left" w:pos="360"/>
        </w:tabs>
        <w:spacing w:after="200"/>
        <w:contextualSpacing w:val="0"/>
        <w:jc w:val="left"/>
        <w:rPr>
          <w:rFonts w:eastAsia="Calibri" w:cs="Times New Roman"/>
          <w:b/>
          <w:szCs w:val="24"/>
          <w:highlight w:val="none"/>
        </w:rPr>
      </w:pPr>
      <w:r>
        <w:rPr>
          <w:rFonts w:eastAsia="Calibri" w:cs="Times New Roman"/>
          <w:b/>
          <w:szCs w:val="24"/>
          <w:highlight w:val="none"/>
        </w:rPr>
        <w:t xml:space="preserve">8. Where do you (on your initiative) look for information about ADAS? </w:t>
      </w:r>
    </w:p>
    <w:p w14:paraId="318EF9C2">
      <w:pPr>
        <w:numPr>
          <w:ilvl w:val="0"/>
          <w:numId w:val="28"/>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I contact a stakeholder organization such as BOVAG.</w:t>
      </w:r>
    </w:p>
    <w:p w14:paraId="55105C25">
      <w:pPr>
        <w:numPr>
          <w:ilvl w:val="0"/>
          <w:numId w:val="28"/>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In the paper owner's manual.</w:t>
      </w:r>
    </w:p>
    <w:p w14:paraId="6FABDB05">
      <w:pPr>
        <w:numPr>
          <w:ilvl w:val="0"/>
          <w:numId w:val="28"/>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In the digital owner's manual.</w:t>
      </w:r>
    </w:p>
    <w:p w14:paraId="2EFE3804">
      <w:pPr>
        <w:numPr>
          <w:ilvl w:val="0"/>
          <w:numId w:val="28"/>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By asking colleagues.</w:t>
      </w:r>
    </w:p>
    <w:p w14:paraId="69B7CC30">
      <w:pPr>
        <w:numPr>
          <w:ilvl w:val="0"/>
          <w:numId w:val="28"/>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On video websites such as youtube.com.</w:t>
      </w:r>
    </w:p>
    <w:p w14:paraId="4B214C5E">
      <w:pPr>
        <w:numPr>
          <w:ilvl w:val="0"/>
          <w:numId w:val="28"/>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On an internet forum.</w:t>
      </w:r>
    </w:p>
    <w:p w14:paraId="577B8073">
      <w:pPr>
        <w:numPr>
          <w:ilvl w:val="0"/>
          <w:numId w:val="28"/>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On different websites.</w:t>
      </w:r>
    </w:p>
    <w:p w14:paraId="37FB8E80">
      <w:pPr>
        <w:numPr>
          <w:ilvl w:val="0"/>
          <w:numId w:val="28"/>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On an app.</w:t>
      </w:r>
    </w:p>
    <w:p w14:paraId="48968C5B">
      <w:pPr>
        <w:numPr>
          <w:ilvl w:val="0"/>
          <w:numId w:val="28"/>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Other.</w:t>
      </w:r>
    </w:p>
    <w:p w14:paraId="52936051">
      <w:pPr>
        <w:tabs>
          <w:tab w:val="left" w:pos="360"/>
        </w:tabs>
        <w:spacing w:after="200"/>
        <w:contextualSpacing w:val="0"/>
        <w:jc w:val="left"/>
        <w:rPr>
          <w:rFonts w:eastAsia="Calibri" w:cs="Times New Roman"/>
          <w:b/>
          <w:szCs w:val="24"/>
          <w:highlight w:val="none"/>
        </w:rPr>
      </w:pPr>
      <w:r>
        <w:rPr>
          <w:rFonts w:eastAsia="Calibri" w:cs="Times New Roman"/>
          <w:b/>
          <w:szCs w:val="24"/>
          <w:highlight w:val="none"/>
        </w:rPr>
        <w:t>9. How do you receive information about ADAS?</w:t>
      </w:r>
    </w:p>
    <w:p w14:paraId="7AE2D46C">
      <w:pPr>
        <w:numPr>
          <w:ilvl w:val="0"/>
          <w:numId w:val="28"/>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A colleague explains it to me.</w:t>
      </w:r>
    </w:p>
    <w:p w14:paraId="6AFC1AA2">
      <w:pPr>
        <w:numPr>
          <w:ilvl w:val="0"/>
          <w:numId w:val="28"/>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I am referred to the owner's manual.</w:t>
      </w:r>
    </w:p>
    <w:p w14:paraId="6496AC2A">
      <w:pPr>
        <w:numPr>
          <w:ilvl w:val="0"/>
          <w:numId w:val="28"/>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I am referred to a website.</w:t>
      </w:r>
    </w:p>
    <w:p w14:paraId="0357B615">
      <w:pPr>
        <w:numPr>
          <w:ilvl w:val="0"/>
          <w:numId w:val="28"/>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Through an app.</w:t>
      </w:r>
    </w:p>
    <w:p w14:paraId="56F0E98B">
      <w:pPr>
        <w:numPr>
          <w:ilvl w:val="0"/>
          <w:numId w:val="28"/>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Through an information brochure.</w:t>
      </w:r>
    </w:p>
    <w:p w14:paraId="733C4FE3">
      <w:pPr>
        <w:numPr>
          <w:ilvl w:val="0"/>
          <w:numId w:val="28"/>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By trying out the functions on the road.</w:t>
      </w:r>
    </w:p>
    <w:p w14:paraId="6BD1A1DC">
      <w:pPr>
        <w:numPr>
          <w:ilvl w:val="0"/>
          <w:numId w:val="28"/>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Through training, that deals with ADAS by the car manufacturers, importers or my garage brand. (For example, an information meeting or practical training.)</w:t>
      </w:r>
    </w:p>
    <w:p w14:paraId="643B726D">
      <w:pPr>
        <w:numPr>
          <w:ilvl w:val="0"/>
          <w:numId w:val="28"/>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Through training from that deals with ADAS my location or holding. (For example, an information meeting or practical training.)</w:t>
      </w:r>
    </w:p>
    <w:p w14:paraId="57A1A307">
      <w:pPr>
        <w:numPr>
          <w:ilvl w:val="0"/>
          <w:numId w:val="28"/>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I receive (almost) no information.</w:t>
      </w:r>
    </w:p>
    <w:p w14:paraId="6EF81ECE">
      <w:pPr>
        <w:numPr>
          <w:ilvl w:val="0"/>
          <w:numId w:val="28"/>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I look up the information on my own.</w:t>
      </w:r>
    </w:p>
    <w:p w14:paraId="3FC2A7D1">
      <w:pPr>
        <w:numPr>
          <w:ilvl w:val="0"/>
          <w:numId w:val="28"/>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Other,</w:t>
      </w:r>
    </w:p>
    <w:p w14:paraId="29ACD4D1">
      <w:pPr>
        <w:tabs>
          <w:tab w:val="left" w:pos="360"/>
        </w:tabs>
        <w:spacing w:after="200"/>
        <w:contextualSpacing w:val="0"/>
        <w:jc w:val="left"/>
        <w:rPr>
          <w:rFonts w:eastAsia="Calibri" w:cs="Times New Roman"/>
          <w:b/>
          <w:szCs w:val="24"/>
          <w:highlight w:val="none"/>
        </w:rPr>
      </w:pPr>
      <w:r>
        <w:rPr>
          <w:rFonts w:eastAsia="Calibri" w:cs="Times New Roman"/>
          <w:b/>
          <w:szCs w:val="24"/>
          <w:highlight w:val="none"/>
        </w:rPr>
        <w:t>9a. To what app or website are you referred?</w:t>
      </w:r>
    </w:p>
    <w:p w14:paraId="666D323C">
      <w:pPr>
        <w:tabs>
          <w:tab w:val="left" w:pos="360"/>
        </w:tabs>
        <w:spacing w:after="200"/>
        <w:contextualSpacing w:val="0"/>
        <w:jc w:val="left"/>
        <w:rPr>
          <w:rFonts w:eastAsia="Calibri" w:cs="Times New Roman"/>
          <w:szCs w:val="24"/>
          <w:highlight w:val="none"/>
        </w:rPr>
      </w:pPr>
      <w:r>
        <w:rPr>
          <w:rFonts w:eastAsia="Calibri" w:cs="Times New Roman"/>
          <w:b/>
          <w:szCs w:val="24"/>
          <w:highlight w:val="none"/>
        </w:rPr>
        <w:t xml:space="preserve">10a. Complete the following sentence </w:t>
      </w:r>
      <w:r>
        <w:rPr>
          <w:rFonts w:eastAsia="Calibri" w:cs="Times New Roman"/>
          <w:szCs w:val="24"/>
          <w:highlight w:val="none"/>
        </w:rPr>
        <w:t>with (1) very good, (2) good, 3 (sufficient), 4 (poor) 5(very poor).</w:t>
      </w:r>
    </w:p>
    <w:p w14:paraId="062D1F9C">
      <w:pPr>
        <w:tabs>
          <w:tab w:val="left" w:pos="360"/>
        </w:tabs>
        <w:spacing w:after="200"/>
        <w:contextualSpacing w:val="0"/>
        <w:jc w:val="left"/>
        <w:rPr>
          <w:rFonts w:eastAsia="Calibri" w:cs="Times New Roman"/>
          <w:b/>
          <w:szCs w:val="24"/>
          <w:highlight w:val="none"/>
        </w:rPr>
      </w:pPr>
      <w:r>
        <w:rPr>
          <w:rFonts w:eastAsia="Calibri" w:cs="Times New Roman"/>
          <w:b/>
          <w:szCs w:val="24"/>
          <w:highlight w:val="none"/>
        </w:rPr>
        <w:t>The availability of the provided pieces of training is …</w:t>
      </w:r>
    </w:p>
    <w:p w14:paraId="0C226829">
      <w:pPr>
        <w:tabs>
          <w:tab w:val="left" w:pos="360"/>
        </w:tabs>
        <w:spacing w:after="200"/>
        <w:contextualSpacing w:val="0"/>
        <w:jc w:val="left"/>
        <w:rPr>
          <w:rFonts w:eastAsia="Calibri" w:cs="Times New Roman"/>
          <w:szCs w:val="24"/>
          <w:highlight w:val="none"/>
        </w:rPr>
      </w:pPr>
      <w:r>
        <w:rPr>
          <w:rFonts w:eastAsia="Calibri" w:cs="Times New Roman"/>
          <w:b/>
          <w:szCs w:val="24"/>
          <w:highlight w:val="none"/>
        </w:rPr>
        <w:t>10b. Complete the following sentence with</w:t>
      </w:r>
      <w:r>
        <w:rPr>
          <w:rFonts w:eastAsia="Calibri" w:cs="Times New Roman"/>
          <w:szCs w:val="24"/>
          <w:highlight w:val="none"/>
        </w:rPr>
        <w:t xml:space="preserve"> (1) very good, (2) good, 3 (sufficient), 4 (poor) 5 (very poor).</w:t>
      </w:r>
    </w:p>
    <w:p w14:paraId="1F02A11F">
      <w:pPr>
        <w:tabs>
          <w:tab w:val="left" w:pos="360"/>
        </w:tabs>
        <w:spacing w:after="200"/>
        <w:contextualSpacing w:val="0"/>
        <w:jc w:val="left"/>
        <w:rPr>
          <w:rFonts w:eastAsia="Calibri" w:cs="Times New Roman"/>
          <w:b/>
          <w:szCs w:val="24"/>
          <w:highlight w:val="none"/>
        </w:rPr>
      </w:pPr>
      <w:r>
        <w:rPr>
          <w:rFonts w:eastAsia="Calibri" w:cs="Times New Roman"/>
          <w:b/>
          <w:szCs w:val="24"/>
          <w:highlight w:val="none"/>
        </w:rPr>
        <w:t>The capacity of the provided training is …</w:t>
      </w:r>
    </w:p>
    <w:p w14:paraId="42EBECE4">
      <w:pPr>
        <w:tabs>
          <w:tab w:val="left" w:pos="360"/>
        </w:tabs>
        <w:spacing w:after="200"/>
        <w:contextualSpacing w:val="0"/>
        <w:jc w:val="left"/>
        <w:rPr>
          <w:rFonts w:eastAsia="Calibri" w:cs="Times New Roman"/>
          <w:szCs w:val="24"/>
          <w:highlight w:val="none"/>
        </w:rPr>
      </w:pPr>
      <w:r>
        <w:rPr>
          <w:rFonts w:eastAsia="Calibri" w:cs="Times New Roman"/>
          <w:b/>
          <w:szCs w:val="24"/>
          <w:highlight w:val="none"/>
        </w:rPr>
        <w:t>10c. Complete the following sentence</w:t>
      </w:r>
      <w:r>
        <w:rPr>
          <w:rFonts w:eastAsia="Calibri" w:cs="Times New Roman"/>
          <w:szCs w:val="24"/>
          <w:highlight w:val="none"/>
        </w:rPr>
        <w:t xml:space="preserve"> with (1) very well, (2) well, 3 (sufficient), 4 (poorly) 5(very poorly).</w:t>
      </w:r>
    </w:p>
    <w:p w14:paraId="6FEBBD5E">
      <w:pPr>
        <w:tabs>
          <w:tab w:val="left" w:pos="360"/>
        </w:tabs>
        <w:spacing w:after="200"/>
        <w:contextualSpacing w:val="0"/>
        <w:jc w:val="left"/>
        <w:rPr>
          <w:rFonts w:eastAsia="Calibri" w:cs="Times New Roman"/>
          <w:b/>
          <w:szCs w:val="24"/>
          <w:highlight w:val="none"/>
        </w:rPr>
      </w:pPr>
      <w:r>
        <w:rPr>
          <w:rFonts w:eastAsia="Calibri" w:cs="Times New Roman"/>
          <w:b/>
          <w:szCs w:val="24"/>
          <w:highlight w:val="none"/>
        </w:rPr>
        <w:t>The content of the provided training suits my daily sales tasks …</w:t>
      </w:r>
    </w:p>
    <w:p w14:paraId="41CCB77C">
      <w:pPr>
        <w:tabs>
          <w:tab w:val="left" w:pos="360"/>
        </w:tabs>
        <w:spacing w:after="200"/>
        <w:contextualSpacing w:val="0"/>
        <w:jc w:val="left"/>
        <w:rPr>
          <w:rFonts w:eastAsia="Calibri" w:cs="Times New Roman"/>
          <w:b/>
          <w:szCs w:val="24"/>
          <w:highlight w:val="none"/>
        </w:rPr>
      </w:pPr>
      <w:r>
        <w:rPr>
          <w:rFonts w:eastAsia="Calibri" w:cs="Times New Roman"/>
          <w:b/>
          <w:szCs w:val="24"/>
          <w:highlight w:val="none"/>
        </w:rPr>
        <w:t>11. Describe what the provided training you receive consists of.</w:t>
      </w:r>
    </w:p>
    <w:p w14:paraId="65A7DF18">
      <w:pPr>
        <w:tabs>
          <w:tab w:val="left" w:pos="360"/>
        </w:tabs>
        <w:spacing w:after="200"/>
        <w:contextualSpacing w:val="0"/>
        <w:jc w:val="left"/>
        <w:rPr>
          <w:rFonts w:eastAsia="Calibri" w:cs="Times New Roman"/>
          <w:b/>
          <w:szCs w:val="24"/>
          <w:highlight w:val="none"/>
        </w:rPr>
      </w:pPr>
      <w:r>
        <w:rPr>
          <w:rFonts w:eastAsia="Calibri" w:cs="Times New Roman"/>
          <w:b/>
          <w:szCs w:val="24"/>
          <w:highlight w:val="none"/>
        </w:rPr>
        <w:t>12. How often do you receive general ADAS training?</w:t>
      </w:r>
    </w:p>
    <w:p w14:paraId="74268DC2">
      <w:pPr>
        <w:numPr>
          <w:ilvl w:val="0"/>
          <w:numId w:val="28"/>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Once.</w:t>
      </w:r>
    </w:p>
    <w:p w14:paraId="061936DA">
      <w:pPr>
        <w:numPr>
          <w:ilvl w:val="0"/>
          <w:numId w:val="28"/>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Once every three months.</w:t>
      </w:r>
    </w:p>
    <w:p w14:paraId="105A07EA">
      <w:pPr>
        <w:numPr>
          <w:ilvl w:val="0"/>
          <w:numId w:val="28"/>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Once every year.</w:t>
      </w:r>
    </w:p>
    <w:p w14:paraId="68EE50C1">
      <w:pPr>
        <w:numPr>
          <w:ilvl w:val="0"/>
          <w:numId w:val="28"/>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Less than once per year.</w:t>
      </w:r>
    </w:p>
    <w:p w14:paraId="199CF786">
      <w:pPr>
        <w:tabs>
          <w:tab w:val="left" w:pos="360"/>
        </w:tabs>
        <w:spacing w:after="200"/>
        <w:contextualSpacing w:val="0"/>
        <w:jc w:val="left"/>
        <w:rPr>
          <w:rFonts w:eastAsia="Calibri" w:cs="Times New Roman"/>
          <w:b/>
          <w:szCs w:val="24"/>
          <w:highlight w:val="none"/>
        </w:rPr>
      </w:pPr>
      <w:r>
        <w:rPr>
          <w:rFonts w:eastAsia="Calibri" w:cs="Times New Roman"/>
          <w:b/>
          <w:szCs w:val="24"/>
          <w:highlight w:val="none"/>
        </w:rPr>
        <w:t>13. Do the model-specific training that you receive discuss ADAS?</w:t>
      </w:r>
    </w:p>
    <w:p w14:paraId="35D08960">
      <w:pPr>
        <w:numPr>
          <w:ilvl w:val="0"/>
          <w:numId w:val="29"/>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Always.</w:t>
      </w:r>
    </w:p>
    <w:p w14:paraId="1C32FC79">
      <w:pPr>
        <w:numPr>
          <w:ilvl w:val="0"/>
          <w:numId w:val="29"/>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Sometimes.</w:t>
      </w:r>
    </w:p>
    <w:p w14:paraId="6B0C6434">
      <w:pPr>
        <w:numPr>
          <w:ilvl w:val="0"/>
          <w:numId w:val="29"/>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No.</w:t>
      </w:r>
    </w:p>
    <w:p w14:paraId="556D0C36">
      <w:pPr>
        <w:numPr>
          <w:ilvl w:val="0"/>
          <w:numId w:val="29"/>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N/A.</w:t>
      </w:r>
    </w:p>
    <w:p w14:paraId="537A4E0E">
      <w:pPr>
        <w:tabs>
          <w:tab w:val="left" w:pos="360"/>
        </w:tabs>
        <w:spacing w:after="200"/>
        <w:jc w:val="left"/>
        <w:rPr>
          <w:rFonts w:eastAsia="Calibri" w:cs="Times New Roman"/>
          <w:b/>
          <w:szCs w:val="24"/>
          <w:highlight w:val="none"/>
        </w:rPr>
      </w:pPr>
      <w:r>
        <w:rPr>
          <w:rFonts w:eastAsia="Calibri" w:cs="Times New Roman"/>
          <w:b/>
          <w:szCs w:val="24"/>
          <w:highlight w:val="none"/>
        </w:rPr>
        <w:t>14. From whom do you wish to receive ADAS information?</w:t>
      </w:r>
    </w:p>
    <w:p w14:paraId="16115225">
      <w:pPr>
        <w:numPr>
          <w:ilvl w:val="0"/>
          <w:numId w:val="29"/>
        </w:numPr>
        <w:tabs>
          <w:tab w:val="left" w:pos="360"/>
        </w:tabs>
        <w:spacing w:after="200" w:line="276" w:lineRule="auto"/>
        <w:contextualSpacing w:val="0"/>
        <w:jc w:val="left"/>
        <w:rPr>
          <w:rFonts w:eastAsia="Calibri" w:cs="Times New Roman"/>
          <w:szCs w:val="24"/>
          <w:highlight w:val="none"/>
        </w:rPr>
      </w:pPr>
      <w:r>
        <w:rPr>
          <w:rFonts w:eastAsia="Calibri" w:cs="Times New Roman"/>
          <w:szCs w:val="24"/>
          <w:highlight w:val="none"/>
        </w:rPr>
        <w:t>The car manufacturer/importer.</w:t>
      </w:r>
    </w:p>
    <w:p w14:paraId="31890DDD">
      <w:pPr>
        <w:numPr>
          <w:ilvl w:val="0"/>
          <w:numId w:val="29"/>
        </w:numPr>
        <w:tabs>
          <w:tab w:val="left" w:pos="360"/>
        </w:tabs>
        <w:spacing w:after="200" w:line="276" w:lineRule="auto"/>
        <w:contextualSpacing w:val="0"/>
        <w:jc w:val="left"/>
        <w:rPr>
          <w:rFonts w:eastAsia="Calibri" w:cs="Times New Roman"/>
          <w:szCs w:val="24"/>
          <w:highlight w:val="none"/>
        </w:rPr>
      </w:pPr>
      <w:r>
        <w:rPr>
          <w:rFonts w:eastAsia="Calibri" w:cs="Times New Roman"/>
          <w:szCs w:val="24"/>
          <w:highlight w:val="none"/>
        </w:rPr>
        <w:t>My location or holding.</w:t>
      </w:r>
    </w:p>
    <w:p w14:paraId="71E5A881">
      <w:pPr>
        <w:numPr>
          <w:ilvl w:val="0"/>
          <w:numId w:val="29"/>
        </w:numPr>
        <w:tabs>
          <w:tab w:val="left" w:pos="360"/>
        </w:tabs>
        <w:spacing w:after="200" w:line="276" w:lineRule="auto"/>
        <w:contextualSpacing w:val="0"/>
        <w:jc w:val="left"/>
        <w:rPr>
          <w:rFonts w:eastAsia="Calibri" w:cs="Times New Roman"/>
          <w:szCs w:val="24"/>
          <w:highlight w:val="none"/>
        </w:rPr>
      </w:pPr>
      <w:r>
        <w:rPr>
          <w:rFonts w:eastAsia="Calibri" w:cs="Times New Roman"/>
          <w:szCs w:val="24"/>
          <w:highlight w:val="none"/>
        </w:rPr>
        <w:t>A nearby dealer.</w:t>
      </w:r>
    </w:p>
    <w:p w14:paraId="127E592C">
      <w:pPr>
        <w:numPr>
          <w:ilvl w:val="0"/>
          <w:numId w:val="29"/>
        </w:numPr>
        <w:tabs>
          <w:tab w:val="left" w:pos="360"/>
        </w:tabs>
        <w:spacing w:after="200" w:line="276" w:lineRule="auto"/>
        <w:contextualSpacing w:val="0"/>
        <w:jc w:val="left"/>
        <w:rPr>
          <w:rFonts w:eastAsia="Calibri" w:cs="Times New Roman"/>
          <w:szCs w:val="24"/>
          <w:highlight w:val="none"/>
        </w:rPr>
      </w:pPr>
      <w:r>
        <w:rPr>
          <w:rFonts w:eastAsia="Calibri" w:cs="Times New Roman"/>
          <w:szCs w:val="24"/>
          <w:highlight w:val="none"/>
        </w:rPr>
        <w:t>My garage band.</w:t>
      </w:r>
    </w:p>
    <w:p w14:paraId="142FADA7">
      <w:pPr>
        <w:numPr>
          <w:ilvl w:val="0"/>
          <w:numId w:val="29"/>
        </w:numPr>
        <w:tabs>
          <w:tab w:val="left" w:pos="360"/>
        </w:tabs>
        <w:spacing w:after="200" w:line="276" w:lineRule="auto"/>
        <w:contextualSpacing w:val="0"/>
        <w:jc w:val="left"/>
        <w:rPr>
          <w:rFonts w:eastAsia="Calibri" w:cs="Times New Roman"/>
          <w:szCs w:val="24"/>
          <w:highlight w:val="none"/>
        </w:rPr>
      </w:pPr>
      <w:r>
        <w:rPr>
          <w:rFonts w:eastAsia="Calibri" w:cs="Times New Roman"/>
          <w:szCs w:val="24"/>
          <w:highlight w:val="none"/>
        </w:rPr>
        <w:t>My wholesaler.</w:t>
      </w:r>
    </w:p>
    <w:p w14:paraId="042589C8">
      <w:pPr>
        <w:numPr>
          <w:ilvl w:val="0"/>
          <w:numId w:val="29"/>
        </w:numPr>
        <w:tabs>
          <w:tab w:val="left" w:pos="360"/>
        </w:tabs>
        <w:spacing w:after="200" w:line="276" w:lineRule="auto"/>
        <w:contextualSpacing w:val="0"/>
        <w:jc w:val="left"/>
        <w:rPr>
          <w:rFonts w:eastAsia="Calibri" w:cs="Times New Roman"/>
          <w:szCs w:val="24"/>
          <w:highlight w:val="none"/>
        </w:rPr>
      </w:pPr>
      <w:r>
        <w:rPr>
          <w:rFonts w:eastAsia="Calibri" w:cs="Times New Roman"/>
          <w:szCs w:val="24"/>
          <w:highlight w:val="none"/>
        </w:rPr>
        <w:t>The government.</w:t>
      </w:r>
    </w:p>
    <w:p w14:paraId="2F237448">
      <w:pPr>
        <w:numPr>
          <w:ilvl w:val="0"/>
          <w:numId w:val="29"/>
        </w:numPr>
        <w:tabs>
          <w:tab w:val="left" w:pos="360"/>
        </w:tabs>
        <w:spacing w:after="200" w:line="276" w:lineRule="auto"/>
        <w:contextualSpacing w:val="0"/>
        <w:jc w:val="left"/>
        <w:rPr>
          <w:rFonts w:eastAsia="Calibri" w:cs="Times New Roman"/>
          <w:szCs w:val="24"/>
          <w:highlight w:val="none"/>
        </w:rPr>
      </w:pPr>
      <w:r>
        <w:rPr>
          <w:rFonts w:eastAsia="Calibri" w:cs="Times New Roman"/>
          <w:szCs w:val="24"/>
          <w:highlight w:val="none"/>
        </w:rPr>
        <w:t>The BOVAG (A Dutch stakeholder organization).</w:t>
      </w:r>
    </w:p>
    <w:p w14:paraId="7E30B197">
      <w:pPr>
        <w:numPr>
          <w:ilvl w:val="0"/>
          <w:numId w:val="29"/>
        </w:numPr>
        <w:tabs>
          <w:tab w:val="left" w:pos="360"/>
        </w:tabs>
        <w:spacing w:after="200" w:line="276" w:lineRule="auto"/>
        <w:contextualSpacing w:val="0"/>
        <w:jc w:val="left"/>
        <w:rPr>
          <w:rFonts w:eastAsia="Calibri" w:cs="Times New Roman"/>
          <w:szCs w:val="24"/>
          <w:highlight w:val="none"/>
        </w:rPr>
      </w:pPr>
      <w:r>
        <w:rPr>
          <w:rFonts w:eastAsia="Calibri" w:cs="Times New Roman"/>
          <w:szCs w:val="24"/>
          <w:highlight w:val="none"/>
        </w:rPr>
        <w:t>The RAI (A Dutch stakeholder organization).</w:t>
      </w:r>
    </w:p>
    <w:p w14:paraId="2D19D9FA">
      <w:pPr>
        <w:numPr>
          <w:ilvl w:val="0"/>
          <w:numId w:val="29"/>
        </w:numPr>
        <w:tabs>
          <w:tab w:val="left" w:pos="360"/>
        </w:tabs>
        <w:spacing w:after="200" w:line="276" w:lineRule="auto"/>
        <w:contextualSpacing w:val="0"/>
        <w:jc w:val="left"/>
        <w:rPr>
          <w:rFonts w:eastAsia="Calibri" w:cs="Times New Roman"/>
          <w:szCs w:val="24"/>
          <w:highlight w:val="none"/>
        </w:rPr>
      </w:pPr>
      <w:r>
        <w:rPr>
          <w:rFonts w:eastAsia="Calibri" w:cs="Times New Roman"/>
          <w:szCs w:val="24"/>
          <w:highlight w:val="none"/>
        </w:rPr>
        <w:t>The ANWB ((A Dutch stakeholder organization).</w:t>
      </w:r>
    </w:p>
    <w:p w14:paraId="53CC29DB">
      <w:pPr>
        <w:numPr>
          <w:ilvl w:val="0"/>
          <w:numId w:val="29"/>
        </w:numPr>
        <w:tabs>
          <w:tab w:val="left" w:pos="360"/>
        </w:tabs>
        <w:spacing w:after="200" w:line="276" w:lineRule="auto"/>
        <w:contextualSpacing w:val="0"/>
        <w:jc w:val="left"/>
        <w:rPr>
          <w:rFonts w:eastAsia="Calibri" w:cs="Times New Roman"/>
          <w:szCs w:val="24"/>
          <w:highlight w:val="none"/>
        </w:rPr>
      </w:pPr>
      <w:r>
        <w:rPr>
          <w:rFonts w:eastAsia="Calibri" w:cs="Times New Roman"/>
          <w:szCs w:val="24"/>
          <w:highlight w:val="none"/>
        </w:rPr>
        <w:t>I do not want any ADAS information.</w:t>
      </w:r>
    </w:p>
    <w:p w14:paraId="5A6E8ED3">
      <w:pPr>
        <w:numPr>
          <w:ilvl w:val="0"/>
          <w:numId w:val="29"/>
        </w:numPr>
        <w:tabs>
          <w:tab w:val="left" w:pos="360"/>
        </w:tabs>
        <w:spacing w:after="200" w:line="276" w:lineRule="auto"/>
        <w:contextualSpacing w:val="0"/>
        <w:jc w:val="left"/>
        <w:rPr>
          <w:rFonts w:eastAsia="Calibri" w:cs="Times New Roman"/>
          <w:szCs w:val="24"/>
          <w:highlight w:val="none"/>
        </w:rPr>
      </w:pPr>
      <w:r>
        <w:rPr>
          <w:rFonts w:eastAsia="Calibri" w:cs="Times New Roman"/>
          <w:szCs w:val="24"/>
          <w:highlight w:val="none"/>
        </w:rPr>
        <w:t>Other,…</w:t>
      </w:r>
    </w:p>
    <w:p w14:paraId="5E6A0D71">
      <w:pPr>
        <w:tabs>
          <w:tab w:val="left" w:pos="360"/>
        </w:tabs>
        <w:spacing w:after="200"/>
        <w:contextualSpacing w:val="0"/>
        <w:jc w:val="left"/>
        <w:rPr>
          <w:rFonts w:eastAsia="Calibri" w:cs="Times New Roman"/>
          <w:b/>
          <w:szCs w:val="24"/>
          <w:highlight w:val="none"/>
        </w:rPr>
      </w:pPr>
      <w:r>
        <w:rPr>
          <w:rFonts w:eastAsia="Calibri" w:cs="Times New Roman"/>
          <w:b/>
          <w:szCs w:val="24"/>
          <w:highlight w:val="none"/>
        </w:rPr>
        <w:t>15. What information do you expect to support you in providing information about ADAS to customers?</w:t>
      </w:r>
    </w:p>
    <w:p w14:paraId="25928B42">
      <w:pPr>
        <w:numPr>
          <w:ilvl w:val="0"/>
          <w:numId w:val="30"/>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Digital education materials that are aimed at car sellers.</w:t>
      </w:r>
    </w:p>
    <w:p w14:paraId="01F52957">
      <w:pPr>
        <w:numPr>
          <w:ilvl w:val="0"/>
          <w:numId w:val="30"/>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Paper education materials that are aimed at car sellers.</w:t>
      </w:r>
    </w:p>
    <w:p w14:paraId="353F9139">
      <w:pPr>
        <w:numPr>
          <w:ilvl w:val="0"/>
          <w:numId w:val="30"/>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Digital education materials aimed at the customer can be used directly during customer contact.</w:t>
      </w:r>
    </w:p>
    <w:p w14:paraId="62B30E66">
      <w:pPr>
        <w:numPr>
          <w:ilvl w:val="0"/>
          <w:numId w:val="30"/>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Paper education materials aimed at the customer can be used directly during customer contact.</w:t>
      </w:r>
    </w:p>
    <w:p w14:paraId="0A3C55F8">
      <w:pPr>
        <w:numPr>
          <w:ilvl w:val="0"/>
          <w:numId w:val="30"/>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Training for car sellers.</w:t>
      </w:r>
    </w:p>
    <w:p w14:paraId="47BAC8AF">
      <w:pPr>
        <w:tabs>
          <w:tab w:val="left" w:pos="360"/>
        </w:tabs>
        <w:spacing w:after="200"/>
        <w:contextualSpacing w:val="0"/>
        <w:jc w:val="left"/>
        <w:rPr>
          <w:rFonts w:eastAsia="Calibri" w:cs="Times New Roman"/>
          <w:b/>
          <w:szCs w:val="24"/>
          <w:highlight w:val="none"/>
        </w:rPr>
      </w:pPr>
      <w:r>
        <w:rPr>
          <w:rFonts w:eastAsia="Calibri" w:cs="Times New Roman"/>
          <w:b/>
          <w:szCs w:val="24"/>
          <w:highlight w:val="none"/>
        </w:rPr>
        <w:t>16. Rate the following statements from 1 (Strongly Disagree) to 5 (Strongly Agree).</w:t>
      </w:r>
    </w:p>
    <w:p w14:paraId="63B1C740">
      <w:pPr>
        <w:tabs>
          <w:tab w:val="left" w:pos="360"/>
        </w:tabs>
        <w:spacing w:after="200"/>
        <w:contextualSpacing w:val="0"/>
        <w:jc w:val="left"/>
        <w:rPr>
          <w:rFonts w:eastAsia="Calibri" w:cs="Times New Roman"/>
          <w:b/>
          <w:szCs w:val="24"/>
          <w:highlight w:val="none"/>
        </w:rPr>
      </w:pPr>
      <w:r>
        <w:rPr>
          <w:rFonts w:eastAsia="Calibri" w:cs="Times New Roman"/>
          <w:b/>
          <w:szCs w:val="24"/>
          <w:highlight w:val="none"/>
        </w:rPr>
        <w:t>To give complete and correct information about ADAS to customers I:</w:t>
      </w:r>
    </w:p>
    <w:p w14:paraId="3635CEBF">
      <w:pPr>
        <w:numPr>
          <w:ilvl w:val="0"/>
          <w:numId w:val="30"/>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I do not have enough time during the customer contact moments.</w:t>
      </w:r>
    </w:p>
    <w:p w14:paraId="49494FD3">
      <w:pPr>
        <w:numPr>
          <w:ilvl w:val="0"/>
          <w:numId w:val="30"/>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I lack the right education.</w:t>
      </w:r>
    </w:p>
    <w:p w14:paraId="1C8834B6">
      <w:pPr>
        <w:numPr>
          <w:ilvl w:val="0"/>
          <w:numId w:val="30"/>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I lack the right materials.</w:t>
      </w:r>
    </w:p>
    <w:p w14:paraId="305AE28A">
      <w:pPr>
        <w:numPr>
          <w:ilvl w:val="0"/>
          <w:numId w:val="30"/>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I do not get enough time or resources to investigate ADAS myself.</w:t>
      </w:r>
    </w:p>
    <w:p w14:paraId="29B1995B">
      <w:pPr>
        <w:tabs>
          <w:tab w:val="left" w:pos="360"/>
        </w:tabs>
        <w:spacing w:after="200"/>
        <w:contextualSpacing w:val="0"/>
        <w:jc w:val="left"/>
        <w:rPr>
          <w:rFonts w:eastAsia="Calibri" w:cs="Times New Roman"/>
          <w:b/>
          <w:szCs w:val="24"/>
          <w:highlight w:val="none"/>
        </w:rPr>
      </w:pPr>
      <w:r>
        <w:rPr>
          <w:rFonts w:eastAsia="Calibri" w:cs="Times New Roman"/>
          <w:b/>
          <w:szCs w:val="24"/>
          <w:highlight w:val="none"/>
        </w:rPr>
        <w:t>17. When you talk to customers about a car they are interested in, how often do you give them information about ADAS?</w:t>
      </w:r>
    </w:p>
    <w:p w14:paraId="1D550E01">
      <w:pPr>
        <w:numPr>
          <w:ilvl w:val="0"/>
          <w:numId w:val="31"/>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Never.</w:t>
      </w:r>
    </w:p>
    <w:p w14:paraId="6306FCF3">
      <w:pPr>
        <w:numPr>
          <w:ilvl w:val="0"/>
          <w:numId w:val="31"/>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Rarely.</w:t>
      </w:r>
    </w:p>
    <w:p w14:paraId="1E22E626">
      <w:pPr>
        <w:numPr>
          <w:ilvl w:val="0"/>
          <w:numId w:val="31"/>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Sometimes.</w:t>
      </w:r>
    </w:p>
    <w:p w14:paraId="3BE3FA8D">
      <w:pPr>
        <w:numPr>
          <w:ilvl w:val="0"/>
          <w:numId w:val="31"/>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Often.</w:t>
      </w:r>
    </w:p>
    <w:p w14:paraId="340FB649">
      <w:pPr>
        <w:numPr>
          <w:ilvl w:val="0"/>
          <w:numId w:val="31"/>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(Almost) Always.</w:t>
      </w:r>
    </w:p>
    <w:p w14:paraId="59D0D7CC">
      <w:pPr>
        <w:tabs>
          <w:tab w:val="left" w:pos="360"/>
        </w:tabs>
        <w:spacing w:after="200"/>
        <w:contextualSpacing w:val="0"/>
        <w:jc w:val="left"/>
        <w:rPr>
          <w:rFonts w:eastAsia="Calibri" w:cs="Times New Roman"/>
          <w:b/>
          <w:szCs w:val="24"/>
          <w:highlight w:val="none"/>
        </w:rPr>
      </w:pPr>
      <w:r>
        <w:rPr>
          <w:rFonts w:eastAsia="Calibri" w:cs="Times New Roman"/>
          <w:b/>
          <w:szCs w:val="24"/>
          <w:highlight w:val="none"/>
        </w:rPr>
        <w:t>17b. You indicate that you only sometimes or rarely provide ADAS information to customers. Which statement applies most to your situation?</w:t>
      </w:r>
    </w:p>
    <w:p w14:paraId="3BF39FAD">
      <w:pPr>
        <w:numPr>
          <w:ilvl w:val="0"/>
          <w:numId w:val="32"/>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I usually start informing the consumers about ADAS on my initiative.</w:t>
      </w:r>
    </w:p>
    <w:p w14:paraId="0C417F46">
      <w:pPr>
        <w:numPr>
          <w:ilvl w:val="0"/>
          <w:numId w:val="32"/>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I usually only give ADAS information when the customer asks me about it.</w:t>
      </w:r>
    </w:p>
    <w:p w14:paraId="47BC6896">
      <w:pPr>
        <w:tabs>
          <w:tab w:val="left" w:pos="360"/>
        </w:tabs>
        <w:spacing w:after="200"/>
        <w:contextualSpacing w:val="0"/>
        <w:jc w:val="left"/>
        <w:rPr>
          <w:rFonts w:eastAsia="Calibri" w:cs="Times New Roman"/>
          <w:b/>
          <w:szCs w:val="24"/>
          <w:highlight w:val="none"/>
        </w:rPr>
      </w:pPr>
      <w:r>
        <w:rPr>
          <w:rFonts w:eastAsia="Calibri" w:cs="Times New Roman"/>
          <w:b/>
          <w:szCs w:val="24"/>
          <w:highlight w:val="none"/>
        </w:rPr>
        <w:t>18. When do you give information to customers about ADAS?</w:t>
      </w:r>
    </w:p>
    <w:p w14:paraId="22051943">
      <w:pPr>
        <w:numPr>
          <w:ilvl w:val="0"/>
          <w:numId w:val="33"/>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When the customer is first looking for a new car. (The orientation phase)</w:t>
      </w:r>
    </w:p>
    <w:p w14:paraId="38A6DFDB">
      <w:pPr>
        <w:numPr>
          <w:ilvl w:val="0"/>
          <w:numId w:val="33"/>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During the definitive sale meeting with the customer.</w:t>
      </w:r>
    </w:p>
    <w:p w14:paraId="74E69718">
      <w:pPr>
        <w:numPr>
          <w:ilvl w:val="0"/>
          <w:numId w:val="33"/>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When the car is delivered to the customer.</w:t>
      </w:r>
    </w:p>
    <w:p w14:paraId="4D3F58F2">
      <w:pPr>
        <w:numPr>
          <w:ilvl w:val="0"/>
          <w:numId w:val="33"/>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After the car is delivered to the customer (for example, during a maintenance appointment).</w:t>
      </w:r>
    </w:p>
    <w:p w14:paraId="1244250B">
      <w:pPr>
        <w:tabs>
          <w:tab w:val="left" w:pos="360"/>
        </w:tabs>
        <w:spacing w:after="200"/>
        <w:contextualSpacing w:val="0"/>
        <w:jc w:val="left"/>
        <w:rPr>
          <w:rFonts w:eastAsia="Calibri" w:cs="Times New Roman"/>
          <w:b/>
          <w:szCs w:val="24"/>
          <w:highlight w:val="none"/>
        </w:rPr>
      </w:pPr>
      <w:r>
        <w:rPr>
          <w:rFonts w:eastAsia="Calibri" w:cs="Times New Roman"/>
          <w:b/>
          <w:szCs w:val="24"/>
          <w:highlight w:val="none"/>
        </w:rPr>
        <w:t>19a. how do you inform customers about ADAS information? (Multiple answers possible.)</w:t>
      </w:r>
    </w:p>
    <w:p w14:paraId="5B4DC467">
      <w:pPr>
        <w:numPr>
          <w:ilvl w:val="0"/>
          <w:numId w:val="34"/>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By a verbal explanation.</w:t>
      </w:r>
    </w:p>
    <w:p w14:paraId="5174801B">
      <w:pPr>
        <w:numPr>
          <w:ilvl w:val="0"/>
          <w:numId w:val="34"/>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By referring them to a website.</w:t>
      </w:r>
    </w:p>
    <w:p w14:paraId="7D6359BB">
      <w:pPr>
        <w:numPr>
          <w:ilvl w:val="0"/>
          <w:numId w:val="34"/>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By referring them to the owner's manual.</w:t>
      </w:r>
    </w:p>
    <w:p w14:paraId="6776578A">
      <w:pPr>
        <w:numPr>
          <w:ilvl w:val="0"/>
          <w:numId w:val="34"/>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Through an information brochure.</w:t>
      </w:r>
    </w:p>
    <w:p w14:paraId="420925AB">
      <w:pPr>
        <w:numPr>
          <w:ilvl w:val="0"/>
          <w:numId w:val="34"/>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Through an app.</w:t>
      </w:r>
    </w:p>
    <w:p w14:paraId="73F6F778">
      <w:pPr>
        <w:numPr>
          <w:ilvl w:val="0"/>
          <w:numId w:val="34"/>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During a test drive, I (the car seller) drive and show the different systems.</w:t>
      </w:r>
    </w:p>
    <w:p w14:paraId="6480BB71">
      <w:pPr>
        <w:numPr>
          <w:ilvl w:val="0"/>
          <w:numId w:val="34"/>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During a test drive where the customer drives and tests out the different systems.</w:t>
      </w:r>
    </w:p>
    <w:p w14:paraId="39A3B9D7">
      <w:pPr>
        <w:numPr>
          <w:ilvl w:val="0"/>
          <w:numId w:val="34"/>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Through an instruction system in the car itself (a tutorial).</w:t>
      </w:r>
    </w:p>
    <w:p w14:paraId="591D3423">
      <w:pPr>
        <w:numPr>
          <w:ilvl w:val="0"/>
          <w:numId w:val="34"/>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We (our location or holding) provide our training to customers.</w:t>
      </w:r>
    </w:p>
    <w:p w14:paraId="5066040C">
      <w:pPr>
        <w:numPr>
          <w:ilvl w:val="0"/>
          <w:numId w:val="34"/>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We provide training through an importer.</w:t>
      </w:r>
    </w:p>
    <w:p w14:paraId="74B61853">
      <w:pPr>
        <w:numPr>
          <w:ilvl w:val="0"/>
          <w:numId w:val="34"/>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We provide training through another party (other than importers, for example, a driving school).</w:t>
      </w:r>
    </w:p>
    <w:p w14:paraId="08D00B70">
      <w:pPr>
        <w:tabs>
          <w:tab w:val="left" w:pos="360"/>
        </w:tabs>
        <w:spacing w:after="200"/>
        <w:contextualSpacing w:val="0"/>
        <w:jc w:val="left"/>
        <w:rPr>
          <w:rFonts w:eastAsia="Calibri" w:cs="Times New Roman"/>
          <w:b/>
          <w:szCs w:val="24"/>
          <w:highlight w:val="none"/>
        </w:rPr>
      </w:pPr>
      <w:r>
        <w:rPr>
          <w:rFonts w:eastAsia="Calibri" w:cs="Times New Roman"/>
          <w:b/>
          <w:szCs w:val="24"/>
          <w:highlight w:val="none"/>
        </w:rPr>
        <w:t>19b. to which websites or apps do you refer customers to look up information about ADAS?</w:t>
      </w:r>
    </w:p>
    <w:p w14:paraId="30536EBA">
      <w:pPr>
        <w:tabs>
          <w:tab w:val="left" w:pos="360"/>
        </w:tabs>
        <w:spacing w:after="200"/>
        <w:contextualSpacing w:val="0"/>
        <w:jc w:val="left"/>
        <w:rPr>
          <w:rFonts w:eastAsia="Calibri" w:cs="Times New Roman"/>
          <w:b/>
          <w:szCs w:val="24"/>
          <w:highlight w:val="none"/>
        </w:rPr>
      </w:pPr>
      <w:r>
        <w:rPr>
          <w:rFonts w:eastAsia="Calibri" w:cs="Times New Roman"/>
          <w:b/>
          <w:szCs w:val="24"/>
          <w:highlight w:val="none"/>
        </w:rPr>
        <w:t>19c. describe the ADAS training you or another party provides for the customer.</w:t>
      </w:r>
    </w:p>
    <w:p w14:paraId="0BCBA167">
      <w:pPr>
        <w:tabs>
          <w:tab w:val="left" w:pos="360"/>
        </w:tabs>
        <w:spacing w:after="200"/>
        <w:contextualSpacing w:val="0"/>
        <w:jc w:val="left"/>
        <w:rPr>
          <w:rFonts w:eastAsia="Calibri" w:cs="Times New Roman"/>
          <w:b/>
          <w:szCs w:val="24"/>
          <w:highlight w:val="none"/>
        </w:rPr>
      </w:pPr>
      <w:r>
        <w:rPr>
          <w:rFonts w:eastAsia="Calibri" w:cs="Times New Roman"/>
          <w:b/>
          <w:szCs w:val="24"/>
          <w:highlight w:val="none"/>
        </w:rPr>
        <w:t>20. What is your gender?</w:t>
      </w:r>
    </w:p>
    <w:p w14:paraId="1DFB9901">
      <w:pPr>
        <w:numPr>
          <w:ilvl w:val="0"/>
          <w:numId w:val="35"/>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Male.</w:t>
      </w:r>
    </w:p>
    <w:p w14:paraId="582971C3">
      <w:pPr>
        <w:numPr>
          <w:ilvl w:val="0"/>
          <w:numId w:val="35"/>
        </w:numPr>
        <w:tabs>
          <w:tab w:val="left" w:pos="360"/>
        </w:tabs>
        <w:spacing w:after="200" w:line="276" w:lineRule="auto"/>
        <w:ind w:left="0" w:firstLine="0"/>
        <w:contextualSpacing w:val="0"/>
        <w:jc w:val="left"/>
        <w:rPr>
          <w:rFonts w:eastAsia="Calibri" w:cs="Times New Roman"/>
          <w:szCs w:val="24"/>
          <w:highlight w:val="none"/>
        </w:rPr>
      </w:pPr>
      <w:r>
        <w:rPr>
          <w:rFonts w:eastAsia="Calibri" w:cs="Times New Roman"/>
          <w:szCs w:val="24"/>
          <w:highlight w:val="none"/>
        </w:rPr>
        <w:t>Female.</w:t>
      </w:r>
    </w:p>
    <w:p w14:paraId="48FE1ABC">
      <w:pPr>
        <w:tabs>
          <w:tab w:val="left" w:pos="360"/>
        </w:tabs>
        <w:spacing w:after="200"/>
        <w:contextualSpacing w:val="0"/>
        <w:jc w:val="left"/>
        <w:rPr>
          <w:rFonts w:eastAsia="Calibri" w:cs="Times New Roman"/>
          <w:b/>
          <w:szCs w:val="24"/>
          <w:highlight w:val="none"/>
        </w:rPr>
      </w:pPr>
      <w:r>
        <w:rPr>
          <w:rFonts w:eastAsia="Calibri" w:cs="Times New Roman"/>
          <w:b/>
          <w:szCs w:val="24"/>
          <w:highlight w:val="none"/>
        </w:rPr>
        <w:t>21. What is your age?</w:t>
      </w:r>
    </w:p>
    <w:p w14:paraId="5754706B">
      <w:pPr>
        <w:tabs>
          <w:tab w:val="left" w:pos="360"/>
        </w:tabs>
        <w:spacing w:after="200"/>
        <w:contextualSpacing w:val="0"/>
        <w:jc w:val="left"/>
        <w:rPr>
          <w:rFonts w:eastAsia="Calibri" w:cs="Times New Roman"/>
          <w:b/>
          <w:szCs w:val="24"/>
          <w:highlight w:val="none"/>
        </w:rPr>
      </w:pPr>
      <w:r>
        <w:rPr>
          <w:rFonts w:eastAsia="Calibri" w:cs="Times New Roman"/>
          <w:b/>
          <w:szCs w:val="24"/>
          <w:highlight w:val="none"/>
        </w:rPr>
        <w:t>22. What is your job description?</w:t>
      </w:r>
    </w:p>
    <w:sectPr>
      <w:headerReference r:id="rId5" w:type="default"/>
      <w:pgSz w:w="12240" w:h="15840"/>
      <w:pgMar w:top="1440" w:right="1440" w:bottom="1440" w:left="1440" w:header="720" w:footer="720" w:gutter="0"/>
      <w:pgBorders w:offsetFrom="page">
        <w:top w:val="triple" w:color="auto" w:sz="4" w:space="24"/>
        <w:left w:val="triple" w:color="auto" w:sz="4" w:space="24"/>
        <w:bottom w:val="triple" w:color="auto" w:sz="4" w:space="24"/>
        <w:right w:val="triple" w:color="auto" w:sz="4" w:space="24"/>
      </w:pgBorders>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等线">
    <w:altName w:val="Microsoft YaHei"/>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ff3">
    <w:altName w:val="Times New Roman"/>
    <w:panose1 w:val="00000000000000000000"/>
    <w:charset w:val="00"/>
    <w:family w:val="roman"/>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843E3">
    <w:pPr>
      <w:pStyle w:val="11"/>
    </w:pPr>
    <w:r>
      <w:fldChar w:fldCharType="begin"/>
    </w:r>
    <w:r>
      <w:instrText xml:space="preserve"> PAGE   \* MERGEFORMAT </w:instrText>
    </w:r>
    <w:r>
      <w:fldChar w:fldCharType="separate"/>
    </w:r>
    <w:r>
      <w:rPr>
        <w:b/>
        <w:bCs/>
      </w:rPr>
      <w:t>6</w:t>
    </w:r>
    <w:r>
      <w:rPr>
        <w:b/>
        <w:bCs/>
      </w:rPr>
      <w:fldChar w:fldCharType="end"/>
    </w:r>
    <w:r>
      <w:rPr>
        <w:b/>
        <w:bCs/>
      </w:rPr>
      <w:t xml:space="preserve"> </w:t>
    </w:r>
    <w:r>
      <w:t>|</w:t>
    </w:r>
    <w:r>
      <w:rPr>
        <w:b/>
        <w:bCs/>
      </w:rPr>
      <w:t xml:space="preserve"> </w:t>
    </w:r>
    <w:r>
      <w:rPr>
        <w:color w:val="808080" w:themeColor="background1" w:themeShade="80"/>
        <w:spacing w:val="60"/>
      </w:rPr>
      <w:t>Page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0D7A62"/>
    <w:multiLevelType w:val="multilevel"/>
    <w:tmpl w:val="010D7A6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3AA4F2A"/>
    <w:multiLevelType w:val="multilevel"/>
    <w:tmpl w:val="03AA4F2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9DD2724"/>
    <w:multiLevelType w:val="multilevel"/>
    <w:tmpl w:val="09DD2724"/>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3">
    <w:nsid w:val="0A21518B"/>
    <w:multiLevelType w:val="multilevel"/>
    <w:tmpl w:val="0A21518B"/>
    <w:lvl w:ilvl="0" w:tentative="0">
      <w:start w:val="1"/>
      <w:numFmt w:val="bullet"/>
      <w:lvlText w:val=""/>
      <w:lvlJc w:val="left"/>
      <w:pPr>
        <w:ind w:left="1800" w:hanging="360"/>
      </w:pPr>
      <w:rPr>
        <w:rFonts w:hint="default" w:ascii="Symbol" w:hAnsi="Symbol"/>
      </w:rPr>
    </w:lvl>
    <w:lvl w:ilvl="1" w:tentative="0">
      <w:start w:val="1"/>
      <w:numFmt w:val="bullet"/>
      <w:lvlText w:val="o"/>
      <w:lvlJc w:val="left"/>
      <w:pPr>
        <w:ind w:left="2520" w:hanging="360"/>
      </w:pPr>
      <w:rPr>
        <w:rFonts w:hint="default" w:ascii="Courier New" w:hAnsi="Courier New" w:cs="Courier New"/>
      </w:rPr>
    </w:lvl>
    <w:lvl w:ilvl="2" w:tentative="0">
      <w:start w:val="1"/>
      <w:numFmt w:val="bullet"/>
      <w:lvlText w:val=""/>
      <w:lvlJc w:val="left"/>
      <w:pPr>
        <w:ind w:left="3240" w:hanging="360"/>
      </w:pPr>
      <w:rPr>
        <w:rFonts w:hint="default" w:ascii="Wingdings" w:hAnsi="Wingdings"/>
      </w:rPr>
    </w:lvl>
    <w:lvl w:ilvl="3" w:tentative="0">
      <w:start w:val="1"/>
      <w:numFmt w:val="bullet"/>
      <w:lvlText w:val=""/>
      <w:lvlJc w:val="left"/>
      <w:pPr>
        <w:ind w:left="3960" w:hanging="360"/>
      </w:pPr>
      <w:rPr>
        <w:rFonts w:hint="default" w:ascii="Symbol" w:hAnsi="Symbol"/>
      </w:rPr>
    </w:lvl>
    <w:lvl w:ilvl="4" w:tentative="0">
      <w:start w:val="1"/>
      <w:numFmt w:val="bullet"/>
      <w:lvlText w:val="o"/>
      <w:lvlJc w:val="left"/>
      <w:pPr>
        <w:ind w:left="4680" w:hanging="360"/>
      </w:pPr>
      <w:rPr>
        <w:rFonts w:hint="default" w:ascii="Courier New" w:hAnsi="Courier New" w:cs="Courier New"/>
      </w:rPr>
    </w:lvl>
    <w:lvl w:ilvl="5" w:tentative="0">
      <w:start w:val="1"/>
      <w:numFmt w:val="bullet"/>
      <w:lvlText w:val=""/>
      <w:lvlJc w:val="left"/>
      <w:pPr>
        <w:ind w:left="5400" w:hanging="360"/>
      </w:pPr>
      <w:rPr>
        <w:rFonts w:hint="default" w:ascii="Wingdings" w:hAnsi="Wingdings"/>
      </w:rPr>
    </w:lvl>
    <w:lvl w:ilvl="6" w:tentative="0">
      <w:start w:val="1"/>
      <w:numFmt w:val="bullet"/>
      <w:lvlText w:val=""/>
      <w:lvlJc w:val="left"/>
      <w:pPr>
        <w:ind w:left="6120" w:hanging="360"/>
      </w:pPr>
      <w:rPr>
        <w:rFonts w:hint="default" w:ascii="Symbol" w:hAnsi="Symbol"/>
      </w:rPr>
    </w:lvl>
    <w:lvl w:ilvl="7" w:tentative="0">
      <w:start w:val="1"/>
      <w:numFmt w:val="bullet"/>
      <w:lvlText w:val="o"/>
      <w:lvlJc w:val="left"/>
      <w:pPr>
        <w:ind w:left="6840" w:hanging="360"/>
      </w:pPr>
      <w:rPr>
        <w:rFonts w:hint="default" w:ascii="Courier New" w:hAnsi="Courier New" w:cs="Courier New"/>
      </w:rPr>
    </w:lvl>
    <w:lvl w:ilvl="8" w:tentative="0">
      <w:start w:val="1"/>
      <w:numFmt w:val="bullet"/>
      <w:lvlText w:val=""/>
      <w:lvlJc w:val="left"/>
      <w:pPr>
        <w:ind w:left="7560" w:hanging="360"/>
      </w:pPr>
      <w:rPr>
        <w:rFonts w:hint="default" w:ascii="Wingdings" w:hAnsi="Wingdings"/>
      </w:rPr>
    </w:lvl>
  </w:abstractNum>
  <w:abstractNum w:abstractNumId="4">
    <w:nsid w:val="0DBB67F8"/>
    <w:multiLevelType w:val="multilevel"/>
    <w:tmpl w:val="0DBB67F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FCC2B6E"/>
    <w:multiLevelType w:val="multilevel"/>
    <w:tmpl w:val="0FCC2B6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13B5361C"/>
    <w:multiLevelType w:val="multilevel"/>
    <w:tmpl w:val="13B5361C"/>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7">
    <w:nsid w:val="18744692"/>
    <w:multiLevelType w:val="multilevel"/>
    <w:tmpl w:val="18744692"/>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8">
    <w:nsid w:val="1B67786B"/>
    <w:multiLevelType w:val="multilevel"/>
    <w:tmpl w:val="1B67786B"/>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9">
    <w:nsid w:val="1F1341C7"/>
    <w:multiLevelType w:val="multilevel"/>
    <w:tmpl w:val="1F1341C7"/>
    <w:lvl w:ilvl="0" w:tentative="0">
      <w:start w:val="3"/>
      <w:numFmt w:val="decimal"/>
      <w:lvlText w:val="%1"/>
      <w:lvlJc w:val="left"/>
      <w:pPr>
        <w:ind w:left="480" w:hanging="480"/>
      </w:pPr>
      <w:rPr>
        <w:rFonts w:hint="default"/>
      </w:rPr>
    </w:lvl>
    <w:lvl w:ilvl="1" w:tentative="0">
      <w:start w:val="1"/>
      <w:numFmt w:val="decimal"/>
      <w:lvlText w:val="%1.%2"/>
      <w:lvlJc w:val="left"/>
      <w:pPr>
        <w:ind w:left="480" w:hanging="48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10">
    <w:nsid w:val="26664107"/>
    <w:multiLevelType w:val="multilevel"/>
    <w:tmpl w:val="2666410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28200FF8"/>
    <w:multiLevelType w:val="multilevel"/>
    <w:tmpl w:val="28200FF8"/>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12">
    <w:nsid w:val="2E721186"/>
    <w:multiLevelType w:val="multilevel"/>
    <w:tmpl w:val="2E72118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2F783D44"/>
    <w:multiLevelType w:val="multilevel"/>
    <w:tmpl w:val="2F783D44"/>
    <w:lvl w:ilvl="0" w:tentative="0">
      <w:start w:val="1"/>
      <w:numFmt w:val="decimal"/>
      <w:lvlText w:val="%1."/>
      <w:lvlJc w:val="left"/>
      <w:pPr>
        <w:ind w:left="720" w:hanging="360"/>
      </w:pPr>
      <w:rPr>
        <w:rFonts w:hint="default"/>
      </w:rPr>
    </w:lvl>
    <w:lvl w:ilvl="1" w:tentative="0">
      <w:start w:val="1"/>
      <w:numFmt w:val="decimal"/>
      <w:isLgl/>
      <w:lvlText w:val="%1.%2"/>
      <w:lvlJc w:val="left"/>
      <w:pPr>
        <w:ind w:left="36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2160" w:hanging="1800"/>
      </w:pPr>
      <w:rPr>
        <w:rFonts w:hint="default"/>
      </w:rPr>
    </w:lvl>
  </w:abstractNum>
  <w:abstractNum w:abstractNumId="14">
    <w:nsid w:val="37C41407"/>
    <w:multiLevelType w:val="multilevel"/>
    <w:tmpl w:val="37C41407"/>
    <w:lvl w:ilvl="0" w:tentative="0">
      <w:start w:val="6"/>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15">
    <w:nsid w:val="3E1902C4"/>
    <w:multiLevelType w:val="multilevel"/>
    <w:tmpl w:val="3E1902C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3F6C4B77"/>
    <w:multiLevelType w:val="multilevel"/>
    <w:tmpl w:val="3F6C4B7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400C3FE2"/>
    <w:multiLevelType w:val="multilevel"/>
    <w:tmpl w:val="400C3FE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44E726CE"/>
    <w:multiLevelType w:val="multilevel"/>
    <w:tmpl w:val="44E726C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4CD26992"/>
    <w:multiLevelType w:val="multilevel"/>
    <w:tmpl w:val="4CD2699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4EB24DD6"/>
    <w:multiLevelType w:val="multilevel"/>
    <w:tmpl w:val="4EB24DD6"/>
    <w:lvl w:ilvl="0" w:tentative="0">
      <w:start w:val="2"/>
      <w:numFmt w:val="decimal"/>
      <w:lvlText w:val="%1"/>
      <w:lvlJc w:val="left"/>
      <w:pPr>
        <w:ind w:left="360" w:hanging="360"/>
      </w:pPr>
      <w:rPr>
        <w:rFonts w:hint="default" w:eastAsiaTheme="minorHAnsi" w:cstheme="minorBidi"/>
        <w:i w:val="0"/>
      </w:rPr>
    </w:lvl>
    <w:lvl w:ilvl="1" w:tentative="0">
      <w:start w:val="1"/>
      <w:numFmt w:val="decimal"/>
      <w:lvlText w:val="%1.%2"/>
      <w:lvlJc w:val="left"/>
      <w:pPr>
        <w:ind w:left="360" w:hanging="360"/>
      </w:pPr>
      <w:rPr>
        <w:rFonts w:hint="default" w:eastAsiaTheme="minorHAnsi" w:cstheme="minorBidi"/>
        <w:i w:val="0"/>
      </w:rPr>
    </w:lvl>
    <w:lvl w:ilvl="2" w:tentative="0">
      <w:start w:val="1"/>
      <w:numFmt w:val="decimal"/>
      <w:lvlText w:val="%1.%2.%3"/>
      <w:lvlJc w:val="left"/>
      <w:pPr>
        <w:ind w:left="720" w:hanging="720"/>
      </w:pPr>
      <w:rPr>
        <w:rFonts w:hint="default" w:eastAsiaTheme="minorHAnsi" w:cstheme="minorBidi"/>
        <w:i w:val="0"/>
      </w:rPr>
    </w:lvl>
    <w:lvl w:ilvl="3" w:tentative="0">
      <w:start w:val="1"/>
      <w:numFmt w:val="decimal"/>
      <w:lvlText w:val="%1.%2.%3.%4"/>
      <w:lvlJc w:val="left"/>
      <w:pPr>
        <w:ind w:left="720" w:hanging="720"/>
      </w:pPr>
      <w:rPr>
        <w:rFonts w:hint="default" w:eastAsiaTheme="minorHAnsi" w:cstheme="minorBidi"/>
        <w:i w:val="0"/>
      </w:rPr>
    </w:lvl>
    <w:lvl w:ilvl="4" w:tentative="0">
      <w:start w:val="1"/>
      <w:numFmt w:val="decimal"/>
      <w:lvlText w:val="%1.%2.%3.%4.%5"/>
      <w:lvlJc w:val="left"/>
      <w:pPr>
        <w:ind w:left="1080" w:hanging="1080"/>
      </w:pPr>
      <w:rPr>
        <w:rFonts w:hint="default" w:eastAsiaTheme="minorHAnsi" w:cstheme="minorBidi"/>
        <w:i w:val="0"/>
      </w:rPr>
    </w:lvl>
    <w:lvl w:ilvl="5" w:tentative="0">
      <w:start w:val="1"/>
      <w:numFmt w:val="decimal"/>
      <w:lvlText w:val="%1.%2.%3.%4.%5.%6"/>
      <w:lvlJc w:val="left"/>
      <w:pPr>
        <w:ind w:left="1080" w:hanging="1080"/>
      </w:pPr>
      <w:rPr>
        <w:rFonts w:hint="default" w:eastAsiaTheme="minorHAnsi" w:cstheme="minorBidi"/>
        <w:i w:val="0"/>
      </w:rPr>
    </w:lvl>
    <w:lvl w:ilvl="6" w:tentative="0">
      <w:start w:val="1"/>
      <w:numFmt w:val="decimal"/>
      <w:lvlText w:val="%1.%2.%3.%4.%5.%6.%7"/>
      <w:lvlJc w:val="left"/>
      <w:pPr>
        <w:ind w:left="1440" w:hanging="1440"/>
      </w:pPr>
      <w:rPr>
        <w:rFonts w:hint="default" w:eastAsiaTheme="minorHAnsi" w:cstheme="minorBidi"/>
        <w:i w:val="0"/>
      </w:rPr>
    </w:lvl>
    <w:lvl w:ilvl="7" w:tentative="0">
      <w:start w:val="1"/>
      <w:numFmt w:val="decimal"/>
      <w:lvlText w:val="%1.%2.%3.%4.%5.%6.%7.%8"/>
      <w:lvlJc w:val="left"/>
      <w:pPr>
        <w:ind w:left="1440" w:hanging="1440"/>
      </w:pPr>
      <w:rPr>
        <w:rFonts w:hint="default" w:eastAsiaTheme="minorHAnsi" w:cstheme="minorBidi"/>
        <w:i w:val="0"/>
      </w:rPr>
    </w:lvl>
    <w:lvl w:ilvl="8" w:tentative="0">
      <w:start w:val="1"/>
      <w:numFmt w:val="decimal"/>
      <w:lvlText w:val="%1.%2.%3.%4.%5.%6.%7.%8.%9"/>
      <w:lvlJc w:val="left"/>
      <w:pPr>
        <w:ind w:left="1800" w:hanging="1800"/>
      </w:pPr>
      <w:rPr>
        <w:rFonts w:hint="default" w:eastAsiaTheme="minorHAnsi" w:cstheme="minorBidi"/>
        <w:i w:val="0"/>
      </w:rPr>
    </w:lvl>
  </w:abstractNum>
  <w:abstractNum w:abstractNumId="21">
    <w:nsid w:val="4EF1455C"/>
    <w:multiLevelType w:val="multilevel"/>
    <w:tmpl w:val="4EF1455C"/>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22">
    <w:nsid w:val="4FFF3E2E"/>
    <w:multiLevelType w:val="multilevel"/>
    <w:tmpl w:val="4FFF3E2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51532D83"/>
    <w:multiLevelType w:val="multilevel"/>
    <w:tmpl w:val="51532D8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5B4108FA"/>
    <w:multiLevelType w:val="multilevel"/>
    <w:tmpl w:val="5B4108F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5D1E141F"/>
    <w:multiLevelType w:val="multilevel"/>
    <w:tmpl w:val="5D1E141F"/>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26">
    <w:nsid w:val="5E8B54FA"/>
    <w:multiLevelType w:val="multilevel"/>
    <w:tmpl w:val="5E8B54F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5F03502D"/>
    <w:multiLevelType w:val="multilevel"/>
    <w:tmpl w:val="5F03502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668E1DA1"/>
    <w:multiLevelType w:val="multilevel"/>
    <w:tmpl w:val="668E1DA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670E5C0D"/>
    <w:multiLevelType w:val="multilevel"/>
    <w:tmpl w:val="670E5C0D"/>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30">
    <w:nsid w:val="6D8F4974"/>
    <w:multiLevelType w:val="multilevel"/>
    <w:tmpl w:val="6D8F497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76E4552B"/>
    <w:multiLevelType w:val="multilevel"/>
    <w:tmpl w:val="76E4552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79F46841"/>
    <w:multiLevelType w:val="multilevel"/>
    <w:tmpl w:val="79F46841"/>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33">
    <w:nsid w:val="7A1704B7"/>
    <w:multiLevelType w:val="multilevel"/>
    <w:tmpl w:val="7A1704B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7E264EC0"/>
    <w:multiLevelType w:val="multilevel"/>
    <w:tmpl w:val="7E264EC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3"/>
  </w:num>
  <w:num w:numId="2">
    <w:abstractNumId w:val="29"/>
  </w:num>
  <w:num w:numId="3">
    <w:abstractNumId w:val="8"/>
  </w:num>
  <w:num w:numId="4">
    <w:abstractNumId w:val="11"/>
  </w:num>
  <w:num w:numId="5">
    <w:abstractNumId w:val="20"/>
  </w:num>
  <w:num w:numId="6">
    <w:abstractNumId w:val="32"/>
  </w:num>
  <w:num w:numId="7">
    <w:abstractNumId w:val="9"/>
  </w:num>
  <w:num w:numId="8">
    <w:abstractNumId w:val="28"/>
  </w:num>
  <w:num w:numId="9">
    <w:abstractNumId w:val="30"/>
  </w:num>
  <w:num w:numId="10">
    <w:abstractNumId w:val="14"/>
  </w:num>
  <w:num w:numId="11">
    <w:abstractNumId w:val="27"/>
  </w:num>
  <w:num w:numId="12">
    <w:abstractNumId w:val="26"/>
  </w:num>
  <w:num w:numId="13">
    <w:abstractNumId w:val="10"/>
  </w:num>
  <w:num w:numId="14">
    <w:abstractNumId w:val="16"/>
  </w:num>
  <w:num w:numId="15">
    <w:abstractNumId w:val="34"/>
  </w:num>
  <w:num w:numId="16">
    <w:abstractNumId w:val="18"/>
  </w:num>
  <w:num w:numId="17">
    <w:abstractNumId w:val="0"/>
  </w:num>
  <w:num w:numId="18">
    <w:abstractNumId w:val="12"/>
  </w:num>
  <w:num w:numId="19">
    <w:abstractNumId w:val="5"/>
  </w:num>
  <w:num w:numId="20">
    <w:abstractNumId w:val="23"/>
  </w:num>
  <w:num w:numId="21">
    <w:abstractNumId w:val="31"/>
  </w:num>
  <w:num w:numId="22">
    <w:abstractNumId w:val="24"/>
  </w:num>
  <w:num w:numId="23">
    <w:abstractNumId w:val="15"/>
  </w:num>
  <w:num w:numId="24">
    <w:abstractNumId w:val="22"/>
  </w:num>
  <w:num w:numId="25">
    <w:abstractNumId w:val="25"/>
  </w:num>
  <w:num w:numId="26">
    <w:abstractNumId w:val="2"/>
  </w:num>
  <w:num w:numId="27">
    <w:abstractNumId w:val="6"/>
  </w:num>
  <w:num w:numId="28">
    <w:abstractNumId w:val="3"/>
  </w:num>
  <w:num w:numId="29">
    <w:abstractNumId w:val="19"/>
  </w:num>
  <w:num w:numId="30">
    <w:abstractNumId w:val="7"/>
  </w:num>
  <w:num w:numId="31">
    <w:abstractNumId w:val="21"/>
  </w:num>
  <w:num w:numId="32">
    <w:abstractNumId w:val="17"/>
  </w:num>
  <w:num w:numId="33">
    <w:abstractNumId w:val="4"/>
  </w:num>
  <w:num w:numId="34">
    <w:abstractNumId w:val="1"/>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E2MTE3NLMwNTOzNDBU0lEKTi0uzszPAymwrAUAsg3jbCwAAAA="/>
  </w:docVars>
  <w:rsids>
    <w:rsidRoot w:val="004D4346"/>
    <w:rsid w:val="000010D4"/>
    <w:rsid w:val="000018EF"/>
    <w:rsid w:val="00005A47"/>
    <w:rsid w:val="000061D9"/>
    <w:rsid w:val="0001337D"/>
    <w:rsid w:val="000154B6"/>
    <w:rsid w:val="00017501"/>
    <w:rsid w:val="00022070"/>
    <w:rsid w:val="00025727"/>
    <w:rsid w:val="00033BEC"/>
    <w:rsid w:val="00034985"/>
    <w:rsid w:val="0004577E"/>
    <w:rsid w:val="00051139"/>
    <w:rsid w:val="00051183"/>
    <w:rsid w:val="00051564"/>
    <w:rsid w:val="00061294"/>
    <w:rsid w:val="0006219C"/>
    <w:rsid w:val="0006669D"/>
    <w:rsid w:val="00070641"/>
    <w:rsid w:val="00076707"/>
    <w:rsid w:val="00083500"/>
    <w:rsid w:val="00091DED"/>
    <w:rsid w:val="0009571D"/>
    <w:rsid w:val="000A73B5"/>
    <w:rsid w:val="000B2807"/>
    <w:rsid w:val="000B4B66"/>
    <w:rsid w:val="000B616A"/>
    <w:rsid w:val="000C38CC"/>
    <w:rsid w:val="000C3F84"/>
    <w:rsid w:val="000C43BC"/>
    <w:rsid w:val="000D626F"/>
    <w:rsid w:val="000D7696"/>
    <w:rsid w:val="00102E37"/>
    <w:rsid w:val="00112A3A"/>
    <w:rsid w:val="00115C25"/>
    <w:rsid w:val="001165AC"/>
    <w:rsid w:val="00120A27"/>
    <w:rsid w:val="00135ACA"/>
    <w:rsid w:val="00150A20"/>
    <w:rsid w:val="00152BD4"/>
    <w:rsid w:val="00153EF4"/>
    <w:rsid w:val="00154FDB"/>
    <w:rsid w:val="00163575"/>
    <w:rsid w:val="001755F1"/>
    <w:rsid w:val="001769C5"/>
    <w:rsid w:val="001778CC"/>
    <w:rsid w:val="001975F2"/>
    <w:rsid w:val="001A5F54"/>
    <w:rsid w:val="001A6ED4"/>
    <w:rsid w:val="001C1C86"/>
    <w:rsid w:val="001C2805"/>
    <w:rsid w:val="001C5051"/>
    <w:rsid w:val="001C7BFF"/>
    <w:rsid w:val="001D747C"/>
    <w:rsid w:val="001E2AF1"/>
    <w:rsid w:val="001E52EC"/>
    <w:rsid w:val="001F0528"/>
    <w:rsid w:val="001F2CDE"/>
    <w:rsid w:val="002104DF"/>
    <w:rsid w:val="00211AD1"/>
    <w:rsid w:val="00213C43"/>
    <w:rsid w:val="00214638"/>
    <w:rsid w:val="00214E9B"/>
    <w:rsid w:val="00232121"/>
    <w:rsid w:val="00233BE8"/>
    <w:rsid w:val="00235307"/>
    <w:rsid w:val="00240ACF"/>
    <w:rsid w:val="002457B7"/>
    <w:rsid w:val="00245A19"/>
    <w:rsid w:val="00247BE9"/>
    <w:rsid w:val="00252B77"/>
    <w:rsid w:val="00255237"/>
    <w:rsid w:val="0026299D"/>
    <w:rsid w:val="0026798E"/>
    <w:rsid w:val="00270408"/>
    <w:rsid w:val="00271468"/>
    <w:rsid w:val="002720B0"/>
    <w:rsid w:val="002774C3"/>
    <w:rsid w:val="00287FDD"/>
    <w:rsid w:val="00296F62"/>
    <w:rsid w:val="002A3FA8"/>
    <w:rsid w:val="002B0830"/>
    <w:rsid w:val="002B0E1C"/>
    <w:rsid w:val="002B540D"/>
    <w:rsid w:val="002C3711"/>
    <w:rsid w:val="002C3E08"/>
    <w:rsid w:val="002C7825"/>
    <w:rsid w:val="002D0E71"/>
    <w:rsid w:val="002D2AD3"/>
    <w:rsid w:val="002D6555"/>
    <w:rsid w:val="002F75B1"/>
    <w:rsid w:val="003039EB"/>
    <w:rsid w:val="003042D8"/>
    <w:rsid w:val="003053DB"/>
    <w:rsid w:val="003064AE"/>
    <w:rsid w:val="003070A7"/>
    <w:rsid w:val="003072D4"/>
    <w:rsid w:val="00313E67"/>
    <w:rsid w:val="00317578"/>
    <w:rsid w:val="00323F70"/>
    <w:rsid w:val="00326EE4"/>
    <w:rsid w:val="00333907"/>
    <w:rsid w:val="00334E27"/>
    <w:rsid w:val="00337092"/>
    <w:rsid w:val="00343CBB"/>
    <w:rsid w:val="003552B1"/>
    <w:rsid w:val="00357491"/>
    <w:rsid w:val="00367E8C"/>
    <w:rsid w:val="00370490"/>
    <w:rsid w:val="003712D4"/>
    <w:rsid w:val="00381E81"/>
    <w:rsid w:val="00390D1F"/>
    <w:rsid w:val="00391750"/>
    <w:rsid w:val="003A0843"/>
    <w:rsid w:val="003B7642"/>
    <w:rsid w:val="003C1B54"/>
    <w:rsid w:val="003C733B"/>
    <w:rsid w:val="003E13E7"/>
    <w:rsid w:val="003E3DCE"/>
    <w:rsid w:val="003F34B7"/>
    <w:rsid w:val="003F4785"/>
    <w:rsid w:val="00403A9A"/>
    <w:rsid w:val="0040479D"/>
    <w:rsid w:val="00406692"/>
    <w:rsid w:val="00406A14"/>
    <w:rsid w:val="00413979"/>
    <w:rsid w:val="004179AC"/>
    <w:rsid w:val="00423BF2"/>
    <w:rsid w:val="00430DA9"/>
    <w:rsid w:val="00443342"/>
    <w:rsid w:val="00444532"/>
    <w:rsid w:val="0044789B"/>
    <w:rsid w:val="00455FCC"/>
    <w:rsid w:val="00457300"/>
    <w:rsid w:val="0046453A"/>
    <w:rsid w:val="0046524F"/>
    <w:rsid w:val="00465A90"/>
    <w:rsid w:val="00473495"/>
    <w:rsid w:val="00474192"/>
    <w:rsid w:val="00476924"/>
    <w:rsid w:val="00484DB0"/>
    <w:rsid w:val="0048751D"/>
    <w:rsid w:val="004A5684"/>
    <w:rsid w:val="004B436A"/>
    <w:rsid w:val="004B5F85"/>
    <w:rsid w:val="004B777C"/>
    <w:rsid w:val="004B7AE1"/>
    <w:rsid w:val="004C4813"/>
    <w:rsid w:val="004D386C"/>
    <w:rsid w:val="004D4346"/>
    <w:rsid w:val="004D7DB3"/>
    <w:rsid w:val="004E5204"/>
    <w:rsid w:val="004E7B13"/>
    <w:rsid w:val="004F32AA"/>
    <w:rsid w:val="004F3D74"/>
    <w:rsid w:val="00500128"/>
    <w:rsid w:val="00521103"/>
    <w:rsid w:val="0052795F"/>
    <w:rsid w:val="005321AC"/>
    <w:rsid w:val="0054556F"/>
    <w:rsid w:val="00556684"/>
    <w:rsid w:val="00556E1D"/>
    <w:rsid w:val="005671F2"/>
    <w:rsid w:val="00567204"/>
    <w:rsid w:val="005833C0"/>
    <w:rsid w:val="005915C4"/>
    <w:rsid w:val="005A084D"/>
    <w:rsid w:val="005A64A5"/>
    <w:rsid w:val="005B5F29"/>
    <w:rsid w:val="005C4D8D"/>
    <w:rsid w:val="005D5164"/>
    <w:rsid w:val="005E7A9A"/>
    <w:rsid w:val="005F06FF"/>
    <w:rsid w:val="005F529E"/>
    <w:rsid w:val="005F6E4A"/>
    <w:rsid w:val="005F7A10"/>
    <w:rsid w:val="0060735F"/>
    <w:rsid w:val="006107A2"/>
    <w:rsid w:val="00612D2D"/>
    <w:rsid w:val="006143D1"/>
    <w:rsid w:val="00616C6A"/>
    <w:rsid w:val="00622F9F"/>
    <w:rsid w:val="0064321A"/>
    <w:rsid w:val="00646D53"/>
    <w:rsid w:val="006539E2"/>
    <w:rsid w:val="006A2CA7"/>
    <w:rsid w:val="006B6C42"/>
    <w:rsid w:val="006B7CCD"/>
    <w:rsid w:val="006E0134"/>
    <w:rsid w:val="006E2864"/>
    <w:rsid w:val="006F2A53"/>
    <w:rsid w:val="006F4520"/>
    <w:rsid w:val="006F487B"/>
    <w:rsid w:val="00720091"/>
    <w:rsid w:val="00721AC6"/>
    <w:rsid w:val="00723E77"/>
    <w:rsid w:val="00725044"/>
    <w:rsid w:val="007322B5"/>
    <w:rsid w:val="0074304F"/>
    <w:rsid w:val="00745DA9"/>
    <w:rsid w:val="00750C35"/>
    <w:rsid w:val="00752FE2"/>
    <w:rsid w:val="00763543"/>
    <w:rsid w:val="007655FE"/>
    <w:rsid w:val="00770726"/>
    <w:rsid w:val="00777FFE"/>
    <w:rsid w:val="00783E28"/>
    <w:rsid w:val="00784841"/>
    <w:rsid w:val="00790B7D"/>
    <w:rsid w:val="0079527B"/>
    <w:rsid w:val="00796BD4"/>
    <w:rsid w:val="00797DCA"/>
    <w:rsid w:val="007A0C76"/>
    <w:rsid w:val="007A0FFF"/>
    <w:rsid w:val="007A7C2D"/>
    <w:rsid w:val="007C0785"/>
    <w:rsid w:val="007C1020"/>
    <w:rsid w:val="007C3E38"/>
    <w:rsid w:val="007D0E4B"/>
    <w:rsid w:val="007E5F40"/>
    <w:rsid w:val="0080277F"/>
    <w:rsid w:val="00811E4D"/>
    <w:rsid w:val="008128B0"/>
    <w:rsid w:val="00813BC9"/>
    <w:rsid w:val="00814A3D"/>
    <w:rsid w:val="008152F7"/>
    <w:rsid w:val="00826B19"/>
    <w:rsid w:val="00830C0D"/>
    <w:rsid w:val="00831EDB"/>
    <w:rsid w:val="00837A64"/>
    <w:rsid w:val="008466F5"/>
    <w:rsid w:val="00847A2F"/>
    <w:rsid w:val="00851842"/>
    <w:rsid w:val="00853B0F"/>
    <w:rsid w:val="008778EA"/>
    <w:rsid w:val="00881D32"/>
    <w:rsid w:val="00891C8C"/>
    <w:rsid w:val="0089388A"/>
    <w:rsid w:val="00897E59"/>
    <w:rsid w:val="008A1CF4"/>
    <w:rsid w:val="008A34D5"/>
    <w:rsid w:val="008A425F"/>
    <w:rsid w:val="008A69A3"/>
    <w:rsid w:val="008B2F84"/>
    <w:rsid w:val="008B467F"/>
    <w:rsid w:val="008C040D"/>
    <w:rsid w:val="008C04C9"/>
    <w:rsid w:val="008C5193"/>
    <w:rsid w:val="008D5FBD"/>
    <w:rsid w:val="008D7FD0"/>
    <w:rsid w:val="008E4A04"/>
    <w:rsid w:val="008E4C50"/>
    <w:rsid w:val="0090022A"/>
    <w:rsid w:val="00901B5C"/>
    <w:rsid w:val="009051B0"/>
    <w:rsid w:val="00906166"/>
    <w:rsid w:val="00914D57"/>
    <w:rsid w:val="00920848"/>
    <w:rsid w:val="00926224"/>
    <w:rsid w:val="00931F95"/>
    <w:rsid w:val="00933373"/>
    <w:rsid w:val="00936C10"/>
    <w:rsid w:val="00944B89"/>
    <w:rsid w:val="00946E93"/>
    <w:rsid w:val="0095046C"/>
    <w:rsid w:val="00950FFC"/>
    <w:rsid w:val="00951B7D"/>
    <w:rsid w:val="00956512"/>
    <w:rsid w:val="0096767F"/>
    <w:rsid w:val="00970B0C"/>
    <w:rsid w:val="00971E58"/>
    <w:rsid w:val="0097224C"/>
    <w:rsid w:val="009733BC"/>
    <w:rsid w:val="009758C0"/>
    <w:rsid w:val="00981C0F"/>
    <w:rsid w:val="009922F9"/>
    <w:rsid w:val="009B4FBC"/>
    <w:rsid w:val="009C18AC"/>
    <w:rsid w:val="009C3907"/>
    <w:rsid w:val="009D018E"/>
    <w:rsid w:val="009D58B7"/>
    <w:rsid w:val="009D6870"/>
    <w:rsid w:val="009E1A90"/>
    <w:rsid w:val="009F11B2"/>
    <w:rsid w:val="009F3380"/>
    <w:rsid w:val="00A10DC2"/>
    <w:rsid w:val="00A226A5"/>
    <w:rsid w:val="00A27872"/>
    <w:rsid w:val="00A43397"/>
    <w:rsid w:val="00A720C1"/>
    <w:rsid w:val="00A7438A"/>
    <w:rsid w:val="00A77C0D"/>
    <w:rsid w:val="00A80A81"/>
    <w:rsid w:val="00A81D41"/>
    <w:rsid w:val="00AA35F8"/>
    <w:rsid w:val="00AB0C6A"/>
    <w:rsid w:val="00AB51C1"/>
    <w:rsid w:val="00AC52D5"/>
    <w:rsid w:val="00AD07B7"/>
    <w:rsid w:val="00AE2119"/>
    <w:rsid w:val="00AE3D60"/>
    <w:rsid w:val="00AE64EE"/>
    <w:rsid w:val="00AE6B5B"/>
    <w:rsid w:val="00AF11D5"/>
    <w:rsid w:val="00AF2511"/>
    <w:rsid w:val="00B03E81"/>
    <w:rsid w:val="00B07DA4"/>
    <w:rsid w:val="00B120FA"/>
    <w:rsid w:val="00B176B8"/>
    <w:rsid w:val="00B27389"/>
    <w:rsid w:val="00B324CE"/>
    <w:rsid w:val="00B36162"/>
    <w:rsid w:val="00B40248"/>
    <w:rsid w:val="00B4338B"/>
    <w:rsid w:val="00B45135"/>
    <w:rsid w:val="00B45D45"/>
    <w:rsid w:val="00B56968"/>
    <w:rsid w:val="00B60A9F"/>
    <w:rsid w:val="00B6149D"/>
    <w:rsid w:val="00B628C8"/>
    <w:rsid w:val="00B66A92"/>
    <w:rsid w:val="00B7081A"/>
    <w:rsid w:val="00B72939"/>
    <w:rsid w:val="00B73BB3"/>
    <w:rsid w:val="00B822AD"/>
    <w:rsid w:val="00B84F29"/>
    <w:rsid w:val="00B94904"/>
    <w:rsid w:val="00B95FCF"/>
    <w:rsid w:val="00BA1A8C"/>
    <w:rsid w:val="00BB08DB"/>
    <w:rsid w:val="00BB5600"/>
    <w:rsid w:val="00BD1317"/>
    <w:rsid w:val="00BD196B"/>
    <w:rsid w:val="00BD54FB"/>
    <w:rsid w:val="00BE13F0"/>
    <w:rsid w:val="00BE2C11"/>
    <w:rsid w:val="00BE2C4F"/>
    <w:rsid w:val="00BE4C6B"/>
    <w:rsid w:val="00BF5B5F"/>
    <w:rsid w:val="00C0129C"/>
    <w:rsid w:val="00C013BB"/>
    <w:rsid w:val="00C0454F"/>
    <w:rsid w:val="00C046A4"/>
    <w:rsid w:val="00C07F3F"/>
    <w:rsid w:val="00C11275"/>
    <w:rsid w:val="00C13E38"/>
    <w:rsid w:val="00C14488"/>
    <w:rsid w:val="00C158DF"/>
    <w:rsid w:val="00C21282"/>
    <w:rsid w:val="00C2760A"/>
    <w:rsid w:val="00C34EA3"/>
    <w:rsid w:val="00C37B32"/>
    <w:rsid w:val="00C4064B"/>
    <w:rsid w:val="00C57924"/>
    <w:rsid w:val="00C60F1A"/>
    <w:rsid w:val="00C615CE"/>
    <w:rsid w:val="00C63AFF"/>
    <w:rsid w:val="00C64848"/>
    <w:rsid w:val="00C8588F"/>
    <w:rsid w:val="00C94A24"/>
    <w:rsid w:val="00CA02D4"/>
    <w:rsid w:val="00CA0971"/>
    <w:rsid w:val="00CA3665"/>
    <w:rsid w:val="00CD6537"/>
    <w:rsid w:val="00CE508F"/>
    <w:rsid w:val="00CF3AF1"/>
    <w:rsid w:val="00D042C1"/>
    <w:rsid w:val="00D11965"/>
    <w:rsid w:val="00D12203"/>
    <w:rsid w:val="00D12D8B"/>
    <w:rsid w:val="00D25435"/>
    <w:rsid w:val="00D263A9"/>
    <w:rsid w:val="00D26539"/>
    <w:rsid w:val="00D2686C"/>
    <w:rsid w:val="00D35C09"/>
    <w:rsid w:val="00D41D96"/>
    <w:rsid w:val="00D533BB"/>
    <w:rsid w:val="00D56532"/>
    <w:rsid w:val="00D57A2E"/>
    <w:rsid w:val="00D660DE"/>
    <w:rsid w:val="00D7157E"/>
    <w:rsid w:val="00D80547"/>
    <w:rsid w:val="00D83371"/>
    <w:rsid w:val="00D87F65"/>
    <w:rsid w:val="00D90A93"/>
    <w:rsid w:val="00D93CC1"/>
    <w:rsid w:val="00D95BCA"/>
    <w:rsid w:val="00DA05B2"/>
    <w:rsid w:val="00DA40F7"/>
    <w:rsid w:val="00DD3B3F"/>
    <w:rsid w:val="00DE094F"/>
    <w:rsid w:val="00DE0CE0"/>
    <w:rsid w:val="00DE1656"/>
    <w:rsid w:val="00DE336B"/>
    <w:rsid w:val="00DE3EB8"/>
    <w:rsid w:val="00DE6171"/>
    <w:rsid w:val="00DF3538"/>
    <w:rsid w:val="00DF36B3"/>
    <w:rsid w:val="00DF75DC"/>
    <w:rsid w:val="00DF7647"/>
    <w:rsid w:val="00E045D1"/>
    <w:rsid w:val="00E05E8C"/>
    <w:rsid w:val="00E114D6"/>
    <w:rsid w:val="00E12D66"/>
    <w:rsid w:val="00E145DE"/>
    <w:rsid w:val="00E16564"/>
    <w:rsid w:val="00E221AD"/>
    <w:rsid w:val="00E2303C"/>
    <w:rsid w:val="00E24B6C"/>
    <w:rsid w:val="00E253BA"/>
    <w:rsid w:val="00E32AA1"/>
    <w:rsid w:val="00E339A2"/>
    <w:rsid w:val="00E36E38"/>
    <w:rsid w:val="00E4289D"/>
    <w:rsid w:val="00E45639"/>
    <w:rsid w:val="00E60143"/>
    <w:rsid w:val="00E60C61"/>
    <w:rsid w:val="00E66473"/>
    <w:rsid w:val="00E67003"/>
    <w:rsid w:val="00E74DFA"/>
    <w:rsid w:val="00E828E9"/>
    <w:rsid w:val="00E86569"/>
    <w:rsid w:val="00E90DF2"/>
    <w:rsid w:val="00E920D6"/>
    <w:rsid w:val="00E92A7B"/>
    <w:rsid w:val="00E92F03"/>
    <w:rsid w:val="00EA259B"/>
    <w:rsid w:val="00EA33CE"/>
    <w:rsid w:val="00EA3AB0"/>
    <w:rsid w:val="00EA3F72"/>
    <w:rsid w:val="00EA4EE8"/>
    <w:rsid w:val="00EA4F68"/>
    <w:rsid w:val="00EB3210"/>
    <w:rsid w:val="00EB6F35"/>
    <w:rsid w:val="00EB7FBA"/>
    <w:rsid w:val="00ED481B"/>
    <w:rsid w:val="00ED48F4"/>
    <w:rsid w:val="00ED65CF"/>
    <w:rsid w:val="00EE020A"/>
    <w:rsid w:val="00EF0527"/>
    <w:rsid w:val="00EF33E9"/>
    <w:rsid w:val="00F032AF"/>
    <w:rsid w:val="00F067B0"/>
    <w:rsid w:val="00F10268"/>
    <w:rsid w:val="00F10C03"/>
    <w:rsid w:val="00F11A9E"/>
    <w:rsid w:val="00F13846"/>
    <w:rsid w:val="00F148F1"/>
    <w:rsid w:val="00F14B23"/>
    <w:rsid w:val="00F2293E"/>
    <w:rsid w:val="00F3086B"/>
    <w:rsid w:val="00F478C0"/>
    <w:rsid w:val="00F50136"/>
    <w:rsid w:val="00F52280"/>
    <w:rsid w:val="00F53033"/>
    <w:rsid w:val="00F53A2F"/>
    <w:rsid w:val="00F55AF0"/>
    <w:rsid w:val="00F60586"/>
    <w:rsid w:val="00F60CAB"/>
    <w:rsid w:val="00F6531D"/>
    <w:rsid w:val="00F6597B"/>
    <w:rsid w:val="00F776BE"/>
    <w:rsid w:val="00F81B35"/>
    <w:rsid w:val="00F843BE"/>
    <w:rsid w:val="00F90747"/>
    <w:rsid w:val="00F90AAC"/>
    <w:rsid w:val="00F92F44"/>
    <w:rsid w:val="00F94111"/>
    <w:rsid w:val="00F95649"/>
    <w:rsid w:val="00FB4274"/>
    <w:rsid w:val="00FC02F5"/>
    <w:rsid w:val="00FD2ADD"/>
    <w:rsid w:val="00FD700C"/>
    <w:rsid w:val="00FF4757"/>
    <w:rsid w:val="00FF56B3"/>
    <w:rsid w:val="53B02F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360" w:lineRule="auto"/>
      <w:contextualSpacing/>
      <w:jc w:val="both"/>
    </w:pPr>
    <w:rPr>
      <w:rFonts w:ascii="Times New Roman" w:hAnsi="Times New Roman" w:eastAsiaTheme="minorHAnsi" w:cstheme="minorBidi"/>
      <w:sz w:val="24"/>
      <w:szCs w:val="22"/>
      <w:lang w:val="en-US" w:eastAsia="en-US" w:bidi="ar-SA"/>
    </w:rPr>
  </w:style>
  <w:style w:type="paragraph" w:styleId="2">
    <w:name w:val="heading 1"/>
    <w:basedOn w:val="1"/>
    <w:next w:val="1"/>
    <w:link w:val="21"/>
    <w:qFormat/>
    <w:uiPriority w:val="9"/>
    <w:pPr>
      <w:keepNext/>
      <w:keepLines/>
      <w:spacing w:after="120"/>
      <w:jc w:val="left"/>
      <w:outlineLvl w:val="0"/>
    </w:pPr>
    <w:rPr>
      <w:rFonts w:eastAsiaTheme="majorEastAsia" w:cstheme="majorBidi"/>
      <w:b/>
      <w:sz w:val="28"/>
      <w:szCs w:val="32"/>
    </w:rPr>
  </w:style>
  <w:style w:type="paragraph" w:styleId="3">
    <w:name w:val="heading 2"/>
    <w:basedOn w:val="1"/>
    <w:next w:val="1"/>
    <w:link w:val="22"/>
    <w:unhideWhenUsed/>
    <w:qFormat/>
    <w:uiPriority w:val="9"/>
    <w:pPr>
      <w:keepNext/>
      <w:keepLines/>
      <w:spacing w:before="120"/>
      <w:jc w:val="left"/>
      <w:outlineLvl w:val="1"/>
    </w:pPr>
    <w:rPr>
      <w:rFonts w:eastAsiaTheme="majorEastAsia" w:cstheme="majorBidi"/>
      <w:b/>
      <w:i/>
      <w:szCs w:val="26"/>
    </w:rPr>
  </w:style>
  <w:style w:type="paragraph" w:styleId="4">
    <w:name w:val="heading 3"/>
    <w:basedOn w:val="1"/>
    <w:next w:val="1"/>
    <w:link w:val="27"/>
    <w:unhideWhenUsed/>
    <w:qFormat/>
    <w:uiPriority w:val="9"/>
    <w:pPr>
      <w:keepNext/>
      <w:keepLines/>
      <w:spacing w:before="120"/>
      <w:outlineLvl w:val="2"/>
    </w:pPr>
    <w:rPr>
      <w:rFonts w:eastAsiaTheme="majorEastAsia" w:cstheme="majorBidi"/>
      <w:sz w:val="22"/>
      <w:szCs w:val="24"/>
    </w:rPr>
  </w:style>
  <w:style w:type="paragraph" w:styleId="5">
    <w:name w:val="heading 4"/>
    <w:basedOn w:val="1"/>
    <w:next w:val="1"/>
    <w:link w:val="34"/>
    <w:unhideWhenUsed/>
    <w:qFormat/>
    <w:uiPriority w:val="9"/>
    <w:pPr>
      <w:keepNext/>
      <w:keepLines/>
      <w:spacing w:before="120"/>
      <w:outlineLvl w:val="3"/>
    </w:pPr>
    <w:rPr>
      <w:rFonts w:eastAsiaTheme="majorEastAsia" w:cstheme="majorBidi"/>
      <w:b/>
      <w:iCs/>
      <w:sz w:val="20"/>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8">
    <w:name w:val="Balloon Text"/>
    <w:basedOn w:val="1"/>
    <w:link w:val="35"/>
    <w:semiHidden/>
    <w:unhideWhenUsed/>
    <w:qFormat/>
    <w:uiPriority w:val="99"/>
    <w:pPr>
      <w:spacing w:line="240" w:lineRule="auto"/>
    </w:pPr>
    <w:rPr>
      <w:rFonts w:ascii="Tahoma" w:hAnsi="Tahoma" w:cs="Tahoma"/>
      <w:sz w:val="16"/>
      <w:szCs w:val="16"/>
    </w:rPr>
  </w:style>
  <w:style w:type="character" w:styleId="9">
    <w:name w:val="Emphasis"/>
    <w:basedOn w:val="6"/>
    <w:qFormat/>
    <w:uiPriority w:val="20"/>
    <w:rPr>
      <w:i/>
      <w:iCs/>
    </w:rPr>
  </w:style>
  <w:style w:type="paragraph" w:styleId="10">
    <w:name w:val="footer"/>
    <w:basedOn w:val="1"/>
    <w:link w:val="29"/>
    <w:unhideWhenUsed/>
    <w:uiPriority w:val="99"/>
    <w:pPr>
      <w:tabs>
        <w:tab w:val="center" w:pos="4680"/>
        <w:tab w:val="right" w:pos="9360"/>
      </w:tabs>
      <w:spacing w:line="240" w:lineRule="auto"/>
    </w:pPr>
  </w:style>
  <w:style w:type="paragraph" w:styleId="11">
    <w:name w:val="header"/>
    <w:basedOn w:val="1"/>
    <w:link w:val="28"/>
    <w:unhideWhenUsed/>
    <w:qFormat/>
    <w:uiPriority w:val="99"/>
    <w:pPr>
      <w:tabs>
        <w:tab w:val="center" w:pos="4680"/>
        <w:tab w:val="right" w:pos="9360"/>
      </w:tabs>
      <w:spacing w:line="240" w:lineRule="auto"/>
    </w:pPr>
  </w:style>
  <w:style w:type="character" w:styleId="12">
    <w:name w:val="Hyperlink"/>
    <w:basedOn w:val="6"/>
    <w:unhideWhenUsed/>
    <w:uiPriority w:val="99"/>
    <w:rPr>
      <w:color w:val="0563C1" w:themeColor="hyperlink"/>
      <w:u w:val="single"/>
      <w14:textFill>
        <w14:solidFill>
          <w14:schemeClr w14:val="hlink"/>
        </w14:solidFill>
      </w14:textFill>
    </w:rPr>
  </w:style>
  <w:style w:type="paragraph" w:styleId="13">
    <w:name w:val="Normal (Web)"/>
    <w:basedOn w:val="1"/>
    <w:semiHidden/>
    <w:unhideWhenUsed/>
    <w:uiPriority w:val="99"/>
    <w:pPr>
      <w:spacing w:before="100" w:beforeAutospacing="1" w:after="100" w:afterAutospacing="1" w:line="240" w:lineRule="auto"/>
      <w:contextualSpacing w:val="0"/>
      <w:jc w:val="left"/>
    </w:pPr>
    <w:rPr>
      <w:rFonts w:eastAsia="Times New Roman" w:cs="Times New Roman"/>
      <w:szCs w:val="24"/>
    </w:rPr>
  </w:style>
  <w:style w:type="character" w:styleId="14">
    <w:name w:val="Strong"/>
    <w:basedOn w:val="6"/>
    <w:qFormat/>
    <w:uiPriority w:val="22"/>
    <w:rPr>
      <w:b/>
      <w:bCs/>
    </w:rPr>
  </w:style>
  <w:style w:type="paragraph" w:styleId="15">
    <w:name w:val="Subtitle"/>
    <w:basedOn w:val="1"/>
    <w:next w:val="1"/>
    <w:link w:val="24"/>
    <w:qFormat/>
    <w:uiPriority w:val="11"/>
    <w:pPr>
      <w:ind w:firstLine="720"/>
    </w:pPr>
    <w:rPr>
      <w:rFonts w:eastAsiaTheme="minorEastAsia"/>
      <w:color w:val="000000" w:themeColor="text1"/>
      <w:spacing w:val="15"/>
      <w:sz w:val="28"/>
      <w14:textFill>
        <w14:solidFill>
          <w14:schemeClr w14:val="tx1"/>
        </w14:solidFill>
      </w14:textFill>
    </w:rPr>
  </w:style>
  <w:style w:type="table" w:styleId="16">
    <w:name w:val="Table Grid"/>
    <w:basedOn w:val="7"/>
    <w:qFormat/>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7">
    <w:name w:val="Title"/>
    <w:basedOn w:val="1"/>
    <w:next w:val="1"/>
    <w:link w:val="23"/>
    <w:qFormat/>
    <w:uiPriority w:val="10"/>
    <w:pPr>
      <w:spacing w:line="240" w:lineRule="auto"/>
    </w:pPr>
    <w:rPr>
      <w:rFonts w:asciiTheme="majorHAnsi" w:hAnsiTheme="majorHAnsi" w:eastAsiaTheme="majorEastAsia" w:cstheme="majorBidi"/>
      <w:spacing w:val="-10"/>
      <w:kern w:val="28"/>
      <w:sz w:val="56"/>
      <w:szCs w:val="56"/>
    </w:rPr>
  </w:style>
  <w:style w:type="paragraph" w:styleId="18">
    <w:name w:val="toc 1"/>
    <w:basedOn w:val="1"/>
    <w:next w:val="1"/>
    <w:autoRedefine/>
    <w:unhideWhenUsed/>
    <w:qFormat/>
    <w:uiPriority w:val="39"/>
    <w:pPr>
      <w:tabs>
        <w:tab w:val="right" w:leader="dot" w:pos="9350"/>
      </w:tabs>
      <w:spacing w:after="100"/>
    </w:pPr>
  </w:style>
  <w:style w:type="paragraph" w:styleId="19">
    <w:name w:val="toc 2"/>
    <w:basedOn w:val="1"/>
    <w:next w:val="1"/>
    <w:autoRedefine/>
    <w:unhideWhenUsed/>
    <w:uiPriority w:val="39"/>
    <w:pPr>
      <w:spacing w:after="100"/>
      <w:ind w:left="240"/>
    </w:pPr>
  </w:style>
  <w:style w:type="paragraph" w:styleId="20">
    <w:name w:val="toc 3"/>
    <w:basedOn w:val="1"/>
    <w:next w:val="1"/>
    <w:autoRedefine/>
    <w:unhideWhenUsed/>
    <w:qFormat/>
    <w:uiPriority w:val="39"/>
    <w:pPr>
      <w:spacing w:after="100"/>
      <w:ind w:left="480"/>
    </w:pPr>
  </w:style>
  <w:style w:type="character" w:customStyle="1" w:styleId="21">
    <w:name w:val="Heading 1 Char"/>
    <w:basedOn w:val="6"/>
    <w:link w:val="2"/>
    <w:qFormat/>
    <w:uiPriority w:val="9"/>
    <w:rPr>
      <w:rFonts w:ascii="Times New Roman" w:hAnsi="Times New Roman" w:eastAsiaTheme="majorEastAsia" w:cstheme="majorBidi"/>
      <w:b/>
      <w:sz w:val="28"/>
      <w:szCs w:val="32"/>
    </w:rPr>
  </w:style>
  <w:style w:type="character" w:customStyle="1" w:styleId="22">
    <w:name w:val="Heading 2 Char"/>
    <w:basedOn w:val="6"/>
    <w:link w:val="3"/>
    <w:qFormat/>
    <w:uiPriority w:val="9"/>
    <w:rPr>
      <w:rFonts w:ascii="Times New Roman" w:hAnsi="Times New Roman" w:eastAsiaTheme="majorEastAsia" w:cstheme="majorBidi"/>
      <w:b/>
      <w:i/>
      <w:sz w:val="24"/>
      <w:szCs w:val="26"/>
    </w:rPr>
  </w:style>
  <w:style w:type="character" w:customStyle="1" w:styleId="23">
    <w:name w:val="Title Char"/>
    <w:basedOn w:val="6"/>
    <w:link w:val="17"/>
    <w:qFormat/>
    <w:uiPriority w:val="10"/>
    <w:rPr>
      <w:rFonts w:asciiTheme="majorHAnsi" w:hAnsiTheme="majorHAnsi" w:eastAsiaTheme="majorEastAsia" w:cstheme="majorBidi"/>
      <w:spacing w:val="-10"/>
      <w:kern w:val="28"/>
      <w:sz w:val="56"/>
      <w:szCs w:val="56"/>
    </w:rPr>
  </w:style>
  <w:style w:type="character" w:customStyle="1" w:styleId="24">
    <w:name w:val="Subtitle Char"/>
    <w:basedOn w:val="6"/>
    <w:link w:val="15"/>
    <w:qFormat/>
    <w:uiPriority w:val="11"/>
    <w:rPr>
      <w:rFonts w:ascii="Times New Roman" w:hAnsi="Times New Roman" w:eastAsiaTheme="minorEastAsia"/>
      <w:color w:val="000000" w:themeColor="text1"/>
      <w:spacing w:val="15"/>
      <w:sz w:val="28"/>
      <w14:textFill>
        <w14:solidFill>
          <w14:schemeClr w14:val="tx1"/>
        </w14:solidFill>
      </w14:textFill>
    </w:rPr>
  </w:style>
  <w:style w:type="paragraph" w:styleId="25">
    <w:name w:val="List Paragraph"/>
    <w:basedOn w:val="1"/>
    <w:qFormat/>
    <w:uiPriority w:val="34"/>
    <w:pPr>
      <w:ind w:left="720"/>
    </w:pPr>
  </w:style>
  <w:style w:type="paragraph" w:customStyle="1" w:styleId="26">
    <w:name w:val="TOC Heading"/>
    <w:basedOn w:val="2"/>
    <w:next w:val="1"/>
    <w:unhideWhenUsed/>
    <w:qFormat/>
    <w:uiPriority w:val="39"/>
    <w:pPr>
      <w:spacing w:before="240" w:line="259" w:lineRule="auto"/>
      <w:contextualSpacing w:val="0"/>
      <w:outlineLvl w:val="9"/>
    </w:pPr>
    <w:rPr>
      <w:rFonts w:asciiTheme="majorHAnsi" w:hAnsiTheme="majorHAnsi"/>
      <w:b w:val="0"/>
      <w:color w:val="2E75B6" w:themeColor="accent1" w:themeShade="BF"/>
      <w:sz w:val="32"/>
    </w:rPr>
  </w:style>
  <w:style w:type="character" w:customStyle="1" w:styleId="27">
    <w:name w:val="Heading 3 Char"/>
    <w:basedOn w:val="6"/>
    <w:link w:val="4"/>
    <w:qFormat/>
    <w:uiPriority w:val="9"/>
    <w:rPr>
      <w:rFonts w:ascii="Times New Roman" w:hAnsi="Times New Roman" w:eastAsiaTheme="majorEastAsia" w:cstheme="majorBidi"/>
      <w:szCs w:val="24"/>
    </w:rPr>
  </w:style>
  <w:style w:type="character" w:customStyle="1" w:styleId="28">
    <w:name w:val="Header Char"/>
    <w:basedOn w:val="6"/>
    <w:link w:val="11"/>
    <w:uiPriority w:val="99"/>
    <w:rPr>
      <w:rFonts w:ascii="Times New Roman" w:hAnsi="Times New Roman"/>
      <w:sz w:val="24"/>
    </w:rPr>
  </w:style>
  <w:style w:type="character" w:customStyle="1" w:styleId="29">
    <w:name w:val="Footer Char"/>
    <w:basedOn w:val="6"/>
    <w:link w:val="10"/>
    <w:uiPriority w:val="99"/>
    <w:rPr>
      <w:rFonts w:ascii="Times New Roman" w:hAnsi="Times New Roman"/>
      <w:sz w:val="24"/>
    </w:rPr>
  </w:style>
  <w:style w:type="paragraph" w:styleId="30">
    <w:name w:val="No Spacing"/>
    <w:qFormat/>
    <w:uiPriority w:val="1"/>
    <w:pPr>
      <w:spacing w:after="0" w:line="240" w:lineRule="auto"/>
      <w:ind w:firstLine="720"/>
      <w:contextualSpacing/>
      <w:jc w:val="both"/>
    </w:pPr>
    <w:rPr>
      <w:rFonts w:ascii="Times New Roman" w:hAnsi="Times New Roman" w:eastAsiaTheme="minorHAnsi" w:cstheme="minorBidi"/>
      <w:sz w:val="24"/>
      <w:szCs w:val="22"/>
      <w:lang w:val="en-US" w:eastAsia="en-US" w:bidi="ar-SA"/>
    </w:rPr>
  </w:style>
  <w:style w:type="paragraph" w:customStyle="1" w:styleId="31">
    <w:name w:val="subtitulo"/>
    <w:basedOn w:val="1"/>
    <w:uiPriority w:val="0"/>
    <w:pPr>
      <w:spacing w:before="100" w:beforeAutospacing="1" w:after="100" w:afterAutospacing="1" w:line="240" w:lineRule="auto"/>
      <w:contextualSpacing w:val="0"/>
      <w:jc w:val="left"/>
    </w:pPr>
    <w:rPr>
      <w:rFonts w:eastAsia="Times New Roman" w:cs="Times New Roman"/>
      <w:szCs w:val="24"/>
    </w:rPr>
  </w:style>
  <w:style w:type="paragraph" w:customStyle="1" w:styleId="32">
    <w:name w:val="sangria"/>
    <w:basedOn w:val="1"/>
    <w:uiPriority w:val="0"/>
    <w:pPr>
      <w:spacing w:before="100" w:beforeAutospacing="1" w:after="100" w:afterAutospacing="1" w:line="240" w:lineRule="auto"/>
      <w:contextualSpacing w:val="0"/>
      <w:jc w:val="left"/>
    </w:pPr>
    <w:rPr>
      <w:rFonts w:eastAsia="Times New Roman" w:cs="Times New Roman"/>
      <w:szCs w:val="24"/>
    </w:rPr>
  </w:style>
  <w:style w:type="character" w:customStyle="1" w:styleId="33">
    <w:name w:val="italica"/>
    <w:basedOn w:val="6"/>
    <w:qFormat/>
    <w:uiPriority w:val="0"/>
  </w:style>
  <w:style w:type="character" w:customStyle="1" w:styleId="34">
    <w:name w:val="Heading 4 Char"/>
    <w:basedOn w:val="6"/>
    <w:link w:val="5"/>
    <w:uiPriority w:val="9"/>
    <w:rPr>
      <w:rFonts w:ascii="Times New Roman" w:hAnsi="Times New Roman" w:eastAsiaTheme="majorEastAsia" w:cstheme="majorBidi"/>
      <w:b/>
      <w:iCs/>
      <w:sz w:val="20"/>
    </w:rPr>
  </w:style>
  <w:style w:type="character" w:customStyle="1" w:styleId="35">
    <w:name w:val="Balloon Text Char"/>
    <w:basedOn w:val="6"/>
    <w:link w:val="8"/>
    <w:semiHidden/>
    <w:uiPriority w:val="99"/>
    <w:rPr>
      <w:rFonts w:ascii="Tahoma" w:hAnsi="Tahoma" w:cs="Tahoma"/>
      <w:sz w:val="16"/>
      <w:szCs w:val="16"/>
    </w:rPr>
  </w:style>
  <w:style w:type="paragraph" w:customStyle="1" w:styleId="36">
    <w:name w:val="Quote1"/>
    <w:basedOn w:val="1"/>
    <w:uiPriority w:val="0"/>
    <w:pPr>
      <w:spacing w:before="100" w:beforeAutospacing="1" w:after="100" w:afterAutospacing="1" w:line="240" w:lineRule="auto"/>
      <w:contextualSpacing w:val="0"/>
      <w:jc w:val="left"/>
    </w:pPr>
    <w:rPr>
      <w:rFonts w:eastAsia="Times New Roman"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diagramData" Target="diagrams/data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numbering" Target="numbering.xml"/><Relationship Id="rId16" Type="http://schemas.openxmlformats.org/officeDocument/2006/relationships/image" Target="media/image5.jpeg"/><Relationship Id="rId15" Type="http://schemas.openxmlformats.org/officeDocument/2006/relationships/image" Target="media/image4.jpeg"/><Relationship Id="rId14" Type="http://schemas.openxmlformats.org/officeDocument/2006/relationships/image" Target="media/image3.png"/><Relationship Id="rId13" Type="http://schemas.microsoft.com/office/2007/relationships/diagramDrawing" Target="diagrams/drawing1.xml"/><Relationship Id="rId12" Type="http://schemas.openxmlformats.org/officeDocument/2006/relationships/diagramColors" Target="diagrams/colors1.xml"/><Relationship Id="rId11" Type="http://schemas.openxmlformats.org/officeDocument/2006/relationships/diagramQuickStyle" Target="diagrams/quickStyle1.xml"/><Relationship Id="rId10" Type="http://schemas.openxmlformats.org/officeDocument/2006/relationships/diagramLayout" Target="diagrams/layout1.xml"/><Relationship Id="rId1"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0BC1C376-504F-44CE-9210-BCEA0564A9AB}" type="doc">
      <dgm:prSet loTypeId="urn:microsoft.com/office/officeart/2005/8/layout/process1" loCatId="process" qsTypeId="urn:microsoft.com/office/officeart/2005/8/quickstyle/simple1" qsCatId="simple" csTypeId="urn:microsoft.com/office/officeart/2005/8/colors/colorful1" csCatId="colorful" phldr="1"/>
      <dgm:spPr/>
      <dgm:t>
        <a:bodyPr/>
        <a:p>
          <a:endParaRPr lang="en-US"/>
        </a:p>
      </dgm:t>
    </dgm:pt>
    <dgm:pt modelId="{AE710820-C54E-4832-A447-1FDE95F194F7}">
      <dgm:prSet phldrT="[Text]"/>
      <dgm:spPr/>
      <dgm:t>
        <a:bodyPr/>
        <a:p>
          <a:r>
            <a:rPr lang="en-US"/>
            <a:t>Stamping</a:t>
          </a:r>
        </a:p>
      </dgm:t>
    </dgm:pt>
    <dgm:pt modelId="{0C7C34CA-B043-4546-BB84-E074BCFFAAB5}" cxnId="{EC956812-560E-4E3A-97D2-45E7FBDD4C1E}" type="parTrans">
      <dgm:prSet/>
      <dgm:spPr/>
      <dgm:t>
        <a:bodyPr/>
        <a:p>
          <a:endParaRPr lang="en-US"/>
        </a:p>
      </dgm:t>
    </dgm:pt>
    <dgm:pt modelId="{A2391256-248E-43B8-8219-8D60C5CB73C5}" cxnId="{EC956812-560E-4E3A-97D2-45E7FBDD4C1E}" type="sibTrans">
      <dgm:prSet/>
      <dgm:spPr/>
      <dgm:t>
        <a:bodyPr/>
        <a:p>
          <a:endParaRPr lang="en-US"/>
        </a:p>
      </dgm:t>
    </dgm:pt>
    <dgm:pt modelId="{DFD4480F-B41A-418C-9B36-B18386C9133F}">
      <dgm:prSet phldrT="[Text]"/>
      <dgm:spPr/>
      <dgm:t>
        <a:bodyPr/>
        <a:p>
          <a:r>
            <a:rPr lang="en-US"/>
            <a:t>Welding</a:t>
          </a:r>
        </a:p>
      </dgm:t>
    </dgm:pt>
    <dgm:pt modelId="{21AD6B8E-6EB1-48BA-ADFC-2743E0BD38FB}" cxnId="{69D1D470-1080-42EF-A74B-B1DD4130A39E}" type="parTrans">
      <dgm:prSet/>
      <dgm:spPr/>
      <dgm:t>
        <a:bodyPr/>
        <a:p>
          <a:endParaRPr lang="en-US"/>
        </a:p>
      </dgm:t>
    </dgm:pt>
    <dgm:pt modelId="{48294FA6-B0BD-4BE3-9DA6-A91F41DC7E79}" cxnId="{69D1D470-1080-42EF-A74B-B1DD4130A39E}" type="sibTrans">
      <dgm:prSet/>
      <dgm:spPr/>
      <dgm:t>
        <a:bodyPr/>
        <a:p>
          <a:endParaRPr lang="en-US"/>
        </a:p>
      </dgm:t>
    </dgm:pt>
    <dgm:pt modelId="{E7500979-68EA-4ED0-976A-00DBF0DCF42C}">
      <dgm:prSet phldrT="[Text]"/>
      <dgm:spPr>
        <a:solidFill>
          <a:schemeClr val="accent6">
            <a:lumMod val="75000"/>
          </a:schemeClr>
        </a:solidFill>
      </dgm:spPr>
      <dgm:t>
        <a:bodyPr/>
        <a:p>
          <a:r>
            <a:rPr lang="en-US"/>
            <a:t>Painting</a:t>
          </a:r>
        </a:p>
      </dgm:t>
    </dgm:pt>
    <dgm:pt modelId="{4D667806-B204-4BD3-AF7A-DFD895EF52D0}" cxnId="{888F3FB7-2A89-4CBA-9A71-A958A1370AE4}" type="parTrans">
      <dgm:prSet/>
      <dgm:spPr/>
      <dgm:t>
        <a:bodyPr/>
        <a:p>
          <a:endParaRPr lang="en-US"/>
        </a:p>
      </dgm:t>
    </dgm:pt>
    <dgm:pt modelId="{DD525314-43ED-4953-B6AE-FA3DAE0399AA}" cxnId="{888F3FB7-2A89-4CBA-9A71-A958A1370AE4}" type="sibTrans">
      <dgm:prSet/>
      <dgm:spPr>
        <a:solidFill>
          <a:schemeClr val="accent6">
            <a:lumMod val="75000"/>
          </a:schemeClr>
        </a:solidFill>
      </dgm:spPr>
      <dgm:t>
        <a:bodyPr/>
        <a:p>
          <a:endParaRPr lang="en-US"/>
        </a:p>
      </dgm:t>
    </dgm:pt>
    <dgm:pt modelId="{E5D6752F-C77E-40D7-99D2-C2C9CC280E62}">
      <dgm:prSet/>
      <dgm:spPr/>
      <dgm:t>
        <a:bodyPr/>
        <a:p>
          <a:r>
            <a:rPr lang="en-US"/>
            <a:t>Assembling</a:t>
          </a:r>
        </a:p>
      </dgm:t>
    </dgm:pt>
    <dgm:pt modelId="{042E48ED-A7A1-460D-AB7F-F9428A7A02BE}" cxnId="{28607E9F-AF96-4B96-8566-864FBDBF9D2E}" type="parTrans">
      <dgm:prSet/>
      <dgm:spPr/>
      <dgm:t>
        <a:bodyPr/>
        <a:p>
          <a:endParaRPr lang="en-US"/>
        </a:p>
      </dgm:t>
    </dgm:pt>
    <dgm:pt modelId="{5EDDD556-496D-4BFD-A4F3-AC51963BD971}" cxnId="{28607E9F-AF96-4B96-8566-864FBDBF9D2E}" type="sibTrans">
      <dgm:prSet/>
      <dgm:spPr/>
      <dgm:t>
        <a:bodyPr/>
        <a:p>
          <a:endParaRPr lang="en-US"/>
        </a:p>
      </dgm:t>
    </dgm:pt>
    <dgm:pt modelId="{B87FEB33-0305-44ED-8FBB-E08B49119235}" type="pres">
      <dgm:prSet presAssocID="{0BC1C376-504F-44CE-9210-BCEA0564A9AB}" presName="Name0" presStyleCnt="0">
        <dgm:presLayoutVars>
          <dgm:dir/>
          <dgm:resizeHandles val="exact"/>
        </dgm:presLayoutVars>
      </dgm:prSet>
      <dgm:spPr/>
      <dgm:t>
        <a:bodyPr/>
        <a:p>
          <a:endParaRPr lang="en-US"/>
        </a:p>
      </dgm:t>
    </dgm:pt>
    <dgm:pt modelId="{95CE2560-B940-4EAD-8E8C-0E81F28DDC60}" type="pres">
      <dgm:prSet presAssocID="{AE710820-C54E-4832-A447-1FDE95F194F7}" presName="node" presStyleLbl="node1" presStyleIdx="0" presStyleCnt="4">
        <dgm:presLayoutVars>
          <dgm:bulletEnabled val="1"/>
        </dgm:presLayoutVars>
      </dgm:prSet>
      <dgm:spPr/>
      <dgm:t>
        <a:bodyPr/>
        <a:p>
          <a:endParaRPr lang="en-US"/>
        </a:p>
      </dgm:t>
    </dgm:pt>
    <dgm:pt modelId="{7601AECD-684C-4614-A75D-67435829148E}" type="pres">
      <dgm:prSet presAssocID="{A2391256-248E-43B8-8219-8D60C5CB73C5}" presName="sibTrans" presStyleLbl="sibTrans2D1" presStyleIdx="0" presStyleCnt="3"/>
      <dgm:spPr/>
      <dgm:t>
        <a:bodyPr/>
        <a:p>
          <a:endParaRPr lang="en-US"/>
        </a:p>
      </dgm:t>
    </dgm:pt>
    <dgm:pt modelId="{D43F79D7-2E71-4107-8A7A-4652A20BD3FA}" type="pres">
      <dgm:prSet presAssocID="{A2391256-248E-43B8-8219-8D60C5CB73C5}" presName="connectorText" presStyleLbl="sibTrans2D1" presStyleIdx="0" presStyleCnt="3"/>
      <dgm:spPr/>
      <dgm:t>
        <a:bodyPr/>
        <a:p>
          <a:endParaRPr lang="en-US"/>
        </a:p>
      </dgm:t>
    </dgm:pt>
    <dgm:pt modelId="{A9D55C51-A5E7-4226-A2BF-8235F85EF5DA}" type="pres">
      <dgm:prSet presAssocID="{DFD4480F-B41A-418C-9B36-B18386C9133F}" presName="node" presStyleLbl="node1" presStyleIdx="1" presStyleCnt="4">
        <dgm:presLayoutVars>
          <dgm:bulletEnabled val="1"/>
        </dgm:presLayoutVars>
      </dgm:prSet>
      <dgm:spPr/>
      <dgm:t>
        <a:bodyPr/>
        <a:p>
          <a:endParaRPr lang="en-US"/>
        </a:p>
      </dgm:t>
    </dgm:pt>
    <dgm:pt modelId="{CE3693B3-4CAE-4640-91A0-8734B8BE8662}" type="pres">
      <dgm:prSet presAssocID="{48294FA6-B0BD-4BE3-9DA6-A91F41DC7E79}" presName="sibTrans" presStyleLbl="sibTrans2D1" presStyleIdx="1" presStyleCnt="3"/>
      <dgm:spPr/>
      <dgm:t>
        <a:bodyPr/>
        <a:p>
          <a:endParaRPr lang="en-US"/>
        </a:p>
      </dgm:t>
    </dgm:pt>
    <dgm:pt modelId="{5D665430-61B5-4EC0-8FC0-B457B3A252C7}" type="pres">
      <dgm:prSet presAssocID="{48294FA6-B0BD-4BE3-9DA6-A91F41DC7E79}" presName="connectorText" presStyleLbl="sibTrans2D1" presStyleIdx="1" presStyleCnt="3"/>
      <dgm:spPr/>
      <dgm:t>
        <a:bodyPr/>
        <a:p>
          <a:endParaRPr lang="en-US"/>
        </a:p>
      </dgm:t>
    </dgm:pt>
    <dgm:pt modelId="{85E939AB-1224-43BF-87FA-FF8C7D95A4CF}" type="pres">
      <dgm:prSet presAssocID="{E7500979-68EA-4ED0-976A-00DBF0DCF42C}" presName="node" presStyleLbl="node1" presStyleIdx="2" presStyleCnt="4">
        <dgm:presLayoutVars>
          <dgm:bulletEnabled val="1"/>
        </dgm:presLayoutVars>
      </dgm:prSet>
      <dgm:spPr/>
      <dgm:t>
        <a:bodyPr/>
        <a:p>
          <a:endParaRPr lang="en-US"/>
        </a:p>
      </dgm:t>
    </dgm:pt>
    <dgm:pt modelId="{8521CF65-2A86-4FDB-9D08-236A376C6962}" type="pres">
      <dgm:prSet presAssocID="{DD525314-43ED-4953-B6AE-FA3DAE0399AA}" presName="sibTrans" presStyleLbl="sibTrans2D1" presStyleIdx="2" presStyleCnt="3"/>
      <dgm:spPr/>
      <dgm:t>
        <a:bodyPr/>
        <a:p>
          <a:endParaRPr lang="en-US"/>
        </a:p>
      </dgm:t>
    </dgm:pt>
    <dgm:pt modelId="{917C34C1-0AD9-45DD-9C0D-8D2AB58EE3E9}" type="pres">
      <dgm:prSet presAssocID="{DD525314-43ED-4953-B6AE-FA3DAE0399AA}" presName="connectorText" presStyleLbl="sibTrans2D1" presStyleIdx="2" presStyleCnt="3"/>
      <dgm:spPr/>
      <dgm:t>
        <a:bodyPr/>
        <a:p>
          <a:endParaRPr lang="en-US"/>
        </a:p>
      </dgm:t>
    </dgm:pt>
    <dgm:pt modelId="{D4D2B34E-DBB8-44D8-8B44-B64BEE39532A}" type="pres">
      <dgm:prSet presAssocID="{E5D6752F-C77E-40D7-99D2-C2C9CC280E62}" presName="node" presStyleLbl="node1" presStyleIdx="3" presStyleCnt="4">
        <dgm:presLayoutVars>
          <dgm:bulletEnabled val="1"/>
        </dgm:presLayoutVars>
      </dgm:prSet>
      <dgm:spPr/>
      <dgm:t>
        <a:bodyPr/>
        <a:p>
          <a:endParaRPr lang="en-US"/>
        </a:p>
      </dgm:t>
    </dgm:pt>
  </dgm:ptLst>
  <dgm:cxnLst>
    <dgm:cxn modelId="{2DFE6745-653B-4231-958D-175A71A93DF8}" type="presOf" srcId="{E5D6752F-C77E-40D7-99D2-C2C9CC280E62}" destId="{D4D2B34E-DBB8-44D8-8B44-B64BEE39532A}" srcOrd="0" destOrd="0" presId="urn:microsoft.com/office/officeart/2005/8/layout/process1"/>
    <dgm:cxn modelId="{E273C01A-ABED-4989-9833-59173A0B7CBF}" type="presOf" srcId="{E7500979-68EA-4ED0-976A-00DBF0DCF42C}" destId="{85E939AB-1224-43BF-87FA-FF8C7D95A4CF}" srcOrd="0" destOrd="0" presId="urn:microsoft.com/office/officeart/2005/8/layout/process1"/>
    <dgm:cxn modelId="{28607E9F-AF96-4B96-8566-864FBDBF9D2E}" srcId="{0BC1C376-504F-44CE-9210-BCEA0564A9AB}" destId="{E5D6752F-C77E-40D7-99D2-C2C9CC280E62}" srcOrd="3" destOrd="0" parTransId="{042E48ED-A7A1-460D-AB7F-F9428A7A02BE}" sibTransId="{5EDDD556-496D-4BFD-A4F3-AC51963BD971}"/>
    <dgm:cxn modelId="{29CB4589-3ABD-4992-9240-85F09566F5F2}" type="presOf" srcId="{48294FA6-B0BD-4BE3-9DA6-A91F41DC7E79}" destId="{CE3693B3-4CAE-4640-91A0-8734B8BE8662}" srcOrd="0" destOrd="0" presId="urn:microsoft.com/office/officeart/2005/8/layout/process1"/>
    <dgm:cxn modelId="{79AD7B00-3DB4-4794-854E-3B36271A6733}" type="presOf" srcId="{DD525314-43ED-4953-B6AE-FA3DAE0399AA}" destId="{8521CF65-2A86-4FDB-9D08-236A376C6962}" srcOrd="0" destOrd="0" presId="urn:microsoft.com/office/officeart/2005/8/layout/process1"/>
    <dgm:cxn modelId="{CF310A77-B379-4059-822B-B15A5F44100C}" type="presOf" srcId="{0BC1C376-504F-44CE-9210-BCEA0564A9AB}" destId="{B87FEB33-0305-44ED-8FBB-E08B49119235}" srcOrd="0" destOrd="0" presId="urn:microsoft.com/office/officeart/2005/8/layout/process1"/>
    <dgm:cxn modelId="{69D1D470-1080-42EF-A74B-B1DD4130A39E}" srcId="{0BC1C376-504F-44CE-9210-BCEA0564A9AB}" destId="{DFD4480F-B41A-418C-9B36-B18386C9133F}" srcOrd="1" destOrd="0" parTransId="{21AD6B8E-6EB1-48BA-ADFC-2743E0BD38FB}" sibTransId="{48294FA6-B0BD-4BE3-9DA6-A91F41DC7E79}"/>
    <dgm:cxn modelId="{EC956812-560E-4E3A-97D2-45E7FBDD4C1E}" srcId="{0BC1C376-504F-44CE-9210-BCEA0564A9AB}" destId="{AE710820-C54E-4832-A447-1FDE95F194F7}" srcOrd="0" destOrd="0" parTransId="{0C7C34CA-B043-4546-BB84-E074BCFFAAB5}" sibTransId="{A2391256-248E-43B8-8219-8D60C5CB73C5}"/>
    <dgm:cxn modelId="{C90A4BB9-7A87-4A92-905F-88DF332BA4E0}" type="presOf" srcId="{A2391256-248E-43B8-8219-8D60C5CB73C5}" destId="{D43F79D7-2E71-4107-8A7A-4652A20BD3FA}" srcOrd="1" destOrd="0" presId="urn:microsoft.com/office/officeart/2005/8/layout/process1"/>
    <dgm:cxn modelId="{22778B32-BE80-4C53-8EA9-084663A43CD3}" type="presOf" srcId="{A2391256-248E-43B8-8219-8D60C5CB73C5}" destId="{7601AECD-684C-4614-A75D-67435829148E}" srcOrd="0" destOrd="0" presId="urn:microsoft.com/office/officeart/2005/8/layout/process1"/>
    <dgm:cxn modelId="{B176B977-EA10-41E4-A9E6-3DD4A0AB8FD7}" type="presOf" srcId="{48294FA6-B0BD-4BE3-9DA6-A91F41DC7E79}" destId="{5D665430-61B5-4EC0-8FC0-B457B3A252C7}" srcOrd="1" destOrd="0" presId="urn:microsoft.com/office/officeart/2005/8/layout/process1"/>
    <dgm:cxn modelId="{19DFA349-F879-4687-8167-4CD48AAB44FE}" type="presOf" srcId="{AE710820-C54E-4832-A447-1FDE95F194F7}" destId="{95CE2560-B940-4EAD-8E8C-0E81F28DDC60}" srcOrd="0" destOrd="0" presId="urn:microsoft.com/office/officeart/2005/8/layout/process1"/>
    <dgm:cxn modelId="{888F3FB7-2A89-4CBA-9A71-A958A1370AE4}" srcId="{0BC1C376-504F-44CE-9210-BCEA0564A9AB}" destId="{E7500979-68EA-4ED0-976A-00DBF0DCF42C}" srcOrd="2" destOrd="0" parTransId="{4D667806-B204-4BD3-AF7A-DFD895EF52D0}" sibTransId="{DD525314-43ED-4953-B6AE-FA3DAE0399AA}"/>
    <dgm:cxn modelId="{AEBF4AC5-60CD-48D7-A7AC-0262CFD40047}" type="presOf" srcId="{DD525314-43ED-4953-B6AE-FA3DAE0399AA}" destId="{917C34C1-0AD9-45DD-9C0D-8D2AB58EE3E9}" srcOrd="1" destOrd="0" presId="urn:microsoft.com/office/officeart/2005/8/layout/process1"/>
    <dgm:cxn modelId="{2AF8F00F-D3AF-47C3-8E45-CA2785807748}" type="presOf" srcId="{DFD4480F-B41A-418C-9B36-B18386C9133F}" destId="{A9D55C51-A5E7-4226-A2BF-8235F85EF5DA}" srcOrd="0" destOrd="0" presId="urn:microsoft.com/office/officeart/2005/8/layout/process1"/>
    <dgm:cxn modelId="{8D5FA3EC-5036-4259-B918-ED0EE6A1DA5C}" type="presParOf" srcId="{B87FEB33-0305-44ED-8FBB-E08B49119235}" destId="{95CE2560-B940-4EAD-8E8C-0E81F28DDC60}" srcOrd="0" destOrd="0" presId="urn:microsoft.com/office/officeart/2005/8/layout/process1"/>
    <dgm:cxn modelId="{64F56C2F-0BC0-4D17-8119-AF2D4B70B9F1}" type="presParOf" srcId="{B87FEB33-0305-44ED-8FBB-E08B49119235}" destId="{7601AECD-684C-4614-A75D-67435829148E}" srcOrd="1" destOrd="0" presId="urn:microsoft.com/office/officeart/2005/8/layout/process1"/>
    <dgm:cxn modelId="{63124A95-80B0-4A41-82B4-191D2A5C1626}" type="presParOf" srcId="{7601AECD-684C-4614-A75D-67435829148E}" destId="{D43F79D7-2E71-4107-8A7A-4652A20BD3FA}" srcOrd="0" destOrd="0" presId="urn:microsoft.com/office/officeart/2005/8/layout/process1"/>
    <dgm:cxn modelId="{8312B57D-5F53-416D-8D02-D88D4AAC11E3}" type="presParOf" srcId="{B87FEB33-0305-44ED-8FBB-E08B49119235}" destId="{A9D55C51-A5E7-4226-A2BF-8235F85EF5DA}" srcOrd="2" destOrd="0" presId="urn:microsoft.com/office/officeart/2005/8/layout/process1"/>
    <dgm:cxn modelId="{0AD630D6-5A91-4C2D-8C09-9AE521C6E71F}" type="presParOf" srcId="{B87FEB33-0305-44ED-8FBB-E08B49119235}" destId="{CE3693B3-4CAE-4640-91A0-8734B8BE8662}" srcOrd="3" destOrd="0" presId="urn:microsoft.com/office/officeart/2005/8/layout/process1"/>
    <dgm:cxn modelId="{A56A0F0B-DA62-48E9-B57C-BE91C89A75CD}" type="presParOf" srcId="{CE3693B3-4CAE-4640-91A0-8734B8BE8662}" destId="{5D665430-61B5-4EC0-8FC0-B457B3A252C7}" srcOrd="0" destOrd="0" presId="urn:microsoft.com/office/officeart/2005/8/layout/process1"/>
    <dgm:cxn modelId="{B3620887-A765-4361-B039-01C80ABE7176}" type="presParOf" srcId="{B87FEB33-0305-44ED-8FBB-E08B49119235}" destId="{85E939AB-1224-43BF-87FA-FF8C7D95A4CF}" srcOrd="4" destOrd="0" presId="urn:microsoft.com/office/officeart/2005/8/layout/process1"/>
    <dgm:cxn modelId="{E7F4A9DC-4022-40B6-8B1D-FA6E16CF606F}" type="presParOf" srcId="{B87FEB33-0305-44ED-8FBB-E08B49119235}" destId="{8521CF65-2A86-4FDB-9D08-236A376C6962}" srcOrd="5" destOrd="0" presId="urn:microsoft.com/office/officeart/2005/8/layout/process1"/>
    <dgm:cxn modelId="{BFF4167D-9ADC-40E8-BA7A-7EA41C3FF15E}" type="presParOf" srcId="{8521CF65-2A86-4FDB-9D08-236A376C6962}" destId="{917C34C1-0AD9-45DD-9C0D-8D2AB58EE3E9}" srcOrd="0" destOrd="0" presId="urn:microsoft.com/office/officeart/2005/8/layout/process1"/>
    <dgm:cxn modelId="{443C44DE-30C2-4734-9649-E6F9B7F1FDE3}" type="presParOf" srcId="{B87FEB33-0305-44ED-8FBB-E08B49119235}" destId="{D4D2B34E-DBB8-44D8-8B44-B64BEE39532A}" srcOrd="6" destOrd="0" presId="urn:microsoft.com/office/officeart/2005/8/layout/process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5CE2560-B940-4EAD-8E8C-0E81F28DDC60}">
      <dsp:nvSpPr>
        <dsp:cNvPr id="0" name=""/>
        <dsp:cNvSpPr/>
      </dsp:nvSpPr>
      <dsp:spPr>
        <a:xfrm>
          <a:off x="2226" y="69862"/>
          <a:ext cx="973624" cy="584174"/>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a:t>Stamping</a:t>
          </a:r>
        </a:p>
      </dsp:txBody>
      <dsp:txXfrm>
        <a:off x="19336" y="86972"/>
        <a:ext cx="939404" cy="549954"/>
      </dsp:txXfrm>
    </dsp:sp>
    <dsp:sp modelId="{7601AECD-684C-4614-A75D-67435829148E}">
      <dsp:nvSpPr>
        <dsp:cNvPr id="0" name=""/>
        <dsp:cNvSpPr/>
      </dsp:nvSpPr>
      <dsp:spPr>
        <a:xfrm>
          <a:off x="1073213" y="241220"/>
          <a:ext cx="206408" cy="241458"/>
        </a:xfrm>
        <a:prstGeom prst="rightArrow">
          <a:avLst>
            <a:gd name="adj1" fmla="val 60000"/>
            <a:gd name="adj2" fmla="val 50000"/>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p>
      </dsp:txBody>
      <dsp:txXfrm>
        <a:off x="1073213" y="289512"/>
        <a:ext cx="144486" cy="144874"/>
      </dsp:txXfrm>
    </dsp:sp>
    <dsp:sp modelId="{A9D55C51-A5E7-4226-A2BF-8235F85EF5DA}">
      <dsp:nvSpPr>
        <dsp:cNvPr id="0" name=""/>
        <dsp:cNvSpPr/>
      </dsp:nvSpPr>
      <dsp:spPr>
        <a:xfrm>
          <a:off x="1365300" y="69862"/>
          <a:ext cx="973624" cy="584174"/>
        </a:xfrm>
        <a:prstGeom prst="roundRect">
          <a:avLst>
            <a:gd name="adj" fmla="val 100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a:t>Welding</a:t>
          </a:r>
        </a:p>
      </dsp:txBody>
      <dsp:txXfrm>
        <a:off x="1382410" y="86972"/>
        <a:ext cx="939404" cy="549954"/>
      </dsp:txXfrm>
    </dsp:sp>
    <dsp:sp modelId="{CE3693B3-4CAE-4640-91A0-8734B8BE8662}">
      <dsp:nvSpPr>
        <dsp:cNvPr id="0" name=""/>
        <dsp:cNvSpPr/>
      </dsp:nvSpPr>
      <dsp:spPr>
        <a:xfrm>
          <a:off x="2436287" y="241220"/>
          <a:ext cx="206408" cy="241458"/>
        </a:xfrm>
        <a:prstGeom prst="righ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p>
      </dsp:txBody>
      <dsp:txXfrm>
        <a:off x="2436287" y="289512"/>
        <a:ext cx="144486" cy="144874"/>
      </dsp:txXfrm>
    </dsp:sp>
    <dsp:sp modelId="{85E939AB-1224-43BF-87FA-FF8C7D95A4CF}">
      <dsp:nvSpPr>
        <dsp:cNvPr id="0" name=""/>
        <dsp:cNvSpPr/>
      </dsp:nvSpPr>
      <dsp:spPr>
        <a:xfrm>
          <a:off x="2728374" y="69862"/>
          <a:ext cx="973624" cy="584174"/>
        </a:xfrm>
        <a:prstGeom prst="roundRect">
          <a:avLst>
            <a:gd name="adj" fmla="val 10000"/>
          </a:avLst>
        </a:prstGeom>
        <a:solidFill>
          <a:schemeClr val="accent6">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a:t>Painting</a:t>
          </a:r>
        </a:p>
      </dsp:txBody>
      <dsp:txXfrm>
        <a:off x="2745484" y="86972"/>
        <a:ext cx="939404" cy="549954"/>
      </dsp:txXfrm>
    </dsp:sp>
    <dsp:sp modelId="{8521CF65-2A86-4FDB-9D08-236A376C6962}">
      <dsp:nvSpPr>
        <dsp:cNvPr id="0" name=""/>
        <dsp:cNvSpPr/>
      </dsp:nvSpPr>
      <dsp:spPr>
        <a:xfrm>
          <a:off x="3799361" y="241220"/>
          <a:ext cx="206408" cy="241458"/>
        </a:xfrm>
        <a:prstGeom prst="rightArrow">
          <a:avLst>
            <a:gd name="adj1" fmla="val 60000"/>
            <a:gd name="adj2" fmla="val 50000"/>
          </a:avLst>
        </a:prstGeom>
        <a:solidFill>
          <a:schemeClr val="accent6">
            <a:lumMod val="7500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p>
      </dsp:txBody>
      <dsp:txXfrm>
        <a:off x="3799361" y="289512"/>
        <a:ext cx="144486" cy="144874"/>
      </dsp:txXfrm>
    </dsp:sp>
    <dsp:sp modelId="{D4D2B34E-DBB8-44D8-8B44-B64BEE39532A}">
      <dsp:nvSpPr>
        <dsp:cNvPr id="0" name=""/>
        <dsp:cNvSpPr/>
      </dsp:nvSpPr>
      <dsp:spPr>
        <a:xfrm>
          <a:off x="4091448" y="69862"/>
          <a:ext cx="973624" cy="584174"/>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a:t>Assembling</a:t>
          </a:r>
        </a:p>
      </dsp:txBody>
      <dsp:txXfrm>
        <a:off x="4108558" y="86972"/>
        <a:ext cx="939404" cy="54995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303EB5-7938-4332-9AE5-CDC22B375E5A}">
  <ds:schemaRefs/>
</ds:datastoreItem>
</file>

<file path=docProps/app.xml><?xml version="1.0" encoding="utf-8"?>
<Properties xmlns="http://schemas.openxmlformats.org/officeDocument/2006/extended-properties" xmlns:vt="http://schemas.openxmlformats.org/officeDocument/2006/docPropsVTypes">
  <Template>Normal</Template>
  <Pages>67</Pages>
  <Words>18300</Words>
  <Characters>104310</Characters>
  <Lines>869</Lines>
  <Paragraphs>244</Paragraphs>
  <TotalTime>1</TotalTime>
  <ScaleCrop>false</ScaleCrop>
  <LinksUpToDate>false</LinksUpToDate>
  <CharactersWithSpaces>122366</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2022-11-25T15:27:00Z</dcterms:created>
  <dc:creator>Digit Creator</dc:creator>
  <cp:lastModifiedBy>lenevo</cp:lastModifiedBy>
  <dcterms:modified xsi:type="dcterms:W3CDTF">2025-07-08T12:10:26Z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D7A47827B0384A6FAAA83C815216E42E_12</vt:lpwstr>
  </property>
</Properties>
</file>